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sis</w:t>
      </w:r>
      <w:r>
        <w:rPr>
          <w:rFonts w:ascii="Times New Roman" w:hAnsi="Times New Roman"/>
        </w:rPr>
        <w:t>.</w:t>
      </w:r>
    </w:p>
    <w:p/>
    <w:p>
      <w:pPr>
        <w:shd w:val="clear" w:color="auto" w:fill="FFFFFF"/>
        <w:adjustRightInd w:val="0"/>
        <w:snapToGrid w:val="0"/>
        <w:spacing w:line="440" w:lineRule="exact"/>
        <w:ind w:firstLine="4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Table S4 </w:t>
      </w:r>
      <w:r>
        <w:rPr>
          <w:rFonts w:ascii="Times New Roman" w:hAnsi="Times New Roman" w:cs="Times New Roman"/>
          <w:color w:val="000000"/>
        </w:rPr>
        <w:t>Gene-speciﬁc primers sequence for for q</w:t>
      </w:r>
      <w:r>
        <w:rPr>
          <w:rFonts w:hint="eastAsia" w:ascii="Times New Roman" w:hAnsi="Times New Roman" w:cs="Times New Roman"/>
          <w:color w:val="000000"/>
        </w:rPr>
        <w:t>RT-</w:t>
      </w:r>
      <w:r>
        <w:rPr>
          <w:rFonts w:ascii="Times New Roman" w:hAnsi="Times New Roman" w:cs="Times New Roman"/>
          <w:color w:val="000000"/>
        </w:rPr>
        <w:t>PCR detection</w:t>
      </w:r>
    </w:p>
    <w:tbl>
      <w:tblPr>
        <w:tblStyle w:val="4"/>
        <w:tblW w:w="1027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560"/>
        <w:gridCol w:w="3390"/>
        <w:gridCol w:w="33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Toc28247"/>
            <w:r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hint="eastAsia" w:ascii="Times New Roman" w:hAnsi="Times New Roman" w:cs="Times New Roman"/>
                <w:color w:val="000000"/>
              </w:rPr>
              <w:t>ene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</w:rPr>
              <w:t>ID</w:t>
            </w:r>
            <w:bookmarkEnd w:id="0"/>
          </w:p>
        </w:tc>
        <w:tc>
          <w:tcPr>
            <w:tcW w:w="15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hint="eastAsia" w:ascii="Times New Roman" w:hAnsi="Times New Roman" w:cs="Times New Roman"/>
                <w:color w:val="000000"/>
              </w:rPr>
              <w:t>ame</w:t>
            </w:r>
          </w:p>
        </w:tc>
        <w:tc>
          <w:tcPr>
            <w:tcW w:w="339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Toc11160"/>
            <w:r>
              <w:rPr>
                <w:rFonts w:ascii="Times New Roman" w:hAnsi="Times New Roman" w:cs="Times New Roman"/>
                <w:color w:val="000000"/>
              </w:rPr>
              <w:t>Forward Primer</w:t>
            </w:r>
            <w:r>
              <w:rPr>
                <w:rFonts w:ascii="宋体" w:hAnsi="宋体" w:cs="Times New Roman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5'-3'</w:t>
            </w:r>
            <w:r>
              <w:rPr>
                <w:rFonts w:ascii="宋体" w:hAnsi="宋体" w:cs="Times New Roman"/>
                <w:color w:val="000000"/>
              </w:rPr>
              <w:t>）</w:t>
            </w:r>
            <w:bookmarkEnd w:id="1"/>
          </w:p>
        </w:tc>
        <w:tc>
          <w:tcPr>
            <w:tcW w:w="330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Toc11793"/>
            <w:r>
              <w:rPr>
                <w:rFonts w:ascii="Times New Roman" w:hAnsi="Times New Roman" w:cs="Times New Roman"/>
                <w:color w:val="000000"/>
              </w:rPr>
              <w:t>Reverse Primer</w:t>
            </w:r>
            <w:bookmarkEnd w:id="2"/>
            <w:r>
              <w:rPr>
                <w:rFonts w:ascii="Times New Roman" w:hAnsi="Times New Roman" w:cs="Times New Roman"/>
                <w:color w:val="000000"/>
              </w:rPr>
              <w:t>（5'-3'</w:t>
            </w:r>
            <w:r>
              <w:rPr>
                <w:rFonts w:ascii="宋体" w:hAnsi="宋体" w:cs="Times New Roman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Actin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3" w:name="_Toc23479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PlActin</w:t>
            </w:r>
            <w:bookmarkEnd w:id="3"/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" w:name="_Toc21242"/>
            <w:r>
              <w:rPr>
                <w:rFonts w:hint="eastAsia" w:ascii="Times New Roman" w:hAnsi="Times New Roman" w:cs="Times New Roman"/>
                <w:color w:val="000000"/>
              </w:rPr>
              <w:t>GTTGCCCTTGATTACGAG</w:t>
            </w:r>
            <w:bookmarkEnd w:id="4"/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" w:name="_Toc17455"/>
            <w:r>
              <w:rPr>
                <w:rFonts w:hint="eastAsia" w:ascii="Times New Roman" w:hAnsi="Times New Roman" w:cs="Times New Roman"/>
                <w:color w:val="000000"/>
              </w:rPr>
              <w:t>GCTTCCATTCCGATTAGTG</w:t>
            </w:r>
            <w:bookmarkEnd w:id="5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" w:name="_Toc21507"/>
            <w:r>
              <w:rPr>
                <w:rFonts w:hint="eastAsia" w:ascii="Times New Roman" w:hAnsi="Times New Roman" w:cs="Times New Roman"/>
                <w:color w:val="000000"/>
              </w:rPr>
              <w:t>Unigene19482_All</w:t>
            </w:r>
            <w:bookmarkEnd w:id="6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7" w:name="_Toc224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TCP21, CHE</w:t>
            </w:r>
            <w:bookmarkEnd w:id="7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8" w:name="_Toc4395"/>
            <w:r>
              <w:rPr>
                <w:rFonts w:hint="eastAsia" w:ascii="Times New Roman" w:hAnsi="Times New Roman" w:cs="Times New Roman"/>
                <w:color w:val="000000"/>
              </w:rPr>
              <w:t>CAAATCGGACGGAGAAAC</w:t>
            </w:r>
            <w:bookmarkEnd w:id="8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9" w:name="_Toc22486"/>
            <w:r>
              <w:rPr>
                <w:rFonts w:hint="eastAsia" w:ascii="Times New Roman" w:hAnsi="Times New Roman" w:cs="Times New Roman"/>
                <w:color w:val="000000"/>
              </w:rPr>
              <w:t>GCTAACATACTTGACCCAGAG</w:t>
            </w:r>
            <w:bookmarkEnd w:id="9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0" w:name="_Toc10399"/>
            <w:r>
              <w:rPr>
                <w:rFonts w:ascii="Times New Roman" w:hAnsi="Times New Roman" w:cs="Times New Roman"/>
                <w:color w:val="000000"/>
              </w:rPr>
              <w:t>CL7932.Contig2_All</w:t>
            </w:r>
            <w:bookmarkEnd w:id="1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11" w:name="_Toc26001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CO</w:t>
            </w:r>
            <w:bookmarkEnd w:id="11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2" w:name="_Toc1989"/>
            <w:r>
              <w:rPr>
                <w:rFonts w:hint="eastAsia" w:ascii="Times New Roman" w:hAnsi="Times New Roman" w:cs="Times New Roman"/>
                <w:color w:val="000000"/>
              </w:rPr>
              <w:t>TGACCATCACCGTTACTTC</w:t>
            </w:r>
            <w:bookmarkEnd w:id="12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3" w:name="_Toc8510"/>
            <w:r>
              <w:rPr>
                <w:rFonts w:hint="eastAsia" w:ascii="Times New Roman" w:hAnsi="Times New Roman" w:cs="Times New Roman"/>
                <w:color w:val="000000"/>
              </w:rPr>
              <w:t>GTTAGCGTTAGGGTTTGG</w:t>
            </w:r>
            <w:bookmarkEnd w:id="13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4" w:name="_Toc29444"/>
            <w:r>
              <w:rPr>
                <w:rFonts w:ascii="Times New Roman" w:hAnsi="Times New Roman" w:cs="Times New Roman"/>
                <w:color w:val="000000"/>
              </w:rPr>
              <w:t>CL3891.Contig3_All</w:t>
            </w:r>
            <w:bookmarkEnd w:id="14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15" w:name="_Toc1998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PRR5</w:t>
            </w:r>
            <w:bookmarkEnd w:id="15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6" w:name="_Toc15629"/>
            <w:r>
              <w:rPr>
                <w:rFonts w:hint="eastAsia" w:ascii="Times New Roman" w:hAnsi="Times New Roman" w:cs="Times New Roman"/>
                <w:color w:val="000000"/>
              </w:rPr>
              <w:t>TTTGTGGCAACATTTCTGG</w:t>
            </w:r>
            <w:bookmarkEnd w:id="16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7" w:name="_Toc19625"/>
            <w:r>
              <w:rPr>
                <w:rFonts w:hint="eastAsia" w:ascii="Times New Roman" w:hAnsi="Times New Roman" w:cs="Times New Roman"/>
                <w:color w:val="000000"/>
              </w:rPr>
              <w:t>AATCACTCCCTATTTCAACG</w:t>
            </w:r>
            <w:bookmarkEnd w:id="17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8" w:name="_Toc12602"/>
            <w:r>
              <w:rPr>
                <w:rFonts w:ascii="Times New Roman" w:hAnsi="Times New Roman" w:cs="Times New Roman"/>
                <w:color w:val="000000"/>
              </w:rPr>
              <w:t>CL5739.Contig1_All</w:t>
            </w:r>
            <w:bookmarkEnd w:id="18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before="106" w:line="273" w:lineRule="atLeast"/>
              <w:jc w:val="center"/>
              <w:rPr>
                <w:rFonts w:ascii="宋体" w:hAnsi="宋体" w:cs="Times New Roman"/>
                <w:i/>
                <w:iCs/>
              </w:rPr>
            </w:pPr>
            <w:r>
              <w:rPr>
                <w:rFonts w:ascii="Times New Roman" w:hAnsi="Times New Roman" w:cs="宋体"/>
                <w:i/>
                <w:iCs/>
              </w:rPr>
              <w:t>PAP1, MYB75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9" w:name="_Toc9485"/>
            <w:r>
              <w:rPr>
                <w:rFonts w:hint="eastAsia" w:ascii="Times New Roman" w:hAnsi="Times New Roman" w:cs="Times New Roman"/>
                <w:color w:val="000000"/>
              </w:rPr>
              <w:t>AGAGGATCGCCTGCTTAG</w:t>
            </w:r>
            <w:bookmarkEnd w:id="19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0" w:name="_Toc4594"/>
            <w:r>
              <w:rPr>
                <w:rFonts w:hint="eastAsia" w:ascii="Times New Roman" w:hAnsi="Times New Roman" w:cs="Times New Roman"/>
                <w:color w:val="000000"/>
              </w:rPr>
              <w:t>CAACCACCTCAATCTACAGC</w:t>
            </w:r>
            <w:bookmarkEnd w:id="2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1" w:name="_Toc11101"/>
            <w:r>
              <w:rPr>
                <w:rFonts w:ascii="Times New Roman" w:hAnsi="Times New Roman" w:cs="Times New Roman"/>
                <w:color w:val="000000"/>
              </w:rPr>
              <w:t>CL6391.Contig1_All</w:t>
            </w:r>
            <w:bookmarkEnd w:id="2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22" w:name="_Toc21309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HY5</w:t>
            </w:r>
            <w:bookmarkEnd w:id="22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3" w:name="_Toc489"/>
            <w:r>
              <w:rPr>
                <w:rFonts w:hint="eastAsia" w:ascii="Times New Roman" w:hAnsi="Times New Roman" w:cs="Times New Roman"/>
                <w:color w:val="000000"/>
              </w:rPr>
              <w:t>GAGGTGGTAGTTCAGTTAGTGG</w:t>
            </w:r>
            <w:bookmarkEnd w:id="23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4" w:name="_Toc15085"/>
            <w:r>
              <w:rPr>
                <w:rFonts w:hint="eastAsia" w:ascii="Times New Roman" w:hAnsi="Times New Roman" w:cs="Times New Roman"/>
                <w:color w:val="000000"/>
              </w:rPr>
              <w:t>TCTCCCTTGCTTGCTGTG</w:t>
            </w:r>
            <w:bookmarkEnd w:id="24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5" w:name="_Toc22777"/>
            <w:r>
              <w:rPr>
                <w:rFonts w:ascii="Times New Roman" w:hAnsi="Times New Roman" w:cs="Times New Roman"/>
                <w:color w:val="000000"/>
              </w:rPr>
              <w:t>CL7407.Contig1_All</w:t>
            </w:r>
            <w:bookmarkEnd w:id="25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26" w:name="_Toc6912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ELF3</w:t>
            </w:r>
            <w:bookmarkEnd w:id="26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7" w:name="_Toc23066"/>
            <w:r>
              <w:rPr>
                <w:rFonts w:hint="eastAsia" w:ascii="Times New Roman" w:hAnsi="Times New Roman" w:cs="Times New Roman"/>
                <w:color w:val="000000"/>
              </w:rPr>
              <w:t>GAAGCGAGAAGCCAGAGT</w:t>
            </w:r>
            <w:bookmarkEnd w:id="27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8" w:name="_Toc16427"/>
            <w:r>
              <w:rPr>
                <w:rFonts w:hint="eastAsia" w:ascii="Times New Roman" w:hAnsi="Times New Roman" w:cs="Times New Roman"/>
                <w:color w:val="000000"/>
              </w:rPr>
              <w:t>TCACAGGCCCATCAATCT</w:t>
            </w:r>
            <w:bookmarkEnd w:id="28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9" w:name="_Toc19208"/>
            <w:r>
              <w:rPr>
                <w:rFonts w:ascii="Times New Roman" w:hAnsi="Times New Roman" w:cs="Times New Roman"/>
                <w:color w:val="000000"/>
              </w:rPr>
              <w:t>CL8526.Contig1_All</w:t>
            </w:r>
            <w:bookmarkEnd w:id="29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ind w:firstLine="480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30" w:name="_Toc15793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GI</w:t>
            </w:r>
            <w:bookmarkEnd w:id="30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1" w:name="_Toc3237"/>
            <w:r>
              <w:rPr>
                <w:rFonts w:hint="eastAsia" w:ascii="Times New Roman" w:hAnsi="Times New Roman" w:cs="Times New Roman"/>
                <w:color w:val="000000"/>
              </w:rPr>
              <w:t>AGTGAGGCAGATCGAAGC</w:t>
            </w:r>
            <w:bookmarkEnd w:id="31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2" w:name="_Toc18670"/>
            <w:r>
              <w:rPr>
                <w:rFonts w:hint="eastAsia" w:ascii="Times New Roman" w:hAnsi="Times New Roman" w:cs="Times New Roman"/>
                <w:color w:val="000000"/>
              </w:rPr>
              <w:t>CAGTAATCCAGGGAGACAAA</w:t>
            </w:r>
            <w:bookmarkEnd w:id="32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3" w:name="_Toc32471"/>
            <w:r>
              <w:rPr>
                <w:rFonts w:ascii="Times New Roman" w:hAnsi="Times New Roman" w:cs="Times New Roman"/>
                <w:color w:val="000000"/>
              </w:rPr>
              <w:t>CL8783.Contig2_All</w:t>
            </w:r>
            <w:bookmarkEnd w:id="33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4" w:name="_Toc10815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FT</w:t>
            </w:r>
            <w:bookmarkEnd w:id="34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5" w:name="_Toc22608"/>
            <w:r>
              <w:rPr>
                <w:rFonts w:hint="eastAsia" w:ascii="Times New Roman" w:hAnsi="Times New Roman" w:cs="Times New Roman"/>
                <w:color w:val="000000"/>
              </w:rPr>
              <w:t>GGCAAACTGTTTACACTCCA</w:t>
            </w:r>
            <w:bookmarkEnd w:id="35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6" w:name="_Toc13873"/>
            <w:r>
              <w:rPr>
                <w:rFonts w:hint="eastAsia" w:ascii="Times New Roman" w:hAnsi="Times New Roman" w:cs="Times New Roman"/>
                <w:color w:val="000000"/>
              </w:rPr>
              <w:t>ATCTTCTTCCGCCTGATC</w:t>
            </w:r>
            <w:bookmarkEnd w:id="36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7" w:name="_Toc14724"/>
            <w:r>
              <w:rPr>
                <w:rFonts w:ascii="Times New Roman" w:hAnsi="Times New Roman" w:cs="Times New Roman"/>
                <w:color w:val="000000"/>
              </w:rPr>
              <w:t>Unigene236_All</w:t>
            </w:r>
            <w:bookmarkEnd w:id="37"/>
          </w:p>
        </w:tc>
        <w:tc>
          <w:tcPr>
            <w:tcW w:w="156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38" w:name="_Toc6426"/>
            <w:r>
              <w:rPr>
                <w:rFonts w:hint="eastAsia" w:ascii="Times New Roman" w:hAnsi="Times New Roman" w:cs="Times New Roman"/>
                <w:i/>
                <w:iCs/>
                <w:color w:val="000000"/>
              </w:rPr>
              <w:t>CRY1</w:t>
            </w:r>
            <w:bookmarkEnd w:id="38"/>
          </w:p>
        </w:tc>
        <w:tc>
          <w:tcPr>
            <w:tcW w:w="339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9" w:name="_Toc15449"/>
            <w:r>
              <w:rPr>
                <w:rFonts w:hint="eastAsia" w:ascii="Times New Roman" w:hAnsi="Times New Roman" w:cs="Times New Roman"/>
                <w:color w:val="000000"/>
              </w:rPr>
              <w:t>CCCTTCAGACAGATTGGTAT</w:t>
            </w:r>
            <w:bookmarkEnd w:id="39"/>
          </w:p>
        </w:tc>
        <w:tc>
          <w:tcPr>
            <w:tcW w:w="330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hd w:val="clear" w:color="auto" w:fill="FFFFFF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0" w:name="_Toc20619"/>
            <w:r>
              <w:rPr>
                <w:rFonts w:hint="eastAsia" w:ascii="Times New Roman" w:hAnsi="Times New Roman" w:cs="Times New Roman"/>
                <w:color w:val="000000"/>
              </w:rPr>
              <w:t>TCAGCCTTTCTACGGTTC</w:t>
            </w:r>
            <w:bookmarkEnd w:id="40"/>
          </w:p>
        </w:tc>
      </w:tr>
    </w:tbl>
    <w:p>
      <w:bookmarkStart w:id="41" w:name="_GoBack"/>
      <w:bookmarkEnd w:id="4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317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qFormat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10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2021-07-28T11:22:47Z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9A1EC175C8FB4370A6C44B6BDC537BB0</vt:lpwstr>
  </property>
</Properties>
</file>