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0B" w:rsidRPr="00AB27BC" w:rsidRDefault="00DD0C0B" w:rsidP="00DD0C0B">
      <w:pPr>
        <w:rPr>
          <w:rFonts w:ascii="Times New Roman" w:hAnsi="Times New Roman" w:cs="Times New Roman"/>
          <w:b/>
        </w:rPr>
      </w:pPr>
      <w:r w:rsidRPr="00AB27BC">
        <w:rPr>
          <w:rFonts w:ascii="Times New Roman" w:hAnsi="Times New Roman" w:cs="Times New Roman" w:hint="eastAsia"/>
          <w:b/>
        </w:rPr>
        <w:t>T</w:t>
      </w:r>
      <w:r w:rsidRPr="00AB27BC">
        <w:rPr>
          <w:rFonts w:ascii="Times New Roman" w:hAnsi="Times New Roman" w:cs="Times New Roman"/>
          <w:b/>
        </w:rPr>
        <w:t xml:space="preserve">able </w:t>
      </w:r>
      <w:r w:rsidR="00582136">
        <w:rPr>
          <w:rFonts w:ascii="Times New Roman" w:hAnsi="Times New Roman" w:cs="Times New Roman"/>
          <w:b/>
        </w:rPr>
        <w:t>S3</w:t>
      </w:r>
      <w:bookmarkStart w:id="0" w:name="_GoBack"/>
      <w:bookmarkEnd w:id="0"/>
      <w:r w:rsidRPr="00AB27BC">
        <w:rPr>
          <w:rFonts w:ascii="Times New Roman" w:hAnsi="Times New Roman" w:cs="Times New Roman"/>
          <w:b/>
        </w:rPr>
        <w:t xml:space="preserve">. Summary of </w:t>
      </w:r>
      <w:r w:rsidRPr="00574969">
        <w:rPr>
          <w:rFonts w:ascii="Times New Roman" w:hAnsi="Times New Roman" w:cs="Times New Roman"/>
          <w:b/>
        </w:rPr>
        <w:t>BS-seq</w:t>
      </w:r>
      <w:r w:rsidRPr="00AB27BC">
        <w:rPr>
          <w:rFonts w:ascii="Times New Roman" w:hAnsi="Times New Roman" w:cs="Times New Roman"/>
          <w:b/>
        </w:rPr>
        <w:t xml:space="preserve"> datasets of green and yellow leaves of Haishun2 tea mutant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071"/>
        <w:gridCol w:w="1163"/>
        <w:gridCol w:w="1124"/>
        <w:gridCol w:w="1195"/>
        <w:gridCol w:w="1156"/>
        <w:gridCol w:w="940"/>
        <w:gridCol w:w="1657"/>
      </w:tblGrid>
      <w:tr w:rsidR="00DD0C0B" w:rsidRPr="00BE21D4" w:rsidTr="008C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0C0B" w:rsidRPr="00BE21D4" w:rsidRDefault="00DD0C0B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Sample name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Raw</w:t>
            </w: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 xml:space="preserve"> </w:t>
            </w: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reads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Raw</w:t>
            </w: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 xml:space="preserve"> </w:t>
            </w: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bases(G)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C</w:t>
            </w: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lean</w:t>
            </w: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 xml:space="preserve"> </w:t>
            </w: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reads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Clean</w:t>
            </w: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 xml:space="preserve"> </w:t>
            </w: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bases(G)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Q20(%)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B</w:t>
            </w: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isulphite conversion rate(%)</w:t>
            </w:r>
          </w:p>
        </w:tc>
      </w:tr>
      <w:tr w:rsidR="00DD0C0B" w:rsidRPr="00BE21D4" w:rsidTr="008C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0C0B" w:rsidRPr="00BE21D4" w:rsidRDefault="00DD0C0B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Green1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423407873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127.02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414181774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118.92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93.62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99.879</w:t>
            </w:r>
          </w:p>
        </w:tc>
      </w:tr>
      <w:tr w:rsidR="00DD0C0B" w:rsidRPr="00BE21D4" w:rsidTr="008C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0C0B" w:rsidRPr="00BE21D4" w:rsidRDefault="00DD0C0B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429747337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128.92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424138203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121.79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94.47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99.873</w:t>
            </w:r>
          </w:p>
        </w:tc>
      </w:tr>
      <w:tr w:rsidR="00DD0C0B" w:rsidRPr="00BE21D4" w:rsidTr="008C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0C0B" w:rsidRPr="00BE21D4" w:rsidRDefault="00DD0C0B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Green3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384480316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115.34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376412200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106.86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92.65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99.8</w:t>
            </w: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53</w:t>
            </w:r>
          </w:p>
        </w:tc>
      </w:tr>
      <w:tr w:rsidR="00DD0C0B" w:rsidRPr="00BE21D4" w:rsidTr="008C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0C0B" w:rsidRPr="00BE21D4" w:rsidRDefault="00DD0C0B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Yellow1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371681570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111.50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366475832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105.28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94.42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99.8</w:t>
            </w: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62</w:t>
            </w:r>
          </w:p>
        </w:tc>
      </w:tr>
      <w:tr w:rsidR="00DD0C0B" w:rsidRPr="00BE21D4" w:rsidTr="008C3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0C0B" w:rsidRPr="00BE21D4" w:rsidRDefault="00DD0C0B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372299709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111.69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367080615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105.43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94.40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99.8</w:t>
            </w: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6</w:t>
            </w: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</w:t>
            </w:r>
          </w:p>
        </w:tc>
      </w:tr>
      <w:tr w:rsidR="00DD0C0B" w:rsidTr="008C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0C0B" w:rsidRPr="00BE21D4" w:rsidRDefault="00DD0C0B" w:rsidP="00C11723">
            <w:pPr>
              <w:widowControl/>
              <w:jc w:val="center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Yellow3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408092312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122.43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402463829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115.59</w:t>
            </w:r>
          </w:p>
        </w:tc>
        <w:tc>
          <w:tcPr>
            <w:tcW w:w="0" w:type="auto"/>
          </w:tcPr>
          <w:p w:rsidR="00DD0C0B" w:rsidRPr="00BE21D4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94.41</w:t>
            </w:r>
          </w:p>
        </w:tc>
        <w:tc>
          <w:tcPr>
            <w:tcW w:w="0" w:type="auto"/>
          </w:tcPr>
          <w:p w:rsidR="00DD0C0B" w:rsidRPr="00574969" w:rsidRDefault="00DD0C0B" w:rsidP="00C11723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</w:pPr>
            <w:r w:rsidRPr="00BE21D4">
              <w:rPr>
                <w:rFonts w:ascii="Times New Roman" w:eastAsia="宋体" w:hAnsi="Times New Roman" w:cs="Times New Roman"/>
                <w:color w:val="262626"/>
                <w:kern w:val="0"/>
                <w:szCs w:val="21"/>
              </w:rPr>
              <w:t>99.87</w:t>
            </w:r>
            <w:r w:rsidRPr="00BE21D4">
              <w:rPr>
                <w:rFonts w:ascii="Times New Roman" w:eastAsia="宋体" w:hAnsi="Times New Roman" w:cs="Times New Roman" w:hint="eastAsia"/>
                <w:color w:val="262626"/>
                <w:kern w:val="0"/>
                <w:szCs w:val="21"/>
              </w:rPr>
              <w:t>2</w:t>
            </w:r>
          </w:p>
        </w:tc>
      </w:tr>
    </w:tbl>
    <w:p w:rsidR="00DD0C0B" w:rsidRDefault="00DD0C0B" w:rsidP="00DD0C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D0C0B" w:rsidRDefault="00DD0C0B" w:rsidP="00DD0C0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F7813" w:rsidRDefault="00AF7813"/>
    <w:sectPr w:rsidR="00AF7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23" w:rsidRDefault="00C71F23" w:rsidP="00DD0C0B">
      <w:r>
        <w:separator/>
      </w:r>
    </w:p>
  </w:endnote>
  <w:endnote w:type="continuationSeparator" w:id="0">
    <w:p w:rsidR="00C71F23" w:rsidRDefault="00C71F23" w:rsidP="00DD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23" w:rsidRDefault="00C71F23" w:rsidP="00DD0C0B">
      <w:r>
        <w:separator/>
      </w:r>
    </w:p>
  </w:footnote>
  <w:footnote w:type="continuationSeparator" w:id="0">
    <w:p w:rsidR="00C71F23" w:rsidRDefault="00C71F23" w:rsidP="00DD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7A"/>
    <w:rsid w:val="00302389"/>
    <w:rsid w:val="00582136"/>
    <w:rsid w:val="00664D1F"/>
    <w:rsid w:val="008C3DD4"/>
    <w:rsid w:val="009D1B7A"/>
    <w:rsid w:val="00AF7813"/>
    <w:rsid w:val="00C71F23"/>
    <w:rsid w:val="00D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0BD0"/>
  <w15:chartTrackingRefBased/>
  <w15:docId w15:val="{D511613E-5258-47C4-8BCC-D9076667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0C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0C0B"/>
    <w:rPr>
      <w:sz w:val="18"/>
      <w:szCs w:val="18"/>
    </w:rPr>
  </w:style>
  <w:style w:type="table" w:styleId="-6">
    <w:name w:val="Light Shading Accent 6"/>
    <w:basedOn w:val="a1"/>
    <w:uiPriority w:val="60"/>
    <w:rsid w:val="00DD0C0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6">
    <w:name w:val="List Table 6 Colorful"/>
    <w:basedOn w:val="a1"/>
    <w:uiPriority w:val="51"/>
    <w:rsid w:val="008C3D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韦康</cp:lastModifiedBy>
  <cp:revision>3</cp:revision>
  <dcterms:created xsi:type="dcterms:W3CDTF">2020-08-04T02:37:00Z</dcterms:created>
  <dcterms:modified xsi:type="dcterms:W3CDTF">2021-04-16T06:56:00Z</dcterms:modified>
</cp:coreProperties>
</file>