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1" w:firstLineChars="100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Table S2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: </w:t>
      </w:r>
      <w:r>
        <w:rPr>
          <w:rFonts w:ascii="Times New Roman" w:hAnsi="Times New Roman" w:cs="Times New Roman"/>
        </w:rPr>
        <w:t>Primer design of nine candidate reference genes</w:t>
      </w:r>
    </w:p>
    <w:tbl>
      <w:tblPr>
        <w:tblStyle w:val="15"/>
        <w:tblpPr w:leftFromText="180" w:rightFromText="180" w:horzAnchor="margin" w:tblpXSpec="center" w:tblpY="1350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2368"/>
        <w:gridCol w:w="2189"/>
        <w:gridCol w:w="4015"/>
        <w:gridCol w:w="4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879" w:type="pct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Gene ID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New Gene ID</w:t>
            </w:r>
          </w:p>
        </w:tc>
        <w:tc>
          <w:tcPr>
            <w:tcW w:w="706" w:type="pct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left="220" w:left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Gene name</w:t>
            </w:r>
          </w:p>
        </w:tc>
        <w:tc>
          <w:tcPr>
            <w:tcW w:w="1295" w:type="pct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Prime-F（5’-3’）</w:t>
            </w:r>
          </w:p>
        </w:tc>
        <w:tc>
          <w:tcPr>
            <w:tcW w:w="1353" w:type="pct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Prime-R（3‘-5‘）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pct"/>
            <w:tcBorders>
              <w:top w:val="single" w:color="000000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Capana03g001381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ZLC03G0014810</w:t>
            </w:r>
          </w:p>
        </w:tc>
        <w:tc>
          <w:tcPr>
            <w:tcW w:w="706" w:type="pct"/>
            <w:tcBorders>
              <w:top w:val="single" w:color="000000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CaGAPDH1</w:t>
            </w:r>
          </w:p>
        </w:tc>
        <w:tc>
          <w:tcPr>
            <w:tcW w:w="1295" w:type="pct"/>
            <w:tcBorders>
              <w:top w:val="single" w:color="000000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CACGGCCAGTGGAAGCATCA</w:t>
            </w:r>
          </w:p>
        </w:tc>
        <w:tc>
          <w:tcPr>
            <w:tcW w:w="1353" w:type="pct"/>
            <w:tcBorders>
              <w:top w:val="single" w:color="000000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CAGCTCCAGTCTGTGCCCAT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79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Capana06g000896</w:t>
            </w:r>
          </w:p>
        </w:tc>
        <w:tc>
          <w:tcPr>
            <w:tcW w:w="764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ZLC06G0010020</w:t>
            </w:r>
          </w:p>
        </w:tc>
        <w:tc>
          <w:tcPr>
            <w:tcW w:w="706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CaGAPDH2</w:t>
            </w:r>
          </w:p>
        </w:tc>
        <w:tc>
          <w:tcPr>
            <w:tcW w:w="1295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CTGCTGCCCACTTGAAGGGT</w:t>
            </w:r>
          </w:p>
        </w:tc>
        <w:tc>
          <w:tcPr>
            <w:tcW w:w="1353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GCCAGAGGAGCAAGGCAGT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Capana02g002773</w:t>
            </w:r>
          </w:p>
        </w:tc>
        <w:tc>
          <w:tcPr>
            <w:tcW w:w="764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ZLC02G0027100</w:t>
            </w:r>
          </w:p>
        </w:tc>
        <w:tc>
          <w:tcPr>
            <w:tcW w:w="706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CaUbiquitin 1</w:t>
            </w:r>
          </w:p>
        </w:tc>
        <w:tc>
          <w:tcPr>
            <w:tcW w:w="1295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CAGTTGTGCGTGCTTTGCGT</w:t>
            </w:r>
          </w:p>
        </w:tc>
        <w:tc>
          <w:tcPr>
            <w:tcW w:w="1353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AACTGCTGGTTGTGGAGCCC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79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Capana02g000567</w:t>
            </w:r>
          </w:p>
        </w:tc>
        <w:tc>
          <w:tcPr>
            <w:tcW w:w="764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ZLC02G0004350</w:t>
            </w:r>
          </w:p>
        </w:tc>
        <w:tc>
          <w:tcPr>
            <w:tcW w:w="706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CaUbiquitin 2</w:t>
            </w:r>
          </w:p>
        </w:tc>
        <w:tc>
          <w:tcPr>
            <w:tcW w:w="1295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TTCGGCCCAACCTGCAACAT</w:t>
            </w:r>
          </w:p>
        </w:tc>
        <w:tc>
          <w:tcPr>
            <w:tcW w:w="1353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ATGCCGCTTGGCCATACACA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79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Capana01g003894</w:t>
            </w:r>
          </w:p>
        </w:tc>
        <w:tc>
          <w:tcPr>
            <w:tcW w:w="764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ZLC01G0039900</w:t>
            </w:r>
          </w:p>
        </w:tc>
        <w:tc>
          <w:tcPr>
            <w:tcW w:w="706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CaTubulin 1</w:t>
            </w:r>
          </w:p>
        </w:tc>
        <w:tc>
          <w:tcPr>
            <w:tcW w:w="1295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TTCCGTGGTGATGTGGTGCC</w:t>
            </w:r>
          </w:p>
        </w:tc>
        <w:tc>
          <w:tcPr>
            <w:tcW w:w="1353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GCACCTTAGCAAGGTCGCCA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79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Capana10g001333</w:t>
            </w:r>
          </w:p>
        </w:tc>
        <w:tc>
          <w:tcPr>
            <w:tcW w:w="764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ZLC10G0010600</w:t>
            </w:r>
          </w:p>
        </w:tc>
        <w:tc>
          <w:tcPr>
            <w:tcW w:w="706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CaTubulin 2</w:t>
            </w:r>
          </w:p>
        </w:tc>
        <w:tc>
          <w:tcPr>
            <w:tcW w:w="1295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CCATGCACAGGGTGGTGACA</w:t>
            </w:r>
          </w:p>
        </w:tc>
        <w:tc>
          <w:tcPr>
            <w:tcW w:w="1353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CGCTCTTGGCCTTTCCTGGT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79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Capana05g000347</w:t>
            </w:r>
          </w:p>
        </w:tc>
        <w:tc>
          <w:tcPr>
            <w:tcW w:w="764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ZLC05G0004800</w:t>
            </w:r>
          </w:p>
        </w:tc>
        <w:tc>
          <w:tcPr>
            <w:tcW w:w="706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CaActin 1</w:t>
            </w:r>
          </w:p>
        </w:tc>
        <w:tc>
          <w:tcPr>
            <w:tcW w:w="1295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GAGCTTCGTGTTGCCCCTGA</w:t>
            </w:r>
          </w:p>
        </w:tc>
        <w:tc>
          <w:tcPr>
            <w:tcW w:w="1353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CGGTTGTACGACCACTGGCA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79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Capana06g001950</w:t>
            </w:r>
          </w:p>
        </w:tc>
        <w:tc>
          <w:tcPr>
            <w:tcW w:w="764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ZLC03G0026510</w:t>
            </w:r>
          </w:p>
        </w:tc>
        <w:tc>
          <w:tcPr>
            <w:tcW w:w="706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CaActin 2</w:t>
            </w:r>
          </w:p>
        </w:tc>
        <w:tc>
          <w:tcPr>
            <w:tcW w:w="1295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GCTGGCGAAGATGCTCCCAA</w:t>
            </w:r>
          </w:p>
        </w:tc>
        <w:tc>
          <w:tcPr>
            <w:tcW w:w="1353" w:type="pc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TCACGGCGAAATCCCAAGGC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79" w:type="pct"/>
            <w:tcBorders>
              <w:top w:val="single" w:color="FFFFFF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Capana03g003197</w:t>
            </w:r>
          </w:p>
        </w:tc>
        <w:tc>
          <w:tcPr>
            <w:tcW w:w="764" w:type="pct"/>
            <w:tcBorders>
              <w:top w:val="single" w:color="FFFFFF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ZLC03G0027560</w:t>
            </w:r>
          </w:p>
        </w:tc>
        <w:tc>
          <w:tcPr>
            <w:tcW w:w="706" w:type="pct"/>
            <w:tcBorders>
              <w:top w:val="single" w:color="FFFFFF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CaActin 3</w:t>
            </w:r>
          </w:p>
        </w:tc>
        <w:tc>
          <w:tcPr>
            <w:tcW w:w="1295" w:type="pct"/>
            <w:tcBorders>
              <w:top w:val="single" w:color="FFFFFF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CTCCTAACGGAGGCACCCCT</w:t>
            </w:r>
          </w:p>
        </w:tc>
        <w:tc>
          <w:tcPr>
            <w:tcW w:w="1353" w:type="pct"/>
            <w:tcBorders>
              <w:top w:val="single" w:color="FFFFFF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1" w:type="dxa"/>
              <w:left w:w="81" w:type="dxa"/>
              <w:bottom w:w="0" w:type="dxa"/>
              <w:right w:w="81" w:type="dxa"/>
            </w:tcMar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AGCACGGCCTGGATAGCAAC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38"/>
    <w:rsid w:val="00232938"/>
    <w:rsid w:val="002E2D66"/>
    <w:rsid w:val="003327A8"/>
    <w:rsid w:val="004835E7"/>
    <w:rsid w:val="0066567B"/>
    <w:rsid w:val="00683116"/>
    <w:rsid w:val="007A14F5"/>
    <w:rsid w:val="00AF560E"/>
    <w:rsid w:val="00BC784C"/>
    <w:rsid w:val="00C368A8"/>
    <w:rsid w:val="00E674E1"/>
    <w:rsid w:val="00EC11F7"/>
    <w:rsid w:val="00F04A58"/>
    <w:rsid w:val="6DD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808</Characters>
  <Lines>6</Lines>
  <Paragraphs>1</Paragraphs>
  <TotalTime>6</TotalTime>
  <ScaleCrop>false</ScaleCrop>
  <LinksUpToDate>false</LinksUpToDate>
  <CharactersWithSpaces>828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2025-03-31T09:41:00Z</dcterms:created>
  <dc:creator>妞 詹</dc:creator>
  <cp:lastModifiedBy>Administrator</cp:lastModifiedBy>
  <dcterms:modified xsi:type="dcterms:W3CDTF">2025-12-10T03:21:13Z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F7F7F52C1FCF40189471C34367A8B805</vt:lpwstr>
  </property>
</Properties>
</file>