
<file path=[Content_Types].xml><?xml version="1.0" encoding="utf-8"?>
<Types xmlns="http://schemas.openxmlformats.org/package/2006/content-types">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E85391D" w14:textId="77777777" w:rsidR="007C0DF6" w:rsidRDefault="000E3333">
      <w:pPr>
        <w:pStyle w:val="aa"/>
        <w:spacing w:beforeAutospacing="0" w:afterAutospacing="0" w:line="480" w:lineRule="auto"/>
        <w:jc w:val="center"/>
        <w:rPr>
          <w:rFonts w:ascii="Times New Roman" w:hAnsi="Times New Roman"/>
          <w:b/>
          <w:bCs/>
          <w:sz w:val="28"/>
          <w:szCs w:val="28"/>
          <w:shd w:val="clear" w:color="auto" w:fill="FFFFFF"/>
        </w:rPr>
      </w:pPr>
      <w:bookmarkStart w:id="0" w:name="OLE_LINK1"/>
      <w:bookmarkStart w:id="1" w:name="OLE_LINK6"/>
      <w:bookmarkStart w:id="2" w:name="OLE_LINK98"/>
      <w:bookmarkStart w:id="3" w:name="OLE_LINK97"/>
      <w:bookmarkStart w:id="4" w:name="OLE_LINK104"/>
      <w:r>
        <w:rPr>
          <w:rFonts w:ascii="Times New Roman" w:hAnsi="Times New Roman"/>
          <w:b/>
          <w:bCs/>
          <w:sz w:val="28"/>
          <w:szCs w:val="28"/>
          <w:shd w:val="clear" w:color="auto" w:fill="FFFFFF"/>
        </w:rPr>
        <w:t>Metagenomic study on functional characteristics</w:t>
      </w:r>
      <w:r>
        <w:rPr>
          <w:rFonts w:ascii="Times New Roman" w:hAnsi="Times New Roman" w:hint="eastAsia"/>
          <w:b/>
          <w:bCs/>
          <w:sz w:val="28"/>
          <w:szCs w:val="28"/>
          <w:shd w:val="clear" w:color="auto" w:fill="FFFFFF"/>
        </w:rPr>
        <w:t xml:space="preserve"> </w:t>
      </w:r>
    </w:p>
    <w:p w14:paraId="77ECD5FD" w14:textId="77777777" w:rsidR="007C0DF6" w:rsidRDefault="000E3333">
      <w:pPr>
        <w:pStyle w:val="aa"/>
        <w:spacing w:beforeAutospacing="0" w:afterAutospacing="0" w:line="480" w:lineRule="auto"/>
        <w:jc w:val="center"/>
        <w:rPr>
          <w:rFonts w:ascii="Times New Roman" w:hAnsi="Times New Roman"/>
          <w:b/>
          <w:bCs/>
          <w:sz w:val="28"/>
          <w:szCs w:val="28"/>
          <w:shd w:val="clear" w:color="auto" w:fill="FFFFFF"/>
        </w:rPr>
      </w:pPr>
      <w:r>
        <w:rPr>
          <w:rFonts w:ascii="Times New Roman" w:hAnsi="Times New Roman"/>
          <w:b/>
          <w:bCs/>
          <w:sz w:val="28"/>
          <w:szCs w:val="28"/>
          <w:shd w:val="clear" w:color="auto" w:fill="FFFFFF"/>
        </w:rPr>
        <w:t xml:space="preserve">of soil carbon, nitrogen, and phosphorus cycling under </w:t>
      </w:r>
    </w:p>
    <w:p w14:paraId="53DA3D8D" w14:textId="77777777" w:rsidR="007C0DF6" w:rsidRDefault="000E3333">
      <w:pPr>
        <w:pStyle w:val="aa"/>
        <w:spacing w:beforeAutospacing="0" w:afterAutospacing="0" w:line="480" w:lineRule="auto"/>
        <w:jc w:val="center"/>
        <w:rPr>
          <w:rFonts w:ascii="Times New Roman" w:hAnsi="Times New Roman"/>
          <w:b/>
          <w:sz w:val="30"/>
          <w:szCs w:val="30"/>
          <w:lang w:val="en-GB"/>
        </w:rPr>
      </w:pPr>
      <w:r>
        <w:rPr>
          <w:rFonts w:ascii="Times New Roman" w:hAnsi="Times New Roman"/>
          <w:b/>
          <w:bCs/>
          <w:sz w:val="28"/>
          <w:szCs w:val="28"/>
          <w:shd w:val="clear" w:color="auto" w:fill="FFFFFF"/>
        </w:rPr>
        <w:t>rice-crayfish farming</w:t>
      </w:r>
    </w:p>
    <w:p w14:paraId="767820C3" w14:textId="77777777" w:rsidR="007C0DF6" w:rsidRDefault="000E3333">
      <w:pPr>
        <w:spacing w:line="480" w:lineRule="auto"/>
        <w:jc w:val="center"/>
        <w:rPr>
          <w:rFonts w:ascii="Times New Roman" w:hAnsi="Times New Roman" w:cs="Times New Roman"/>
          <w:szCs w:val="21"/>
          <w:vertAlign w:val="superscript"/>
          <w:lang w:val="en-GB"/>
        </w:rPr>
      </w:pPr>
      <w:bookmarkStart w:id="5" w:name="OLE_LINK22"/>
      <w:bookmarkStart w:id="6" w:name="OLE_LINK19"/>
      <w:bookmarkStart w:id="7" w:name="OLE_LINK142"/>
      <w:bookmarkStart w:id="8" w:name="OLE_LINK141"/>
      <w:r>
        <w:rPr>
          <w:rFonts w:ascii="Times New Roman" w:hAnsi="Times New Roman" w:cs="Times New Roman"/>
          <w:szCs w:val="21"/>
          <w:lang w:val="en-GB"/>
        </w:rPr>
        <w:t>Linsen</w:t>
      </w:r>
      <w:bookmarkEnd w:id="5"/>
      <w:bookmarkEnd w:id="6"/>
      <w:r>
        <w:rPr>
          <w:rFonts w:ascii="Times New Roman" w:hAnsi="Times New Roman" w:cs="Times New Roman"/>
          <w:szCs w:val="21"/>
          <w:lang w:val="en-GB"/>
        </w:rPr>
        <w:t xml:space="preserve"> Du</w:t>
      </w:r>
      <w:r>
        <w:rPr>
          <w:rFonts w:ascii="Times New Roman" w:hAnsi="Times New Roman" w:cs="Times New Roman"/>
          <w:szCs w:val="21"/>
          <w:vertAlign w:val="superscript"/>
          <w:lang w:val="en-GB"/>
        </w:rPr>
        <w:t xml:space="preserve">a, </w:t>
      </w:r>
      <w:proofErr w:type="gramStart"/>
      <w:r>
        <w:rPr>
          <w:rFonts w:ascii="Times New Roman" w:hAnsi="Times New Roman" w:cs="Times New Roman"/>
          <w:szCs w:val="21"/>
          <w:vertAlign w:val="superscript"/>
          <w:lang w:val="en-GB"/>
        </w:rPr>
        <w:t>b</w:t>
      </w:r>
      <w:r>
        <w:rPr>
          <w:rFonts w:ascii="Times New Roman" w:hAnsi="Times New Roman" w:cs="Times New Roman" w:hint="eastAsia"/>
          <w:szCs w:val="21"/>
          <w:vertAlign w:val="superscript"/>
        </w:rPr>
        <w:t>,c</w:t>
      </w:r>
      <w:proofErr w:type="gramEnd"/>
      <w:r>
        <w:rPr>
          <w:rFonts w:ascii="Times New Roman" w:hAnsi="Times New Roman" w:cs="Times New Roman"/>
          <w:szCs w:val="21"/>
          <w:lang w:val="en-GB"/>
        </w:rPr>
        <w:t xml:space="preserve">, </w:t>
      </w:r>
      <w:r>
        <w:rPr>
          <w:rFonts w:ascii="Times New Roman" w:hAnsi="Times New Roman" w:cs="Times New Roman" w:hint="eastAsia"/>
          <w:szCs w:val="21"/>
        </w:rPr>
        <w:t>Junliang Xin</w:t>
      </w:r>
      <w:r>
        <w:rPr>
          <w:rFonts w:ascii="Times New Roman" w:hAnsi="Times New Roman" w:cs="Times New Roman"/>
          <w:szCs w:val="21"/>
          <w:vertAlign w:val="superscript"/>
          <w:lang w:val="en-GB"/>
        </w:rPr>
        <w:t>b</w:t>
      </w:r>
      <w:r>
        <w:rPr>
          <w:rFonts w:ascii="Times New Roman" w:hAnsi="Times New Roman" w:cs="Times New Roman" w:hint="eastAsia"/>
          <w:szCs w:val="21"/>
        </w:rPr>
        <w:t>,</w:t>
      </w:r>
      <w:r>
        <w:rPr>
          <w:rFonts w:ascii="Times New Roman" w:hAnsi="Times New Roman" w:cs="Times New Roman"/>
          <w:szCs w:val="21"/>
          <w:lang w:val="en-GB"/>
        </w:rPr>
        <w:t xml:space="preserve"> Geng Sun</w:t>
      </w:r>
      <w:r>
        <w:rPr>
          <w:rFonts w:ascii="Times New Roman" w:hAnsi="Times New Roman" w:cs="Times New Roman"/>
          <w:szCs w:val="21"/>
          <w:vertAlign w:val="superscript"/>
          <w:lang w:val="en-GB"/>
        </w:rPr>
        <w:t xml:space="preserve">a, </w:t>
      </w:r>
      <w:r>
        <w:rPr>
          <w:rFonts w:ascii="Times New Roman" w:hAnsi="Times New Roman" w:cs="Times New Roman" w:hint="eastAsia"/>
          <w:szCs w:val="21"/>
          <w:vertAlign w:val="superscript"/>
        </w:rPr>
        <w:t>c</w:t>
      </w:r>
      <w:r>
        <w:rPr>
          <w:rFonts w:ascii="Times New Roman" w:hAnsi="Times New Roman" w:cs="Times New Roman"/>
          <w:szCs w:val="21"/>
          <w:lang w:val="en-GB"/>
        </w:rPr>
        <w:t>, Hua Wang</w:t>
      </w:r>
      <w:r>
        <w:rPr>
          <w:rFonts w:ascii="Times New Roman" w:hAnsi="Times New Roman" w:cs="Times New Roman"/>
          <w:szCs w:val="21"/>
          <w:vertAlign w:val="superscript"/>
          <w:lang w:val="en-GB"/>
        </w:rPr>
        <w:t xml:space="preserve">a, </w:t>
      </w:r>
      <w:r>
        <w:rPr>
          <w:rFonts w:ascii="Times New Roman" w:hAnsi="Times New Roman" w:cs="Times New Roman" w:hint="eastAsia"/>
          <w:szCs w:val="21"/>
          <w:vertAlign w:val="superscript"/>
        </w:rPr>
        <w:t>c</w:t>
      </w:r>
      <w:r>
        <w:rPr>
          <w:rFonts w:ascii="Times New Roman" w:hAnsi="Times New Roman" w:cs="Times New Roman"/>
          <w:szCs w:val="21"/>
          <w:vertAlign w:val="superscript"/>
          <w:lang w:val="en-GB"/>
        </w:rPr>
        <w:t>*</w:t>
      </w:r>
    </w:p>
    <w:bookmarkEnd w:id="7"/>
    <w:bookmarkEnd w:id="8"/>
    <w:p w14:paraId="798DD12C" w14:textId="77777777" w:rsidR="007C0DF6" w:rsidRDefault="000E3333">
      <w:pPr>
        <w:spacing w:line="360" w:lineRule="auto"/>
        <w:jc w:val="center"/>
        <w:outlineLvl w:val="0"/>
        <w:rPr>
          <w:rFonts w:ascii="Times New Roman" w:eastAsia="Times New Roman" w:hAnsi="Times New Roman" w:cs="Times New Roman"/>
          <w:iCs/>
          <w:color w:val="000000" w:themeColor="text1"/>
          <w:kern w:val="0"/>
          <w:szCs w:val="21"/>
        </w:rPr>
      </w:pPr>
      <w:r>
        <w:rPr>
          <w:rFonts w:ascii="Times New Roman" w:hAnsi="Times New Roman" w:cs="Times New Roman"/>
          <w:iCs/>
          <w:kern w:val="0"/>
          <w:szCs w:val="21"/>
          <w:vertAlign w:val="superscript"/>
        </w:rPr>
        <w:t>a</w:t>
      </w:r>
      <w:r>
        <w:rPr>
          <w:rFonts w:ascii="Times New Roman" w:eastAsia="Times New Roman" w:hAnsi="Times New Roman" w:cs="Times New Roman"/>
          <w:iCs/>
          <w:kern w:val="0"/>
          <w:szCs w:val="21"/>
        </w:rPr>
        <w:t xml:space="preserve"> College of Environment and E</w:t>
      </w:r>
      <w:r>
        <w:rPr>
          <w:rFonts w:ascii="Times New Roman" w:eastAsia="宋体" w:hAnsi="Times New Roman" w:cs="Times New Roman"/>
          <w:iCs/>
          <w:kern w:val="0"/>
          <w:szCs w:val="21"/>
        </w:rPr>
        <w:t>cology</w:t>
      </w:r>
      <w:r>
        <w:rPr>
          <w:rFonts w:ascii="Times New Roman" w:eastAsia="Times New Roman" w:hAnsi="Times New Roman" w:cs="Times New Roman"/>
          <w:iCs/>
          <w:color w:val="000000" w:themeColor="text1"/>
          <w:kern w:val="0"/>
          <w:szCs w:val="21"/>
        </w:rPr>
        <w:t>, Hunan Agricultural University, Changsha, Hunan 410128, P.R. China</w:t>
      </w:r>
    </w:p>
    <w:p w14:paraId="509E7A65" w14:textId="77777777" w:rsidR="007C0DF6" w:rsidRDefault="000E3333">
      <w:pPr>
        <w:spacing w:line="360" w:lineRule="auto"/>
        <w:jc w:val="center"/>
        <w:outlineLvl w:val="0"/>
        <w:rPr>
          <w:rFonts w:ascii="Times New Roman" w:eastAsia="Times New Roman" w:hAnsi="Times New Roman" w:cs="Times New Roman"/>
          <w:iCs/>
          <w:color w:val="000000" w:themeColor="text1"/>
          <w:kern w:val="0"/>
          <w:szCs w:val="21"/>
        </w:rPr>
      </w:pPr>
      <w:r>
        <w:rPr>
          <w:rFonts w:ascii="Times New Roman" w:hAnsi="Times New Roman" w:cs="Times New Roman"/>
          <w:szCs w:val="21"/>
          <w:vertAlign w:val="superscript"/>
        </w:rPr>
        <w:t>b</w:t>
      </w:r>
      <w:r>
        <w:rPr>
          <w:rFonts w:ascii="Times New Roman" w:eastAsia="Times New Roman" w:hAnsi="Times New Roman" w:cs="Times New Roman"/>
          <w:iCs/>
          <w:color w:val="000000" w:themeColor="text1"/>
          <w:kern w:val="0"/>
          <w:szCs w:val="21"/>
        </w:rPr>
        <w:t xml:space="preserve"> </w:t>
      </w:r>
      <w:r>
        <w:rPr>
          <w:rFonts w:ascii="Times New Roman" w:hAnsi="Times New Roman" w:cs="Times New Roman"/>
          <w:color w:val="000000" w:themeColor="text1"/>
          <w:szCs w:val="21"/>
        </w:rPr>
        <w:t xml:space="preserve">School of Chemical and Environmental Engineering, Hunan Institute of Technology, Hengyang, Hunan 421002, </w:t>
      </w:r>
      <w:r>
        <w:rPr>
          <w:rFonts w:ascii="Times New Roman" w:eastAsia="Times New Roman" w:hAnsi="Times New Roman" w:cs="Times New Roman"/>
          <w:iCs/>
          <w:color w:val="000000" w:themeColor="text1"/>
          <w:kern w:val="0"/>
          <w:szCs w:val="21"/>
        </w:rPr>
        <w:t xml:space="preserve">P.R. </w:t>
      </w:r>
      <w:r>
        <w:rPr>
          <w:rFonts w:ascii="Times New Roman" w:hAnsi="Times New Roman" w:cs="Times New Roman"/>
          <w:color w:val="000000" w:themeColor="text1"/>
          <w:szCs w:val="21"/>
        </w:rPr>
        <w:t>China</w:t>
      </w:r>
    </w:p>
    <w:p w14:paraId="6ACA66CE" w14:textId="77777777" w:rsidR="007C0DF6" w:rsidRDefault="000E3333">
      <w:pPr>
        <w:spacing w:line="360" w:lineRule="auto"/>
        <w:jc w:val="center"/>
        <w:rPr>
          <w:rFonts w:ascii="Times New Roman" w:hAnsi="Times New Roman" w:cs="Times New Roman"/>
          <w:szCs w:val="21"/>
        </w:rPr>
      </w:pPr>
      <w:r>
        <w:rPr>
          <w:rFonts w:ascii="Times New Roman" w:hAnsi="Times New Roman" w:cs="Times New Roman" w:hint="eastAsia"/>
          <w:szCs w:val="21"/>
          <w:vertAlign w:val="superscript"/>
        </w:rPr>
        <w:t>c</w:t>
      </w:r>
      <w:r>
        <w:rPr>
          <w:rFonts w:ascii="Times New Roman" w:hAnsi="Times New Roman" w:cs="Times New Roman"/>
          <w:szCs w:val="21"/>
        </w:rPr>
        <w:t xml:space="preserve"> Key Laboratory for Rural Ecosystem Health in the Dongting Lake Area of Hunan Province,</w:t>
      </w:r>
      <w:r>
        <w:rPr>
          <w:rFonts w:ascii="Times New Roman" w:hAnsi="Times New Roman" w:cs="Times New Roman"/>
        </w:rPr>
        <w:t xml:space="preserve"> </w:t>
      </w:r>
      <w:r>
        <w:rPr>
          <w:rFonts w:ascii="Times New Roman" w:hAnsi="Times New Roman" w:cs="Times New Roman"/>
          <w:szCs w:val="21"/>
        </w:rPr>
        <w:t>Changsha, 410128, P.R. China</w:t>
      </w:r>
    </w:p>
    <w:p w14:paraId="71D6DF2C" w14:textId="77777777" w:rsidR="007C0DF6" w:rsidRDefault="007C0DF6">
      <w:pPr>
        <w:rPr>
          <w:rFonts w:ascii="Times New Roman" w:hAnsi="Times New Roman" w:cs="Times New Roman"/>
          <w:szCs w:val="21"/>
        </w:rPr>
      </w:pPr>
    </w:p>
    <w:p w14:paraId="5B3CA261" w14:textId="77777777" w:rsidR="007C0DF6" w:rsidRDefault="007C0DF6">
      <w:pPr>
        <w:rPr>
          <w:rFonts w:ascii="Times New Roman" w:hAnsi="Times New Roman" w:cs="Times New Roman"/>
          <w:szCs w:val="21"/>
          <w:lang w:val="en-GB"/>
        </w:rPr>
      </w:pPr>
    </w:p>
    <w:p w14:paraId="402E45C5" w14:textId="77777777" w:rsidR="007C0DF6" w:rsidRDefault="007C0DF6">
      <w:pPr>
        <w:rPr>
          <w:rFonts w:ascii="Times New Roman" w:hAnsi="Times New Roman" w:cs="Times New Roman"/>
          <w:szCs w:val="21"/>
          <w:lang w:val="en-GB"/>
        </w:rPr>
      </w:pPr>
    </w:p>
    <w:p w14:paraId="4A376AEF" w14:textId="77777777" w:rsidR="007C0DF6" w:rsidRDefault="007C0DF6">
      <w:pPr>
        <w:rPr>
          <w:rFonts w:ascii="Times New Roman" w:hAnsi="Times New Roman" w:cs="Times New Roman"/>
          <w:szCs w:val="21"/>
          <w:lang w:val="en-GB"/>
        </w:rPr>
      </w:pPr>
    </w:p>
    <w:p w14:paraId="4B0E40E5" w14:textId="77777777" w:rsidR="007C0DF6" w:rsidRDefault="007C0DF6">
      <w:pPr>
        <w:rPr>
          <w:rFonts w:ascii="Times New Roman" w:hAnsi="Times New Roman" w:cs="Times New Roman"/>
          <w:szCs w:val="21"/>
          <w:lang w:val="en-GB"/>
        </w:rPr>
      </w:pPr>
    </w:p>
    <w:p w14:paraId="7CDC6482" w14:textId="77777777" w:rsidR="007C0DF6" w:rsidRDefault="007C0DF6">
      <w:pPr>
        <w:rPr>
          <w:rFonts w:ascii="Times New Roman" w:hAnsi="Times New Roman" w:cs="Times New Roman"/>
          <w:szCs w:val="21"/>
          <w:lang w:val="en-GB"/>
        </w:rPr>
      </w:pPr>
    </w:p>
    <w:p w14:paraId="2E08CED5" w14:textId="77777777" w:rsidR="007C0DF6" w:rsidRDefault="007C0DF6">
      <w:pPr>
        <w:rPr>
          <w:rFonts w:ascii="Times New Roman" w:hAnsi="Times New Roman" w:cs="Times New Roman"/>
          <w:szCs w:val="21"/>
          <w:lang w:val="en-GB"/>
        </w:rPr>
      </w:pPr>
    </w:p>
    <w:p w14:paraId="22F381BF" w14:textId="77777777" w:rsidR="007C0DF6" w:rsidRDefault="007C0DF6">
      <w:pPr>
        <w:rPr>
          <w:rFonts w:ascii="Times New Roman" w:hAnsi="Times New Roman" w:cs="Times New Roman"/>
          <w:szCs w:val="21"/>
          <w:lang w:val="en-GB"/>
        </w:rPr>
      </w:pPr>
    </w:p>
    <w:p w14:paraId="72C530FC" w14:textId="77777777" w:rsidR="007C0DF6" w:rsidRDefault="007C0DF6">
      <w:pPr>
        <w:rPr>
          <w:rFonts w:ascii="Times New Roman" w:hAnsi="Times New Roman" w:cs="Times New Roman"/>
          <w:szCs w:val="21"/>
          <w:lang w:val="en-GB"/>
        </w:rPr>
      </w:pPr>
    </w:p>
    <w:p w14:paraId="11F52105" w14:textId="77777777" w:rsidR="007C0DF6" w:rsidRDefault="007C0DF6">
      <w:pPr>
        <w:rPr>
          <w:rFonts w:ascii="Times New Roman" w:hAnsi="Times New Roman" w:cs="Times New Roman"/>
          <w:szCs w:val="21"/>
          <w:lang w:val="en-GB"/>
        </w:rPr>
      </w:pPr>
    </w:p>
    <w:p w14:paraId="04007ED5" w14:textId="77777777" w:rsidR="007C0DF6" w:rsidRDefault="007C0DF6">
      <w:pPr>
        <w:rPr>
          <w:rFonts w:ascii="Times New Roman" w:hAnsi="Times New Roman" w:cs="Times New Roman"/>
          <w:szCs w:val="21"/>
          <w:lang w:val="en-GB"/>
        </w:rPr>
      </w:pPr>
    </w:p>
    <w:p w14:paraId="220E65D5" w14:textId="77777777" w:rsidR="007C0DF6" w:rsidRDefault="007C0DF6">
      <w:pPr>
        <w:rPr>
          <w:rFonts w:ascii="Times New Roman" w:hAnsi="Times New Roman" w:cs="Times New Roman"/>
          <w:szCs w:val="21"/>
          <w:lang w:val="en-GB"/>
        </w:rPr>
      </w:pPr>
    </w:p>
    <w:p w14:paraId="1D65558D" w14:textId="77777777" w:rsidR="007C0DF6" w:rsidRDefault="007C0DF6">
      <w:pPr>
        <w:rPr>
          <w:rFonts w:ascii="Times New Roman" w:hAnsi="Times New Roman" w:cs="Times New Roman"/>
          <w:szCs w:val="21"/>
          <w:lang w:val="en-GB"/>
        </w:rPr>
      </w:pPr>
    </w:p>
    <w:p w14:paraId="538FCC67" w14:textId="77777777" w:rsidR="007C0DF6" w:rsidRDefault="007C0DF6">
      <w:pPr>
        <w:rPr>
          <w:rFonts w:ascii="Times New Roman" w:eastAsia="黑体" w:hAnsi="Times New Roman" w:cs="Times New Roman"/>
          <w:b/>
          <w:sz w:val="30"/>
          <w:szCs w:val="30"/>
          <w:lang w:val="en-GB"/>
        </w:rPr>
      </w:pPr>
    </w:p>
    <w:bookmarkEnd w:id="0"/>
    <w:bookmarkEnd w:id="1"/>
    <w:p w14:paraId="4EA15E83" w14:textId="77777777" w:rsidR="007C0DF6" w:rsidRDefault="007C0DF6">
      <w:pPr>
        <w:rPr>
          <w:rFonts w:ascii="Times New Roman" w:eastAsia="黑体" w:hAnsi="Times New Roman" w:cs="Times New Roman"/>
          <w:b/>
          <w:sz w:val="30"/>
          <w:szCs w:val="30"/>
          <w:lang w:val="en-GB"/>
        </w:rPr>
      </w:pPr>
    </w:p>
    <w:p w14:paraId="1FB3B24A" w14:textId="77777777" w:rsidR="007C0DF6" w:rsidRDefault="007C0DF6">
      <w:pPr>
        <w:rPr>
          <w:rFonts w:ascii="Times New Roman" w:eastAsia="黑体" w:hAnsi="Times New Roman" w:cs="Times New Roman"/>
          <w:b/>
          <w:sz w:val="30"/>
          <w:szCs w:val="30"/>
          <w:lang w:val="en-GB"/>
        </w:rPr>
      </w:pPr>
    </w:p>
    <w:p w14:paraId="4BCB8D89" w14:textId="77777777" w:rsidR="007C0DF6" w:rsidRDefault="007C0DF6">
      <w:pPr>
        <w:rPr>
          <w:rFonts w:ascii="Times New Roman" w:eastAsia="黑体" w:hAnsi="Times New Roman" w:cs="Times New Roman"/>
          <w:b/>
          <w:sz w:val="30"/>
          <w:szCs w:val="30"/>
          <w:lang w:val="en-GB"/>
        </w:rPr>
      </w:pPr>
    </w:p>
    <w:p w14:paraId="5B0193A4" w14:textId="77777777" w:rsidR="007C0DF6" w:rsidRDefault="007C0DF6">
      <w:pPr>
        <w:rPr>
          <w:rFonts w:ascii="Times New Roman" w:eastAsia="黑体" w:hAnsi="Times New Roman" w:cs="Times New Roman"/>
          <w:b/>
          <w:sz w:val="30"/>
          <w:szCs w:val="30"/>
          <w:lang w:val="en-GB"/>
        </w:rPr>
      </w:pPr>
    </w:p>
    <w:p w14:paraId="6689D05E" w14:textId="77777777" w:rsidR="007C0DF6" w:rsidRDefault="007C0DF6">
      <w:pPr>
        <w:rPr>
          <w:rFonts w:ascii="Times New Roman" w:eastAsia="黑体" w:hAnsi="Times New Roman" w:cs="Times New Roman"/>
          <w:b/>
          <w:sz w:val="30"/>
          <w:szCs w:val="30"/>
          <w:lang w:val="en-GB"/>
        </w:rPr>
      </w:pPr>
    </w:p>
    <w:p w14:paraId="500BA587" w14:textId="77777777" w:rsidR="007C0DF6" w:rsidRDefault="000E3333">
      <w:pPr>
        <w:pStyle w:val="a9"/>
        <w:rPr>
          <w:rFonts w:ascii="Times New Roman" w:hAnsi="Times New Roman" w:cs="Times New Roman"/>
          <w:sz w:val="24"/>
          <w:szCs w:val="24"/>
        </w:rPr>
      </w:pPr>
      <w:r>
        <w:rPr>
          <w:rFonts w:ascii="Times New Roman" w:hAnsi="Times New Roman" w:cs="Times New Roman"/>
          <w:sz w:val="24"/>
          <w:szCs w:val="24"/>
        </w:rPr>
        <w:t>_______________________</w:t>
      </w:r>
    </w:p>
    <w:p w14:paraId="69D9FDCA" w14:textId="77777777" w:rsidR="007C0DF6" w:rsidRDefault="000E3333">
      <w:pPr>
        <w:rPr>
          <w:rFonts w:ascii="Times New Roman" w:eastAsia="TimesNewRomanPS-BoldMT" w:hAnsi="Times New Roman" w:cs="Times New Roman"/>
          <w:b/>
          <w:bCs/>
          <w:color w:val="000000"/>
          <w:kern w:val="0"/>
          <w:sz w:val="18"/>
          <w:szCs w:val="18"/>
        </w:rPr>
      </w:pPr>
      <w:bookmarkStart w:id="9" w:name="OLE_LINK88"/>
      <w:r>
        <w:rPr>
          <w:rFonts w:ascii="Times New Roman" w:hAnsi="Times New Roman" w:cs="Times New Roman"/>
          <w:szCs w:val="21"/>
        </w:rPr>
        <w:t xml:space="preserve">* Corresponding author. E-mail address: </w:t>
      </w:r>
      <w:bookmarkEnd w:id="9"/>
      <w:r>
        <w:rPr>
          <w:rFonts w:ascii="Times New Roman" w:hAnsi="Times New Roman" w:cs="Times New Roman"/>
          <w:szCs w:val="21"/>
        </w:rPr>
        <w:t>wangchina926@hunau.edu.cn (Hua Wang)</w:t>
      </w:r>
      <w:bookmarkEnd w:id="2"/>
      <w:bookmarkEnd w:id="3"/>
      <w:bookmarkEnd w:id="4"/>
    </w:p>
    <w:p w14:paraId="6AEA0EBD" w14:textId="77777777" w:rsidR="007C0DF6" w:rsidRDefault="007C0DF6">
      <w:pPr>
        <w:jc w:val="center"/>
        <w:rPr>
          <w:rFonts w:ascii="Times New Roman" w:eastAsia="TimesNewRomanPS-BoldMT" w:hAnsi="Times New Roman" w:cs="Times New Roman"/>
          <w:b/>
          <w:bCs/>
          <w:color w:val="000000"/>
          <w:kern w:val="0"/>
          <w:sz w:val="18"/>
          <w:szCs w:val="18"/>
        </w:rPr>
      </w:pPr>
    </w:p>
    <w:p w14:paraId="30445921" w14:textId="77777777" w:rsidR="007C0DF6" w:rsidRDefault="000E3333">
      <w:pPr>
        <w:jc w:val="center"/>
        <w:rPr>
          <w:rFonts w:ascii="Times New Roman" w:eastAsia="TimesNewRomanPS-BoldMT" w:hAnsi="Times New Roman" w:cs="Times New Roman"/>
          <w:b/>
          <w:bCs/>
          <w:color w:val="000000"/>
          <w:kern w:val="0"/>
          <w:sz w:val="18"/>
          <w:szCs w:val="18"/>
        </w:rPr>
      </w:pPr>
      <w:r>
        <w:rPr>
          <w:rFonts w:ascii="Times New Roman" w:eastAsia="TimesNewRomanPS-BoldMT" w:hAnsi="Times New Roman" w:cs="Times New Roman" w:hint="eastAsia"/>
          <w:b/>
          <w:bCs/>
          <w:color w:val="000000"/>
          <w:kern w:val="0"/>
          <w:sz w:val="18"/>
          <w:szCs w:val="18"/>
        </w:rPr>
        <w:lastRenderedPageBreak/>
        <w:t>S</w:t>
      </w:r>
      <w:r>
        <w:rPr>
          <w:rFonts w:ascii="Times New Roman" w:eastAsia="TimesNewRomanPS-BoldMT" w:hAnsi="Times New Roman" w:cs="Times New Roman"/>
          <w:b/>
          <w:bCs/>
          <w:color w:val="000000"/>
          <w:kern w:val="0"/>
          <w:sz w:val="18"/>
          <w:szCs w:val="18"/>
        </w:rPr>
        <w:t xml:space="preserve">upplementary text </w:t>
      </w:r>
      <w:r>
        <w:rPr>
          <w:rFonts w:ascii="Times New Roman" w:eastAsia="TimesNewRomanPS-BoldMT" w:hAnsi="Times New Roman" w:cs="Times New Roman" w:hint="eastAsia"/>
          <w:b/>
          <w:bCs/>
          <w:color w:val="000000"/>
          <w:kern w:val="0"/>
          <w:sz w:val="18"/>
          <w:szCs w:val="18"/>
        </w:rPr>
        <w:t>1</w:t>
      </w:r>
    </w:p>
    <w:p w14:paraId="491C1331" w14:textId="77777777" w:rsidR="007C0DF6" w:rsidRDefault="000E3333">
      <w:pPr>
        <w:rPr>
          <w:rFonts w:ascii="Times New Roman" w:eastAsia="TimesNewRomanPS-BoldMT" w:hAnsi="Times New Roman" w:cs="Times New Roman"/>
          <w:kern w:val="0"/>
          <w:szCs w:val="21"/>
        </w:rPr>
      </w:pPr>
      <w:r>
        <w:rPr>
          <w:rFonts w:ascii="Times New Roman" w:eastAsia="TimesNewRomanPS-BoldMT" w:hAnsi="Times New Roman" w:cs="Times New Roman" w:hint="eastAsia"/>
          <w:b/>
          <w:bCs/>
          <w:color w:val="000000"/>
          <w:kern w:val="0"/>
          <w:szCs w:val="21"/>
        </w:rPr>
        <w:t xml:space="preserve">Analysis of soil properties </w:t>
      </w:r>
    </w:p>
    <w:p w14:paraId="55190E39" w14:textId="77777777" w:rsidR="007C0DF6" w:rsidRDefault="000E3333">
      <w:pPr>
        <w:rPr>
          <w:rFonts w:ascii="Times New Roman" w:eastAsia="TimesNewRomanPS-BoldMT" w:hAnsi="Times New Roman" w:cs="Times New Roman"/>
          <w:kern w:val="0"/>
          <w:szCs w:val="21"/>
        </w:rPr>
      </w:pPr>
      <w:r>
        <w:rPr>
          <w:rFonts w:ascii="Times New Roman" w:eastAsia="TimesNewRomanPS-BoldMT" w:hAnsi="Times New Roman" w:cs="Times New Roman"/>
          <w:kern w:val="0"/>
          <w:szCs w:val="21"/>
        </w:rPr>
        <w:t>The soil moisture content was measured by drying 5 g of fresh soil at 105</w:t>
      </w:r>
      <w:r>
        <w:rPr>
          <w:rFonts w:ascii="Times New Roman" w:eastAsia="TimesNewRomanPS-BoldMT" w:hAnsi="Times New Roman" w:cs="Times New Roman" w:hint="eastAsia"/>
          <w:kern w:val="0"/>
          <w:szCs w:val="21"/>
        </w:rPr>
        <w:t>-</w:t>
      </w:r>
      <w:r>
        <w:rPr>
          <w:rFonts w:ascii="Times New Roman" w:eastAsia="TimesNewRomanPS-BoldMT" w:hAnsi="Times New Roman" w:cs="Times New Roman"/>
          <w:kern w:val="0"/>
          <w:szCs w:val="21"/>
        </w:rPr>
        <w:t>108 ◦C for 12 h. The soil pH was determined using a pH meter at a soil-to-distilled water ratio of 1:5 (weight/volume). In-situ determination of soil REDOX potential (Eh) by portable REDOX potential meter</w:t>
      </w:r>
      <w:r>
        <w:rPr>
          <w:rFonts w:ascii="Times New Roman" w:eastAsia="TimesNewRomanPS-BoldMT" w:hAnsi="Times New Roman" w:cs="Times New Roman" w:hint="eastAsia"/>
          <w:kern w:val="0"/>
          <w:szCs w:val="21"/>
        </w:rPr>
        <w:t xml:space="preserve">. The soil cation exchange capacity (CEC) was determined by distillation method. </w:t>
      </w:r>
      <w:r>
        <w:rPr>
          <w:rFonts w:ascii="Times New Roman" w:eastAsia="TimesNewRomanPS-BoldMT" w:hAnsi="Times New Roman" w:cs="Times New Roman"/>
          <w:kern w:val="0"/>
          <w:szCs w:val="21"/>
        </w:rPr>
        <w:t>Total nitrogen (TN) was analyzed using the Kjeldahl method</w:t>
      </w:r>
      <w:r>
        <w:rPr>
          <w:rFonts w:ascii="Times New Roman" w:eastAsia="TimesNewRomanPS-BoldMT" w:hAnsi="Times New Roman" w:cs="Times New Roman"/>
          <w:color w:val="0000FF"/>
          <w:kern w:val="0"/>
          <w:szCs w:val="21"/>
        </w:rPr>
        <w:t xml:space="preserve"> </w:t>
      </w:r>
      <w:r>
        <w:rPr>
          <w:rFonts w:ascii="Times New Roman" w:eastAsia="TimesNewRomanPS-BoldMT" w:hAnsi="Times New Roman" w:cs="Times New Roman" w:hint="eastAsia"/>
          <w:color w:val="0000FF"/>
          <w:kern w:val="0"/>
          <w:szCs w:val="21"/>
          <w:vertAlign w:val="superscript"/>
        </w:rPr>
        <w:t>[1]</w:t>
      </w:r>
      <w:r>
        <w:rPr>
          <w:rFonts w:ascii="Times New Roman" w:eastAsia="TimesNewRomanPS-BoldMT" w:hAnsi="Times New Roman" w:cs="Times New Roman"/>
          <w:kern w:val="0"/>
          <w:szCs w:val="21"/>
        </w:rPr>
        <w:t>. Nitrate (NO</w:t>
      </w:r>
      <w:r>
        <w:rPr>
          <w:rFonts w:ascii="Times New Roman" w:eastAsia="TimesNewRomanPS-BoldMT" w:hAnsi="Times New Roman" w:cs="Times New Roman"/>
          <w:kern w:val="0"/>
          <w:szCs w:val="21"/>
          <w:vertAlign w:val="subscript"/>
        </w:rPr>
        <w:t>3</w:t>
      </w:r>
      <w:r>
        <w:rPr>
          <w:rFonts w:ascii="Times New Roman" w:eastAsia="TimesNewRomanPS-BoldMT" w:hAnsi="Times New Roman" w:cs="Times New Roman"/>
          <w:kern w:val="0"/>
          <w:szCs w:val="21"/>
          <w:vertAlign w:val="superscript"/>
        </w:rPr>
        <w:t>−</w:t>
      </w:r>
      <w:r>
        <w:rPr>
          <w:rFonts w:ascii="Times New Roman" w:eastAsia="TimesNewRomanPS-BoldMT" w:hAnsi="Times New Roman" w:cs="Times New Roman"/>
          <w:kern w:val="0"/>
          <w:szCs w:val="21"/>
        </w:rPr>
        <w:t>-N) and ammonium (NH</w:t>
      </w:r>
      <w:r>
        <w:rPr>
          <w:rFonts w:ascii="Times New Roman" w:eastAsia="TimesNewRomanPS-BoldMT" w:hAnsi="Times New Roman" w:cs="Times New Roman"/>
          <w:kern w:val="0"/>
          <w:szCs w:val="21"/>
          <w:vertAlign w:val="subscript"/>
        </w:rPr>
        <w:t>4</w:t>
      </w:r>
      <w:r>
        <w:rPr>
          <w:rFonts w:ascii="Times New Roman" w:eastAsia="TimesNewRomanPS-BoldMT" w:hAnsi="Times New Roman" w:cs="Times New Roman"/>
          <w:kern w:val="0"/>
          <w:szCs w:val="21"/>
          <w:vertAlign w:val="superscript"/>
        </w:rPr>
        <w:t>+</w:t>
      </w:r>
      <w:r>
        <w:rPr>
          <w:rFonts w:ascii="Times New Roman" w:eastAsia="TimesNewRomanPS-BoldMT" w:hAnsi="Times New Roman" w:cs="Times New Roman"/>
          <w:kern w:val="0"/>
          <w:szCs w:val="21"/>
        </w:rPr>
        <w:t xml:space="preserve">-N) were assayed using a continuous flow analyzer (AA3, SEAL Company, Germany) </w:t>
      </w:r>
      <w:r>
        <w:rPr>
          <w:rFonts w:ascii="Times New Roman" w:eastAsia="TimesNewRomanPS-BoldMT" w:hAnsi="Times New Roman" w:cs="Times New Roman" w:hint="eastAsia"/>
          <w:color w:val="0000FF"/>
          <w:kern w:val="0"/>
          <w:szCs w:val="21"/>
          <w:vertAlign w:val="superscript"/>
        </w:rPr>
        <w:t>[2]</w:t>
      </w:r>
      <w:r>
        <w:rPr>
          <w:rFonts w:ascii="Times New Roman" w:eastAsia="TimesNewRomanPS-BoldMT" w:hAnsi="Times New Roman" w:cs="Times New Roman"/>
          <w:kern w:val="0"/>
          <w:szCs w:val="21"/>
        </w:rPr>
        <w:t xml:space="preserve">. The </w:t>
      </w:r>
      <w:r>
        <w:rPr>
          <w:rFonts w:ascii="Times New Roman" w:eastAsia="TimesNewRomanPS-BoldMT" w:hAnsi="Times New Roman" w:cs="Times New Roman" w:hint="eastAsia"/>
          <w:kern w:val="0"/>
          <w:szCs w:val="21"/>
        </w:rPr>
        <w:t>soil organic carbon (</w:t>
      </w:r>
      <w:r>
        <w:rPr>
          <w:rFonts w:ascii="Times New Roman" w:eastAsia="TimesNewRomanPS-BoldMT" w:hAnsi="Times New Roman" w:cs="Times New Roman"/>
          <w:kern w:val="0"/>
          <w:szCs w:val="21"/>
        </w:rPr>
        <w:t>SOC</w:t>
      </w:r>
      <w:r>
        <w:rPr>
          <w:rFonts w:ascii="Times New Roman" w:eastAsia="TimesNewRomanPS-BoldMT" w:hAnsi="Times New Roman" w:cs="Times New Roman" w:hint="eastAsia"/>
          <w:kern w:val="0"/>
          <w:szCs w:val="21"/>
        </w:rPr>
        <w:t>)</w:t>
      </w:r>
      <w:r>
        <w:rPr>
          <w:rFonts w:ascii="Times New Roman" w:eastAsia="TimesNewRomanPS-BoldMT" w:hAnsi="Times New Roman" w:cs="Times New Roman"/>
          <w:kern w:val="0"/>
          <w:szCs w:val="21"/>
        </w:rPr>
        <w:t xml:space="preserve"> was estimated according to the oxidation method using sulfuric acid (H</w:t>
      </w:r>
      <w:r>
        <w:rPr>
          <w:rFonts w:ascii="Times New Roman" w:eastAsia="TimesNewRomanPS-BoldMT" w:hAnsi="Times New Roman" w:cs="Times New Roman"/>
          <w:kern w:val="0"/>
          <w:szCs w:val="21"/>
          <w:vertAlign w:val="subscript"/>
        </w:rPr>
        <w:t>2</w:t>
      </w:r>
      <w:r>
        <w:rPr>
          <w:rFonts w:ascii="Times New Roman" w:eastAsia="TimesNewRomanPS-BoldMT" w:hAnsi="Times New Roman" w:cs="Times New Roman"/>
          <w:kern w:val="0"/>
          <w:szCs w:val="21"/>
        </w:rPr>
        <w:t>SO</w:t>
      </w:r>
      <w:r>
        <w:rPr>
          <w:rFonts w:ascii="Times New Roman" w:eastAsia="TimesNewRomanPS-BoldMT" w:hAnsi="Times New Roman" w:cs="Times New Roman"/>
          <w:kern w:val="0"/>
          <w:szCs w:val="21"/>
          <w:vertAlign w:val="subscript"/>
        </w:rPr>
        <w:t>4</w:t>
      </w:r>
      <w:r>
        <w:rPr>
          <w:rFonts w:ascii="Times New Roman" w:eastAsia="TimesNewRomanPS-BoldMT" w:hAnsi="Times New Roman" w:cs="Times New Roman"/>
          <w:kern w:val="0"/>
          <w:szCs w:val="21"/>
        </w:rPr>
        <w:t>) and potassium dichromate (K</w:t>
      </w:r>
      <w:r>
        <w:rPr>
          <w:rFonts w:ascii="Times New Roman" w:eastAsia="TimesNewRomanPS-BoldMT" w:hAnsi="Times New Roman" w:cs="Times New Roman"/>
          <w:kern w:val="0"/>
          <w:szCs w:val="21"/>
          <w:vertAlign w:val="subscript"/>
        </w:rPr>
        <w:t>2</w:t>
      </w:r>
      <w:r>
        <w:rPr>
          <w:rFonts w:ascii="Times New Roman" w:eastAsia="TimesNewRomanPS-BoldMT" w:hAnsi="Times New Roman" w:cs="Times New Roman"/>
          <w:kern w:val="0"/>
          <w:szCs w:val="21"/>
        </w:rPr>
        <w:t>CrO</w:t>
      </w:r>
      <w:r>
        <w:rPr>
          <w:rFonts w:ascii="Times New Roman" w:eastAsia="TimesNewRomanPS-BoldMT" w:hAnsi="Times New Roman" w:cs="Times New Roman"/>
          <w:kern w:val="0"/>
          <w:szCs w:val="21"/>
          <w:vertAlign w:val="subscript"/>
        </w:rPr>
        <w:t>7</w:t>
      </w:r>
      <w:r>
        <w:rPr>
          <w:rFonts w:ascii="Times New Roman" w:eastAsia="TimesNewRomanPS-BoldMT" w:hAnsi="Times New Roman" w:cs="Times New Roman"/>
          <w:kern w:val="0"/>
          <w:szCs w:val="21"/>
        </w:rPr>
        <w:t xml:space="preserve">) </w:t>
      </w:r>
      <w:r>
        <w:rPr>
          <w:rFonts w:ascii="Times New Roman" w:eastAsia="TimesNewRomanPS-BoldMT" w:hAnsi="Times New Roman" w:cs="Times New Roman" w:hint="eastAsia"/>
          <w:color w:val="0000FF"/>
          <w:kern w:val="0"/>
          <w:szCs w:val="21"/>
          <w:vertAlign w:val="superscript"/>
        </w:rPr>
        <w:t>[3]</w:t>
      </w:r>
      <w:r>
        <w:rPr>
          <w:rFonts w:ascii="Times New Roman" w:eastAsia="TimesNewRomanPS-BoldMT" w:hAnsi="Times New Roman" w:cs="Times New Roman"/>
          <w:kern w:val="0"/>
          <w:szCs w:val="21"/>
        </w:rPr>
        <w:t xml:space="preserve">. Soil </w:t>
      </w:r>
      <w:r>
        <w:rPr>
          <w:rFonts w:ascii="Times New Roman" w:eastAsia="TimesNewRomanPS-BoldMT" w:hAnsi="Times New Roman" w:cs="Times New Roman" w:hint="eastAsia"/>
          <w:kern w:val="0"/>
          <w:szCs w:val="21"/>
        </w:rPr>
        <w:t>dissolved</w:t>
      </w:r>
      <w:r>
        <w:rPr>
          <w:rFonts w:ascii="Times New Roman" w:eastAsia="TimesNewRomanPS-BoldMT" w:hAnsi="Times New Roman" w:cs="Times New Roman"/>
          <w:kern w:val="0"/>
          <w:szCs w:val="21"/>
        </w:rPr>
        <w:t xml:space="preserve"> organic carbon (DOC) was extracted by 0.5 mol/L K</w:t>
      </w:r>
      <w:r>
        <w:rPr>
          <w:rFonts w:ascii="Times New Roman" w:eastAsia="TimesNewRomanPS-BoldMT" w:hAnsi="Times New Roman" w:cs="Times New Roman"/>
          <w:kern w:val="0"/>
          <w:szCs w:val="21"/>
          <w:vertAlign w:val="subscript"/>
        </w:rPr>
        <w:t>2</w:t>
      </w:r>
      <w:r>
        <w:rPr>
          <w:rFonts w:ascii="Times New Roman" w:eastAsia="TimesNewRomanPS-BoldMT" w:hAnsi="Times New Roman" w:cs="Times New Roman"/>
          <w:kern w:val="0"/>
          <w:szCs w:val="21"/>
        </w:rPr>
        <w:t>SO</w:t>
      </w:r>
      <w:r>
        <w:rPr>
          <w:rFonts w:ascii="Times New Roman" w:eastAsia="TimesNewRomanPS-BoldMT" w:hAnsi="Times New Roman" w:cs="Times New Roman" w:hint="eastAsia"/>
          <w:kern w:val="0"/>
          <w:szCs w:val="21"/>
          <w:vertAlign w:val="subscript"/>
        </w:rPr>
        <w:t>4</w:t>
      </w:r>
      <w:r>
        <w:rPr>
          <w:rFonts w:ascii="Times New Roman" w:eastAsia="TimesNewRomanPS-BoldMT" w:hAnsi="Times New Roman" w:cs="Times New Roman"/>
          <w:kern w:val="0"/>
          <w:szCs w:val="21"/>
        </w:rPr>
        <w:t xml:space="preserve"> and determined by total organic carbon (TOC) analyzer</w:t>
      </w:r>
      <w:r>
        <w:rPr>
          <w:rFonts w:ascii="Times New Roman" w:eastAsia="TimesNewRomanPS-BoldMT" w:hAnsi="Times New Roman" w:cs="Times New Roman" w:hint="eastAsia"/>
          <w:kern w:val="0"/>
          <w:szCs w:val="21"/>
        </w:rPr>
        <w:t xml:space="preserve">. </w:t>
      </w:r>
      <w:r>
        <w:rPr>
          <w:rFonts w:ascii="Times New Roman" w:eastAsia="TimesNewRomanPS-BoldMT" w:hAnsi="Times New Roman" w:cs="Times New Roman"/>
          <w:kern w:val="0"/>
          <w:szCs w:val="21"/>
        </w:rPr>
        <w:t xml:space="preserve">Total phosphorus (TP) was analyzed using a colorimetric method with sodium hydroxide, molybdenum, and antimony </w:t>
      </w:r>
      <w:r>
        <w:rPr>
          <w:rFonts w:ascii="Times New Roman" w:eastAsia="TimesNewRomanPS-BoldMT" w:hAnsi="Times New Roman" w:cs="Times New Roman" w:hint="eastAsia"/>
          <w:color w:val="0000FF"/>
          <w:kern w:val="0"/>
          <w:szCs w:val="21"/>
          <w:vertAlign w:val="superscript"/>
        </w:rPr>
        <w:t>[4]</w:t>
      </w:r>
      <w:r>
        <w:rPr>
          <w:rFonts w:ascii="Times New Roman" w:eastAsia="TimesNewRomanPS-BoldMT" w:hAnsi="Times New Roman" w:cs="Times New Roman"/>
          <w:kern w:val="0"/>
          <w:szCs w:val="21"/>
        </w:rPr>
        <w:t xml:space="preserve">. </w:t>
      </w:r>
      <w:r>
        <w:rPr>
          <w:rFonts w:ascii="Times New Roman" w:eastAsia="Segoe UI" w:hAnsi="Times New Roman" w:cs="Times New Roman"/>
          <w:szCs w:val="21"/>
          <w:shd w:val="clear" w:color="auto" w:fill="FFFFFF"/>
        </w:rPr>
        <w:t xml:space="preserve">The </w:t>
      </w:r>
      <w:r>
        <w:rPr>
          <w:rFonts w:ascii="Times New Roman" w:eastAsia="宋体" w:hAnsi="Times New Roman" w:cs="Times New Roman" w:hint="eastAsia"/>
          <w:szCs w:val="21"/>
          <w:shd w:val="clear" w:color="auto" w:fill="FFFFFF"/>
        </w:rPr>
        <w:t>Olsen</w:t>
      </w:r>
      <w:r>
        <w:rPr>
          <w:rFonts w:ascii="Times New Roman" w:eastAsia="Segoe UI" w:hAnsi="Times New Roman" w:cs="Times New Roman"/>
          <w:szCs w:val="21"/>
          <w:shd w:val="clear" w:color="auto" w:fill="FFFFFF"/>
        </w:rPr>
        <w:t xml:space="preserve"> phosphorus (</w:t>
      </w:r>
      <w:r>
        <w:rPr>
          <w:rFonts w:ascii="Times New Roman" w:eastAsia="宋体" w:hAnsi="Times New Roman" w:cs="Times New Roman" w:hint="eastAsia"/>
          <w:szCs w:val="21"/>
          <w:shd w:val="clear" w:color="auto" w:fill="FFFFFF"/>
        </w:rPr>
        <w:t>Olsen-</w:t>
      </w:r>
      <w:r>
        <w:rPr>
          <w:rFonts w:ascii="Times New Roman" w:eastAsia="Segoe UI" w:hAnsi="Times New Roman" w:cs="Times New Roman"/>
          <w:szCs w:val="21"/>
          <w:shd w:val="clear" w:color="auto" w:fill="FFFFFF"/>
        </w:rPr>
        <w:t>P) was determined by the molybdenum-antimony-ascorbic acid colorimetric method after extraction with 0.5 M NaHCO₃</w:t>
      </w:r>
      <w:r>
        <w:rPr>
          <w:rFonts w:ascii="Times New Roman" w:eastAsia="TimesNewRomanPS-BoldMT" w:hAnsi="Times New Roman" w:cs="Times New Roman"/>
          <w:kern w:val="0"/>
          <w:szCs w:val="21"/>
        </w:rPr>
        <w:t>. Microbial biomass carbon (MBC)</w:t>
      </w:r>
      <w:r>
        <w:rPr>
          <w:rFonts w:ascii="Times New Roman" w:eastAsia="TimesNewRomanPS-BoldMT" w:hAnsi="Times New Roman" w:cs="Times New Roman" w:hint="eastAsia"/>
          <w:kern w:val="0"/>
          <w:szCs w:val="21"/>
        </w:rPr>
        <w:t xml:space="preserve">, </w:t>
      </w:r>
      <w:r>
        <w:rPr>
          <w:rFonts w:ascii="Times New Roman" w:eastAsia="TimesNewRomanPS-BoldMT" w:hAnsi="Times New Roman" w:cs="Times New Roman"/>
          <w:kern w:val="0"/>
          <w:szCs w:val="21"/>
        </w:rPr>
        <w:t>nitrogen (MBN)</w:t>
      </w:r>
      <w:r>
        <w:rPr>
          <w:rFonts w:ascii="Times New Roman" w:eastAsia="TimesNewRomanPS-BoldMT" w:hAnsi="Times New Roman" w:cs="Times New Roman" w:hint="eastAsia"/>
          <w:kern w:val="0"/>
          <w:szCs w:val="21"/>
        </w:rPr>
        <w:t xml:space="preserve"> </w:t>
      </w:r>
      <w:r>
        <w:rPr>
          <w:rFonts w:ascii="Times New Roman" w:eastAsia="TimesNewRomanPS-BoldMT" w:hAnsi="Times New Roman" w:cs="Times New Roman"/>
          <w:kern w:val="0"/>
          <w:szCs w:val="21"/>
        </w:rPr>
        <w:t>and</w:t>
      </w:r>
      <w:r>
        <w:rPr>
          <w:rFonts w:ascii="Times New Roman" w:eastAsia="TimesNewRomanPS-BoldMT" w:hAnsi="Times New Roman" w:cs="Times New Roman" w:hint="eastAsia"/>
          <w:kern w:val="0"/>
          <w:szCs w:val="21"/>
        </w:rPr>
        <w:t xml:space="preserve"> </w:t>
      </w:r>
      <w:r>
        <w:rPr>
          <w:rFonts w:ascii="Times New Roman" w:eastAsia="TimesNewRomanPS-BoldMT" w:hAnsi="Times New Roman" w:cs="Times New Roman"/>
          <w:kern w:val="0"/>
          <w:szCs w:val="21"/>
        </w:rPr>
        <w:t>phosphorus (</w:t>
      </w:r>
      <w:r>
        <w:rPr>
          <w:rFonts w:ascii="Times New Roman" w:eastAsia="TimesNewRomanPS-BoldMT" w:hAnsi="Times New Roman" w:cs="Times New Roman" w:hint="eastAsia"/>
          <w:kern w:val="0"/>
          <w:szCs w:val="21"/>
        </w:rPr>
        <w:t>MB</w:t>
      </w:r>
      <w:r>
        <w:rPr>
          <w:rFonts w:ascii="Times New Roman" w:eastAsia="TimesNewRomanPS-BoldMT" w:hAnsi="Times New Roman" w:cs="Times New Roman"/>
          <w:kern w:val="0"/>
          <w:szCs w:val="21"/>
        </w:rPr>
        <w:t>P)</w:t>
      </w:r>
      <w:r>
        <w:rPr>
          <w:rFonts w:ascii="Times New Roman" w:eastAsia="TimesNewRomanPS-BoldMT" w:hAnsi="Times New Roman" w:cs="Times New Roman" w:hint="eastAsia"/>
          <w:kern w:val="0"/>
          <w:szCs w:val="21"/>
        </w:rPr>
        <w:t xml:space="preserve"> </w:t>
      </w:r>
      <w:r>
        <w:rPr>
          <w:rFonts w:ascii="Times New Roman" w:eastAsia="TimesNewRomanPS-BoldMT" w:hAnsi="Times New Roman" w:cs="Times New Roman"/>
          <w:kern w:val="0"/>
          <w:szCs w:val="21"/>
        </w:rPr>
        <w:t xml:space="preserve">were measured using the fumigation method </w:t>
      </w:r>
      <w:r>
        <w:rPr>
          <w:rFonts w:ascii="Times New Roman" w:eastAsia="TimesNewRomanPS-BoldMT" w:hAnsi="Times New Roman" w:cs="Times New Roman" w:hint="eastAsia"/>
          <w:color w:val="0000FF"/>
          <w:kern w:val="0"/>
          <w:szCs w:val="21"/>
          <w:vertAlign w:val="superscript"/>
        </w:rPr>
        <w:t>[5-7]</w:t>
      </w:r>
      <w:r>
        <w:rPr>
          <w:rFonts w:ascii="Times New Roman" w:eastAsia="TimesNewRomanPS-BoldMT" w:hAnsi="Times New Roman" w:cs="Times New Roman"/>
          <w:kern w:val="0"/>
          <w:szCs w:val="21"/>
        </w:rPr>
        <w:t>.</w:t>
      </w:r>
      <w:r>
        <w:rPr>
          <w:rFonts w:ascii="Times New Roman" w:eastAsia="TimesNewRomanPS-BoldMT" w:hAnsi="Times New Roman" w:cs="Times New Roman" w:hint="eastAsia"/>
          <w:kern w:val="0"/>
          <w:szCs w:val="21"/>
        </w:rPr>
        <w:t xml:space="preserve"> </w:t>
      </w:r>
      <w:r>
        <w:rPr>
          <w:rFonts w:ascii="Times New Roman" w:eastAsia="TimesNewRomanPS-BoldMT" w:hAnsi="Times New Roman" w:cs="Times New Roman"/>
          <w:kern w:val="0"/>
          <w:szCs w:val="21"/>
        </w:rPr>
        <w:t>The soil enzyme activities involved in the decomposition of soil organic carbon, nitrogen and phosphorus were determined using the microplate fluorescence method</w:t>
      </w:r>
      <w:r>
        <w:rPr>
          <w:rFonts w:ascii="Times New Roman" w:eastAsia="TimesNewRomanPS-BoldMT" w:hAnsi="Times New Roman" w:cs="Times New Roman"/>
          <w:kern w:val="0"/>
          <w:szCs w:val="21"/>
          <w:vertAlign w:val="superscript"/>
        </w:rPr>
        <w:t xml:space="preserve"> </w:t>
      </w:r>
      <w:r>
        <w:rPr>
          <w:rFonts w:ascii="Times New Roman" w:eastAsia="TimesNewRomanPS-BoldMT" w:hAnsi="Times New Roman" w:cs="Times New Roman"/>
          <w:color w:val="0000FF"/>
          <w:kern w:val="0"/>
          <w:szCs w:val="21"/>
          <w:vertAlign w:val="superscript"/>
        </w:rPr>
        <w:t>[</w:t>
      </w:r>
      <w:r>
        <w:rPr>
          <w:rFonts w:ascii="Times New Roman" w:eastAsia="TimesNewRomanPS-BoldMT" w:hAnsi="Times New Roman" w:cs="Times New Roman" w:hint="eastAsia"/>
          <w:color w:val="0000FF"/>
          <w:kern w:val="0"/>
          <w:szCs w:val="21"/>
          <w:vertAlign w:val="superscript"/>
        </w:rPr>
        <w:t>8</w:t>
      </w:r>
      <w:r>
        <w:rPr>
          <w:rFonts w:ascii="Times New Roman" w:eastAsia="TimesNewRomanPS-BoldMT" w:hAnsi="Times New Roman" w:cs="Times New Roman"/>
          <w:color w:val="0000FF"/>
          <w:kern w:val="0"/>
          <w:szCs w:val="21"/>
          <w:vertAlign w:val="superscript"/>
        </w:rPr>
        <w:t>]</w:t>
      </w:r>
      <w:r>
        <w:rPr>
          <w:rFonts w:ascii="Times New Roman" w:eastAsia="TimesNewRomanPS-BoldMT" w:hAnsi="Times New Roman" w:cs="Times New Roman"/>
          <w:kern w:val="0"/>
          <w:szCs w:val="21"/>
        </w:rPr>
        <w:t>. The activities of β-1,4-glucosidase (BG), β-1,4-N-acetylglucosaminidase (NAG) and alkaline phosphatase (AP). Take 1 g of soil sample, mix it with 50 mL of sterile water for 30 minutes, then take 50 μL of soil suspension, 50 μL of MES buffer solution and 100 μL of corresponding enzyme activity substrates with concentrations (0, 20, 40, 60, 100, 200, 600, 800 μmol/cell) and add them to a 96-well black microplate. The activities of all enzymes were measured using an automatic fluorescence plate reader at excitation wavelength 355 nm, emission wavelength 460 nm and wavelength 25 nm.</w:t>
      </w:r>
    </w:p>
    <w:p w14:paraId="3D438F3A" w14:textId="77777777" w:rsidR="007C0DF6" w:rsidRPr="00A658D8" w:rsidRDefault="007C0DF6">
      <w:pPr>
        <w:rPr>
          <w:rFonts w:ascii="Times New Roman" w:hAnsi="Times New Roman" w:cs="Times New Roman"/>
          <w:kern w:val="0"/>
          <w:szCs w:val="21"/>
        </w:rPr>
      </w:pPr>
    </w:p>
    <w:p w14:paraId="63DA7AD6" w14:textId="77777777" w:rsidR="007C0DF6" w:rsidRDefault="007C0DF6">
      <w:pPr>
        <w:rPr>
          <w:rFonts w:ascii="Times New Roman" w:eastAsia="TimesNewRomanPS-BoldMT" w:hAnsi="Times New Roman" w:cs="Times New Roman"/>
          <w:color w:val="FF0000"/>
          <w:kern w:val="0"/>
          <w:szCs w:val="21"/>
        </w:rPr>
      </w:pPr>
    </w:p>
    <w:p w14:paraId="4FA74A9E" w14:textId="43FE6FEA" w:rsidR="007C0DF6" w:rsidRPr="00A90552" w:rsidRDefault="00EF26F1">
      <w:pPr>
        <w:numPr>
          <w:ilvl w:val="0"/>
          <w:numId w:val="1"/>
        </w:numPr>
        <w:ind w:left="420" w:hangingChars="200" w:hanging="420"/>
        <w:rPr>
          <w:rFonts w:ascii="Times New Roman" w:eastAsia="TimesNewRomanPS-BoldMT" w:hAnsi="Times New Roman" w:cs="Times New Roman"/>
          <w:color w:val="000000" w:themeColor="text1"/>
          <w:kern w:val="0"/>
          <w:szCs w:val="21"/>
        </w:rPr>
      </w:pPr>
      <w:r w:rsidRPr="00EF26F1">
        <w:rPr>
          <w:rFonts w:ascii="Times New Roman" w:eastAsia="TimesNewRomanPS-BoldMT" w:hAnsi="Times New Roman" w:cs="Times New Roman"/>
          <w:color w:val="000000" w:themeColor="text1"/>
          <w:kern w:val="0"/>
          <w:szCs w:val="21"/>
        </w:rPr>
        <w:t>Bremner JM, 1965. Total nitrogen. In Methods of Soil Analysis. Part 2: Chemical and Microbiological Properties, ed. Black CA. Madison, WI: American Society of Agronomy and Soil Science Society of America. pp. 1149−1178. https://doi.org/10.2134/agronmonogr9.2.c32</w:t>
      </w:r>
    </w:p>
    <w:p w14:paraId="5FE6784C" w14:textId="01653922" w:rsidR="007C0DF6" w:rsidRPr="00A90552" w:rsidRDefault="00EF26F1">
      <w:pPr>
        <w:numPr>
          <w:ilvl w:val="0"/>
          <w:numId w:val="1"/>
        </w:numPr>
        <w:ind w:left="420" w:hangingChars="200" w:hanging="420"/>
        <w:rPr>
          <w:rFonts w:ascii="Times New Roman" w:eastAsia="TimesNewRomanPS-BoldMT" w:hAnsi="Times New Roman" w:cs="Times New Roman"/>
          <w:color w:val="000000" w:themeColor="text1"/>
          <w:kern w:val="0"/>
          <w:szCs w:val="21"/>
        </w:rPr>
      </w:pPr>
      <w:r w:rsidRPr="00EF26F1">
        <w:rPr>
          <w:rFonts w:ascii="Times New Roman" w:eastAsia="TimesNewRomanPS-BoldMT" w:hAnsi="Times New Roman" w:cs="Times New Roman"/>
          <w:color w:val="000000" w:themeColor="text1"/>
          <w:kern w:val="0"/>
          <w:szCs w:val="21"/>
        </w:rPr>
        <w:t>Forster JC, 1995. Soil sampling, handling, storage and analysis. In Methods in Applied Soil Microbiology and Biochemistry, eds. Alef K, Nannipieri P. London: Academic Press. pp. 49−121</w:t>
      </w:r>
      <w:r w:rsidRPr="00A90552">
        <w:rPr>
          <w:rFonts w:ascii="Times New Roman" w:eastAsia="TimesNewRomanPS-BoldMT" w:hAnsi="Times New Roman" w:cs="Times New Roman"/>
          <w:color w:val="000000" w:themeColor="text1"/>
          <w:kern w:val="0"/>
          <w:szCs w:val="21"/>
        </w:rPr>
        <w:t>.</w:t>
      </w:r>
    </w:p>
    <w:p w14:paraId="27A1E0D7" w14:textId="77777777" w:rsidR="00227FFE" w:rsidRPr="006E1F68" w:rsidRDefault="00EF26F1">
      <w:pPr>
        <w:numPr>
          <w:ilvl w:val="0"/>
          <w:numId w:val="1"/>
        </w:numPr>
        <w:ind w:left="420" w:hangingChars="200" w:hanging="420"/>
        <w:rPr>
          <w:rFonts w:ascii="Times New Roman" w:eastAsia="TimesNewRomanPS-BoldMT" w:hAnsi="Times New Roman" w:cs="Times New Roman"/>
          <w:color w:val="000000" w:themeColor="text1"/>
          <w:kern w:val="0"/>
          <w:szCs w:val="21"/>
        </w:rPr>
      </w:pPr>
      <w:r w:rsidRPr="00EF26F1">
        <w:rPr>
          <w:rFonts w:ascii="Times New Roman" w:eastAsia="TimesNewRomanPS-BoldMT" w:hAnsi="Times New Roman" w:cs="Times New Roman"/>
          <w:color w:val="000000" w:themeColor="text1"/>
          <w:kern w:val="0"/>
          <w:szCs w:val="21"/>
        </w:rPr>
        <w:t>Nelson DW, Sommers LE, 1982. Total carbon, organic carbon and organic matter. In Methods of Soil Analysis. Part 2, 2nd ed., ed. Page AL. Madison, WI: American Society of Agronomy and Soil Science Society of America. pp. 539−579. https://doi.org/10.2134/agronmonogr9.2.2</w:t>
      </w:r>
    </w:p>
    <w:p w14:paraId="083B5ACC" w14:textId="234D7BF6" w:rsidR="00C065F7" w:rsidRDefault="00EF26F1" w:rsidP="006E1F68">
      <w:pPr>
        <w:ind w:left="420"/>
        <w:rPr>
          <w:rFonts w:ascii="Times New Roman" w:eastAsia="TimesNewRomanPS-BoldMT" w:hAnsi="Times New Roman" w:cs="Times New Roman"/>
          <w:color w:val="000000" w:themeColor="text1"/>
          <w:kern w:val="0"/>
          <w:szCs w:val="21"/>
        </w:rPr>
      </w:pPr>
      <w:r w:rsidRPr="00EF26F1">
        <w:rPr>
          <w:rFonts w:ascii="Times New Roman" w:eastAsia="TimesNewRomanPS-BoldMT" w:hAnsi="Times New Roman" w:cs="Times New Roman"/>
          <w:color w:val="000000" w:themeColor="text1"/>
          <w:kern w:val="0"/>
          <w:szCs w:val="21"/>
        </w:rPr>
        <w:t>ed.c29</w:t>
      </w:r>
    </w:p>
    <w:p w14:paraId="6816EA8C" w14:textId="5D6B3EBF" w:rsidR="007C0DF6" w:rsidRPr="00A90552" w:rsidRDefault="00EF26F1">
      <w:pPr>
        <w:numPr>
          <w:ilvl w:val="0"/>
          <w:numId w:val="1"/>
        </w:numPr>
        <w:ind w:left="420" w:hangingChars="200" w:hanging="420"/>
        <w:rPr>
          <w:rFonts w:ascii="Times New Roman" w:eastAsia="TimesNewRomanPS-BoldMT" w:hAnsi="Times New Roman" w:cs="Times New Roman"/>
          <w:color w:val="000000" w:themeColor="text1"/>
          <w:kern w:val="0"/>
          <w:szCs w:val="21"/>
        </w:rPr>
      </w:pPr>
      <w:r w:rsidRPr="00EF26F1">
        <w:rPr>
          <w:rFonts w:ascii="Times New Roman" w:eastAsia="TimesNewRomanPS-BoldMT" w:hAnsi="Times New Roman" w:cs="Times New Roman"/>
          <w:color w:val="000000" w:themeColor="text1"/>
          <w:kern w:val="0"/>
          <w:szCs w:val="21"/>
        </w:rPr>
        <w:t>Huang Z, Clinton PW, Baisden WT, Davis MR</w:t>
      </w:r>
      <w:r>
        <w:rPr>
          <w:rFonts w:ascii="Times New Roman" w:hAnsi="Times New Roman" w:cs="Times New Roman" w:hint="eastAsia"/>
          <w:color w:val="000000" w:themeColor="text1"/>
          <w:kern w:val="0"/>
          <w:szCs w:val="21"/>
        </w:rPr>
        <w:t>.</w:t>
      </w:r>
      <w:r w:rsidRPr="00EF26F1">
        <w:rPr>
          <w:rFonts w:ascii="Times New Roman" w:eastAsia="TimesNewRomanPS-BoldMT" w:hAnsi="Times New Roman" w:cs="Times New Roman"/>
          <w:color w:val="000000" w:themeColor="text1"/>
          <w:kern w:val="0"/>
          <w:szCs w:val="21"/>
        </w:rPr>
        <w:t xml:space="preserve"> 2011. Long-term nitrogen additions increased surface soil carbon concentration in a forest plantation despite elevated </w:t>
      </w:r>
      <w:proofErr w:type="gramStart"/>
      <w:r w:rsidRPr="00EF26F1">
        <w:rPr>
          <w:rFonts w:ascii="Times New Roman" w:eastAsia="TimesNewRomanPS-BoldMT" w:hAnsi="Times New Roman" w:cs="Times New Roman"/>
          <w:color w:val="000000" w:themeColor="text1"/>
          <w:kern w:val="0"/>
          <w:szCs w:val="21"/>
        </w:rPr>
        <w:t>decomposition</w:t>
      </w:r>
      <w:r>
        <w:rPr>
          <w:rFonts w:ascii="Times New Roman" w:hAnsi="Times New Roman" w:cs="Times New Roman" w:hint="eastAsia"/>
          <w:color w:val="000000" w:themeColor="text1"/>
          <w:kern w:val="0"/>
          <w:szCs w:val="21"/>
        </w:rPr>
        <w:t xml:space="preserve"> </w:t>
      </w:r>
      <w:r w:rsidRPr="00A90552">
        <w:rPr>
          <w:rFonts w:ascii="Times New Roman" w:eastAsia="TimesNewRomanPS-BoldMT" w:hAnsi="Times New Roman" w:cs="Times New Roman"/>
          <w:color w:val="000000" w:themeColor="text1"/>
          <w:kern w:val="0"/>
          <w:szCs w:val="21"/>
        </w:rPr>
        <w:t>.</w:t>
      </w:r>
      <w:proofErr w:type="gramEnd"/>
      <w:r w:rsidRPr="00A90552">
        <w:rPr>
          <w:rFonts w:ascii="Times New Roman" w:eastAsia="TimesNewRomanPS-BoldMT" w:hAnsi="Times New Roman" w:cs="Times New Roman"/>
          <w:color w:val="000000" w:themeColor="text1"/>
          <w:kern w:val="0"/>
          <w:szCs w:val="21"/>
        </w:rPr>
        <w:t xml:space="preserve"> </w:t>
      </w:r>
      <w:r w:rsidR="00C065F7" w:rsidRPr="006E1F68">
        <w:rPr>
          <w:rFonts w:ascii="Times New Roman" w:eastAsia="TimesNewRomanPS-BoldMT" w:hAnsi="Times New Roman" w:cs="Times New Roman"/>
          <w:i/>
          <w:iCs/>
          <w:color w:val="000000" w:themeColor="text1"/>
          <w:kern w:val="0"/>
          <w:szCs w:val="21"/>
        </w:rPr>
        <w:t>Soil Biology and Biochemistry</w:t>
      </w:r>
      <w:r w:rsidRPr="00A90552">
        <w:rPr>
          <w:rFonts w:ascii="Times New Roman" w:eastAsia="TimesNewRomanPS-BoldMT" w:hAnsi="Times New Roman" w:cs="Times New Roman"/>
          <w:color w:val="000000" w:themeColor="text1"/>
          <w:kern w:val="0"/>
          <w:szCs w:val="21"/>
        </w:rPr>
        <w:t xml:space="preserve"> 43</w:t>
      </w:r>
      <w:r>
        <w:rPr>
          <w:rFonts w:ascii="宋体" w:eastAsia="宋体" w:hAnsi="宋体" w:cs="宋体" w:hint="eastAsia"/>
          <w:color w:val="000000" w:themeColor="text1"/>
          <w:kern w:val="0"/>
          <w:szCs w:val="21"/>
        </w:rPr>
        <w:t>:</w:t>
      </w:r>
      <w:r w:rsidRPr="00A90552">
        <w:rPr>
          <w:rFonts w:ascii="Times New Roman" w:eastAsia="TimesNewRomanPS-BoldMT" w:hAnsi="Times New Roman" w:cs="Times New Roman"/>
          <w:color w:val="000000" w:themeColor="text1"/>
          <w:kern w:val="0"/>
          <w:szCs w:val="21"/>
        </w:rPr>
        <w:t xml:space="preserve"> 302</w:t>
      </w:r>
      <w:r w:rsidRPr="00A90552">
        <w:rPr>
          <w:rFonts w:ascii="Times New Roman" w:eastAsia="TimesNewRomanPS-BoldMT" w:hAnsi="Times New Roman" w:cs="Times New Roman" w:hint="eastAsia"/>
          <w:color w:val="000000" w:themeColor="text1"/>
          <w:kern w:val="0"/>
          <w:szCs w:val="21"/>
        </w:rPr>
        <w:t>-</w:t>
      </w:r>
      <w:r w:rsidRPr="00A90552">
        <w:rPr>
          <w:rFonts w:ascii="Times New Roman" w:eastAsia="TimesNewRomanPS-BoldMT" w:hAnsi="Times New Roman" w:cs="Times New Roman"/>
          <w:color w:val="000000" w:themeColor="text1"/>
          <w:kern w:val="0"/>
          <w:szCs w:val="21"/>
        </w:rPr>
        <w:t>307</w:t>
      </w:r>
      <w:r>
        <w:rPr>
          <w:rFonts w:ascii="Times New Roman" w:hAnsi="Times New Roman" w:cs="Times New Roman" w:hint="eastAsia"/>
          <w:color w:val="000000" w:themeColor="text1"/>
          <w:kern w:val="0"/>
          <w:szCs w:val="21"/>
        </w:rPr>
        <w:t xml:space="preserve"> </w:t>
      </w:r>
      <w:r w:rsidRPr="00EF26F1">
        <w:rPr>
          <w:rFonts w:ascii="Times New Roman" w:hAnsi="Times New Roman" w:cs="Times New Roman"/>
          <w:color w:val="000000" w:themeColor="text1"/>
          <w:kern w:val="0"/>
          <w:szCs w:val="21"/>
        </w:rPr>
        <w:t>10.1016/j.soilbio.2010.10.015</w:t>
      </w:r>
    </w:p>
    <w:p w14:paraId="5230DDAA" w14:textId="765306F1" w:rsidR="007C0DF6" w:rsidRPr="00A90552" w:rsidRDefault="00EF26F1">
      <w:pPr>
        <w:numPr>
          <w:ilvl w:val="0"/>
          <w:numId w:val="1"/>
        </w:numPr>
        <w:ind w:left="420" w:hangingChars="200" w:hanging="420"/>
        <w:rPr>
          <w:rFonts w:ascii="Times New Roman" w:eastAsia="TimesNewRomanPS-BoldMT" w:hAnsi="Times New Roman" w:cs="Times New Roman"/>
          <w:color w:val="000000" w:themeColor="text1"/>
          <w:kern w:val="0"/>
          <w:szCs w:val="21"/>
        </w:rPr>
      </w:pPr>
      <w:r w:rsidRPr="00EF26F1">
        <w:rPr>
          <w:rFonts w:ascii="Times New Roman" w:eastAsia="TimesNewRomanPS-BoldMT" w:hAnsi="Times New Roman" w:cs="Times New Roman"/>
          <w:color w:val="000000" w:themeColor="text1"/>
          <w:kern w:val="0"/>
          <w:szCs w:val="21"/>
        </w:rPr>
        <w:t xml:space="preserve">Hussain SI, Phillips LA, Hu Y, Frey SK, Geuder DS, et al. 2021. Differences in phosphorus biogeochemistry and mediating microorganisms in the matrix and macropores of an agricultural clay loam soil. </w:t>
      </w:r>
      <w:r w:rsidR="00C065F7" w:rsidRPr="006E1F68">
        <w:rPr>
          <w:rFonts w:ascii="Times New Roman" w:eastAsia="TimesNewRomanPS-BoldMT" w:hAnsi="Times New Roman" w:cs="Times New Roman"/>
          <w:i/>
          <w:iCs/>
          <w:color w:val="000000" w:themeColor="text1"/>
          <w:kern w:val="0"/>
          <w:szCs w:val="21"/>
        </w:rPr>
        <w:t>Soil Biology and Biochemistry</w:t>
      </w:r>
      <w:r w:rsidRPr="00EF26F1">
        <w:rPr>
          <w:rFonts w:ascii="Times New Roman" w:eastAsia="TimesNewRomanPS-BoldMT" w:hAnsi="Times New Roman" w:cs="Times New Roman"/>
          <w:color w:val="000000" w:themeColor="text1"/>
          <w:kern w:val="0"/>
          <w:szCs w:val="21"/>
        </w:rPr>
        <w:t xml:space="preserve"> 161: 108365 http://doi 10.1016/j.soilbio.2021.108365</w:t>
      </w:r>
    </w:p>
    <w:p w14:paraId="37B4B6AC" w14:textId="6A3E386B" w:rsidR="007C0DF6" w:rsidRPr="00A90552" w:rsidRDefault="00925825">
      <w:pPr>
        <w:numPr>
          <w:ilvl w:val="0"/>
          <w:numId w:val="1"/>
        </w:numPr>
        <w:ind w:left="420" w:hangingChars="200" w:hanging="420"/>
        <w:rPr>
          <w:rFonts w:ascii="Times New Roman" w:eastAsia="TimesNewRomanPS-BoldMT" w:hAnsi="Times New Roman" w:cs="Times New Roman"/>
          <w:color w:val="000000" w:themeColor="text1"/>
          <w:kern w:val="0"/>
          <w:szCs w:val="21"/>
        </w:rPr>
      </w:pPr>
      <w:r w:rsidRPr="00925825">
        <w:rPr>
          <w:rFonts w:ascii="Times New Roman" w:eastAsia="TimesNewRomanPS-BoldMT" w:hAnsi="Times New Roman" w:cs="Times New Roman"/>
          <w:color w:val="000000" w:themeColor="text1"/>
          <w:kern w:val="0"/>
          <w:szCs w:val="21"/>
        </w:rPr>
        <w:t xml:space="preserve">Wei X, Hu Y, Cai G, Yao H, Ye J, et al. 2021. Organic phosphorus availability shapes the diversity of phoD-harboring bacteria in agricultural soil. </w:t>
      </w:r>
      <w:r w:rsidR="00C065F7" w:rsidRPr="006E1F68">
        <w:rPr>
          <w:rFonts w:ascii="Times New Roman" w:eastAsia="TimesNewRomanPS-BoldMT" w:hAnsi="Times New Roman" w:cs="Times New Roman"/>
          <w:i/>
          <w:iCs/>
          <w:color w:val="000000" w:themeColor="text1"/>
          <w:kern w:val="0"/>
          <w:szCs w:val="21"/>
        </w:rPr>
        <w:t xml:space="preserve">Soil Biology and Biochemistry </w:t>
      </w:r>
      <w:r w:rsidRPr="00925825">
        <w:rPr>
          <w:rFonts w:ascii="Times New Roman" w:eastAsia="TimesNewRomanPS-BoldMT" w:hAnsi="Times New Roman" w:cs="Times New Roman"/>
          <w:color w:val="000000" w:themeColor="text1"/>
          <w:kern w:val="0"/>
          <w:szCs w:val="21"/>
        </w:rPr>
        <w:t xml:space="preserve">161: </w:t>
      </w:r>
      <w:r w:rsidRPr="00925825">
        <w:rPr>
          <w:rFonts w:ascii="Times New Roman" w:eastAsia="TimesNewRomanPS-BoldMT" w:hAnsi="Times New Roman" w:cs="Times New Roman"/>
          <w:color w:val="000000" w:themeColor="text1"/>
          <w:kern w:val="0"/>
          <w:szCs w:val="21"/>
        </w:rPr>
        <w:lastRenderedPageBreak/>
        <w:t>108364</w:t>
      </w:r>
      <w:r>
        <w:rPr>
          <w:rFonts w:ascii="Times New Roman" w:hAnsi="Times New Roman" w:cs="Times New Roman" w:hint="eastAsia"/>
          <w:color w:val="000000" w:themeColor="text1"/>
          <w:kern w:val="0"/>
          <w:szCs w:val="21"/>
        </w:rPr>
        <w:t xml:space="preserve"> </w:t>
      </w:r>
      <w:hyperlink r:id="rId10" w:history="1">
        <w:r w:rsidRPr="00E21B76">
          <w:rPr>
            <w:rStyle w:val="af2"/>
            <w:rFonts w:ascii="Times New Roman" w:eastAsia="TimesNewRomanPS-BoldMT" w:hAnsi="Times New Roman" w:cs="Times New Roman"/>
            <w:kern w:val="0"/>
            <w:szCs w:val="21"/>
          </w:rPr>
          <w:t>http://doi</w:t>
        </w:r>
      </w:hyperlink>
      <w:r>
        <w:rPr>
          <w:rFonts w:ascii="Times New Roman" w:hAnsi="Times New Roman" w:cs="Times New Roman" w:hint="eastAsia"/>
          <w:color w:val="000000" w:themeColor="text1"/>
          <w:kern w:val="0"/>
          <w:szCs w:val="21"/>
        </w:rPr>
        <w:t xml:space="preserve"> </w:t>
      </w:r>
      <w:r w:rsidRPr="00925825">
        <w:rPr>
          <w:rFonts w:ascii="Times New Roman" w:eastAsia="TimesNewRomanPS-BoldMT" w:hAnsi="Times New Roman" w:cs="Times New Roman"/>
          <w:color w:val="000000" w:themeColor="text1"/>
          <w:kern w:val="0"/>
          <w:szCs w:val="21"/>
        </w:rPr>
        <w:t>10.1016/j.soilbio.2021.108364</w:t>
      </w:r>
    </w:p>
    <w:p w14:paraId="2AD0BE40" w14:textId="2C0413F3" w:rsidR="007C0DF6" w:rsidRPr="00A90552" w:rsidRDefault="00925825">
      <w:pPr>
        <w:numPr>
          <w:ilvl w:val="0"/>
          <w:numId w:val="1"/>
        </w:numPr>
        <w:ind w:left="420" w:hangingChars="200" w:hanging="420"/>
        <w:rPr>
          <w:rFonts w:ascii="Times New Roman" w:eastAsia="TimesNewRomanPS-BoldMT" w:hAnsi="Times New Roman" w:cs="Times New Roman"/>
          <w:color w:val="000000" w:themeColor="text1"/>
          <w:kern w:val="0"/>
          <w:szCs w:val="21"/>
        </w:rPr>
      </w:pPr>
      <w:r w:rsidRPr="00925825">
        <w:rPr>
          <w:rFonts w:ascii="Times New Roman" w:eastAsia="TimesNewRomanPS-BoldMT" w:hAnsi="Times New Roman" w:cs="Times New Roman"/>
          <w:color w:val="000000" w:themeColor="text1"/>
          <w:kern w:val="0"/>
          <w:szCs w:val="21"/>
        </w:rPr>
        <w:t>Brookes PC, Landman A, Pruden G. 1985. Chloroform fumigation and the release of soil nitrogen: a rapid direct extraction method to measure microbial biomass nitrogen in soil</w:t>
      </w:r>
      <w:r>
        <w:rPr>
          <w:rFonts w:ascii="Times New Roman" w:hAnsi="Times New Roman" w:cs="Times New Roman" w:hint="eastAsia"/>
          <w:color w:val="000000" w:themeColor="text1"/>
          <w:kern w:val="0"/>
          <w:szCs w:val="21"/>
        </w:rPr>
        <w:t xml:space="preserve"> </w:t>
      </w:r>
      <w:r w:rsidR="00C065F7" w:rsidRPr="006E1F68">
        <w:rPr>
          <w:rFonts w:ascii="Times New Roman" w:eastAsia="TimesNewRomanPS-BoldMT" w:hAnsi="Times New Roman" w:cs="Times New Roman"/>
          <w:i/>
          <w:iCs/>
          <w:color w:val="000000" w:themeColor="text1"/>
          <w:kern w:val="0"/>
          <w:szCs w:val="21"/>
        </w:rPr>
        <w:t>Soil Biology and Biochemistry</w:t>
      </w:r>
      <w:r w:rsidRPr="00925825">
        <w:rPr>
          <w:rFonts w:ascii="Times New Roman" w:eastAsia="TimesNewRomanPS-BoldMT" w:hAnsi="Times New Roman" w:cs="Times New Roman"/>
          <w:color w:val="000000" w:themeColor="text1"/>
          <w:kern w:val="0"/>
          <w:szCs w:val="21"/>
        </w:rPr>
        <w:t xml:space="preserve"> 17: 837−842</w:t>
      </w:r>
      <w:r>
        <w:rPr>
          <w:rFonts w:ascii="Times New Roman" w:hAnsi="Times New Roman" w:cs="Times New Roman" w:hint="eastAsia"/>
          <w:color w:val="000000" w:themeColor="text1"/>
          <w:kern w:val="0"/>
          <w:szCs w:val="21"/>
        </w:rPr>
        <w:t xml:space="preserve"> </w:t>
      </w:r>
      <w:r w:rsidRPr="00925825">
        <w:rPr>
          <w:rFonts w:ascii="Times New Roman" w:hAnsi="Times New Roman" w:cs="Times New Roman"/>
          <w:color w:val="000000" w:themeColor="text1"/>
          <w:kern w:val="0"/>
          <w:szCs w:val="21"/>
        </w:rPr>
        <w:t>https://doi.org/10.1016/0038-0717(85)90144-0</w:t>
      </w:r>
      <w:r w:rsidRPr="00A90552">
        <w:rPr>
          <w:rFonts w:ascii="Times New Roman" w:eastAsia="TimesNewRomanPS-BoldMT" w:hAnsi="Times New Roman" w:cs="Times New Roman" w:hint="eastAsia"/>
          <w:color w:val="000000" w:themeColor="text1"/>
          <w:kern w:val="0"/>
          <w:szCs w:val="21"/>
        </w:rPr>
        <w:t xml:space="preserve"> </w:t>
      </w:r>
    </w:p>
    <w:p w14:paraId="251F67F5" w14:textId="0B67BD0F" w:rsidR="007C0DF6" w:rsidRPr="00A90552" w:rsidRDefault="000E3333">
      <w:pPr>
        <w:numPr>
          <w:ilvl w:val="0"/>
          <w:numId w:val="1"/>
        </w:numPr>
        <w:ind w:left="420" w:hangingChars="200" w:hanging="420"/>
        <w:rPr>
          <w:rFonts w:ascii="Times New Roman" w:eastAsia="TimesNewRomanPS-BoldMT" w:hAnsi="Times New Roman" w:cs="Times New Roman"/>
          <w:color w:val="000000" w:themeColor="text1"/>
          <w:kern w:val="0"/>
          <w:szCs w:val="21"/>
        </w:rPr>
      </w:pPr>
      <w:r w:rsidRPr="00A90552">
        <w:rPr>
          <w:rFonts w:ascii="Times New Roman" w:eastAsia="TimesNewRomanPS-BoldMT" w:hAnsi="Times New Roman" w:cs="Times New Roman"/>
          <w:color w:val="000000" w:themeColor="text1"/>
          <w:kern w:val="0"/>
          <w:szCs w:val="21"/>
        </w:rPr>
        <w:t>Wang D,</w:t>
      </w:r>
      <w:r w:rsidR="00925825">
        <w:rPr>
          <w:rFonts w:ascii="Times New Roman" w:hAnsi="Times New Roman" w:cs="Times New Roman" w:hint="eastAsia"/>
          <w:color w:val="000000" w:themeColor="text1"/>
          <w:kern w:val="0"/>
          <w:szCs w:val="21"/>
        </w:rPr>
        <w:t xml:space="preserve"> Zhu Z, Shahbaz M, Chen L, Liu </w:t>
      </w:r>
      <w:r w:rsidRPr="00A90552">
        <w:rPr>
          <w:rFonts w:ascii="Times New Roman" w:eastAsia="TimesNewRomanPS-BoldMT" w:hAnsi="Times New Roman" w:cs="Times New Roman"/>
          <w:color w:val="000000" w:themeColor="text1"/>
          <w:kern w:val="0"/>
          <w:szCs w:val="21"/>
        </w:rPr>
        <w:t>et al.</w:t>
      </w:r>
      <w:r w:rsidRPr="00A90552">
        <w:rPr>
          <w:rFonts w:ascii="Times New Roman" w:eastAsia="TimesNewRomanPS-BoldMT" w:hAnsi="Times New Roman" w:cs="Times New Roman" w:hint="eastAsia"/>
          <w:color w:val="000000" w:themeColor="text1"/>
          <w:kern w:val="0"/>
          <w:szCs w:val="21"/>
        </w:rPr>
        <w:t xml:space="preserve"> </w:t>
      </w:r>
      <w:r w:rsidRPr="00A90552">
        <w:rPr>
          <w:rFonts w:ascii="Times New Roman" w:eastAsia="TimesNewRomanPS-BoldMT" w:hAnsi="Times New Roman" w:cs="Times New Roman"/>
          <w:color w:val="000000" w:themeColor="text1"/>
          <w:kern w:val="0"/>
          <w:szCs w:val="21"/>
        </w:rPr>
        <w:t>2019</w:t>
      </w:r>
      <w:r w:rsidRPr="00A90552">
        <w:rPr>
          <w:rFonts w:ascii="Times New Roman" w:eastAsia="TimesNewRomanPS-BoldMT" w:hAnsi="Times New Roman" w:cs="Times New Roman" w:hint="eastAsia"/>
          <w:color w:val="000000" w:themeColor="text1"/>
          <w:kern w:val="0"/>
          <w:szCs w:val="21"/>
        </w:rPr>
        <w:t>.</w:t>
      </w:r>
      <w:r w:rsidRPr="00A90552">
        <w:rPr>
          <w:rFonts w:ascii="Times New Roman" w:eastAsia="TimesNewRomanPS-BoldMT" w:hAnsi="Times New Roman" w:cs="Times New Roman"/>
          <w:color w:val="000000" w:themeColor="text1"/>
          <w:kern w:val="0"/>
          <w:szCs w:val="21"/>
        </w:rPr>
        <w:t xml:space="preserve"> Split N and P addition decreases straw mineralization and the priming effect of a paddy soil: a 100-day incubation experiment. </w:t>
      </w:r>
      <w:r w:rsidR="00C065F7" w:rsidRPr="006E1F68">
        <w:rPr>
          <w:rFonts w:ascii="Times New Roman" w:eastAsia="TimesNewRomanPS-BoldMT" w:hAnsi="Times New Roman" w:cs="Times New Roman"/>
          <w:i/>
          <w:iCs/>
          <w:color w:val="000000" w:themeColor="text1"/>
          <w:kern w:val="0"/>
          <w:szCs w:val="21"/>
        </w:rPr>
        <w:t>Biology and Fertility of Soils</w:t>
      </w:r>
      <w:r w:rsidRPr="00A90552">
        <w:rPr>
          <w:rFonts w:ascii="Times New Roman" w:eastAsia="TimesNewRomanPS-BoldMT" w:hAnsi="Times New Roman" w:cs="Times New Roman"/>
          <w:color w:val="000000" w:themeColor="text1"/>
          <w:kern w:val="0"/>
          <w:szCs w:val="21"/>
        </w:rPr>
        <w:t xml:space="preserve"> 55: 701–712</w:t>
      </w:r>
      <w:r w:rsidR="00925825">
        <w:rPr>
          <w:rFonts w:ascii="Times New Roman" w:hAnsi="Times New Roman" w:cs="Times New Roman" w:hint="eastAsia"/>
          <w:color w:val="000000" w:themeColor="text1"/>
          <w:kern w:val="0"/>
          <w:szCs w:val="21"/>
        </w:rPr>
        <w:t xml:space="preserve"> </w:t>
      </w:r>
      <w:r w:rsidR="00925825" w:rsidRPr="00925825">
        <w:rPr>
          <w:rFonts w:ascii="Times New Roman" w:hAnsi="Times New Roman" w:cs="Times New Roman"/>
          <w:color w:val="000000" w:themeColor="text1"/>
          <w:kern w:val="0"/>
          <w:szCs w:val="21"/>
        </w:rPr>
        <w:t>https://doi.org/10.1007/s00374-019-01383-6</w:t>
      </w:r>
    </w:p>
    <w:p w14:paraId="40E3D927" w14:textId="77777777" w:rsidR="007C0DF6" w:rsidRDefault="000E3333">
      <w:pPr>
        <w:widowControl/>
        <w:jc w:val="center"/>
        <w:rPr>
          <w:rFonts w:ascii="Times New Roman" w:eastAsia="宋体" w:hAnsi="Times New Roman" w:cs="Times New Roman"/>
          <w:color w:val="000000"/>
          <w:kern w:val="0"/>
          <w:sz w:val="18"/>
          <w:szCs w:val="18"/>
        </w:rPr>
      </w:pPr>
      <w:r>
        <w:rPr>
          <w:rFonts w:ascii="Times New Roman" w:eastAsia="TimesNewRomanPS-BoldMT" w:hAnsi="Times New Roman" w:cs="Times New Roman"/>
          <w:b/>
          <w:bCs/>
          <w:color w:val="000000"/>
          <w:kern w:val="0"/>
          <w:sz w:val="18"/>
          <w:szCs w:val="18"/>
        </w:rPr>
        <w:t>Table S</w:t>
      </w:r>
      <w:r>
        <w:rPr>
          <w:rFonts w:ascii="Times New Roman" w:eastAsia="TimesNewRomanPS-BoldMT" w:hAnsi="Times New Roman" w:cs="Times New Roman" w:hint="eastAsia"/>
          <w:b/>
          <w:bCs/>
          <w:color w:val="000000"/>
          <w:kern w:val="0"/>
          <w:sz w:val="18"/>
          <w:szCs w:val="18"/>
        </w:rPr>
        <w:t>1</w:t>
      </w:r>
      <w:r>
        <w:rPr>
          <w:rFonts w:ascii="Times New Roman" w:eastAsia="TimesNewRomanPS-BoldMT" w:hAnsi="Times New Roman" w:cs="Times New Roman"/>
          <w:b/>
          <w:bCs/>
          <w:color w:val="000000"/>
          <w:kern w:val="0"/>
          <w:sz w:val="18"/>
          <w:szCs w:val="18"/>
        </w:rPr>
        <w:t xml:space="preserve"> Basic information of metagenomic sequencing</w:t>
      </w:r>
    </w:p>
    <w:tbl>
      <w:tblPr>
        <w:tblStyle w:val="TableNormal1"/>
        <w:tblW w:w="8359" w:type="dxa"/>
        <w:jc w:val="center"/>
        <w:tblInd w:w="0" w:type="dxa"/>
        <w:tblBorders>
          <w:top w:val="none" w:sz="0" w:space="0" w:color="000000"/>
          <w:left w:val="none" w:sz="0" w:space="0" w:color="000000"/>
          <w:bottom w:val="none" w:sz="0" w:space="0" w:color="000000"/>
          <w:right w:val="none" w:sz="0" w:space="0" w:color="000000"/>
          <w:insideH w:val="none" w:sz="0" w:space="0" w:color="000000"/>
          <w:insideV w:val="none" w:sz="0" w:space="0" w:color="000000"/>
        </w:tblBorders>
        <w:tblLayout w:type="fixed"/>
        <w:tblLook w:val="04A0" w:firstRow="1" w:lastRow="0" w:firstColumn="1" w:lastColumn="0" w:noHBand="0" w:noVBand="1"/>
      </w:tblPr>
      <w:tblGrid>
        <w:gridCol w:w="1146"/>
        <w:gridCol w:w="1378"/>
        <w:gridCol w:w="1488"/>
        <w:gridCol w:w="1213"/>
        <w:gridCol w:w="1094"/>
        <w:gridCol w:w="953"/>
        <w:gridCol w:w="1087"/>
      </w:tblGrid>
      <w:tr w:rsidR="007C0DF6" w14:paraId="2441C260" w14:textId="77777777">
        <w:trPr>
          <w:trHeight w:val="90"/>
          <w:jc w:val="center"/>
        </w:trPr>
        <w:tc>
          <w:tcPr>
            <w:tcW w:w="1146" w:type="dxa"/>
            <w:tcBorders>
              <w:top w:val="single" w:sz="10" w:space="0" w:color="000000"/>
              <w:bottom w:val="single" w:sz="6" w:space="0" w:color="000000"/>
            </w:tcBorders>
          </w:tcPr>
          <w:p w14:paraId="000E7B06" w14:textId="77777777" w:rsidR="007C0DF6" w:rsidRDefault="000E3333">
            <w:pPr>
              <w:spacing w:before="68" w:line="221" w:lineRule="auto"/>
              <w:jc w:val="center"/>
              <w:rPr>
                <w:rFonts w:ascii="Times New Roman" w:eastAsia="宋体" w:hAnsi="Times New Roman" w:cs="Times New Roman"/>
                <w:sz w:val="18"/>
                <w:szCs w:val="18"/>
              </w:rPr>
            </w:pPr>
            <w:r>
              <w:rPr>
                <w:rFonts w:ascii="Times New Roman" w:eastAsia="宋体" w:hAnsi="Times New Roman" w:cs="Times New Roman" w:hint="eastAsia"/>
                <w:sz w:val="18"/>
                <w:szCs w:val="18"/>
              </w:rPr>
              <w:t>Sample</w:t>
            </w:r>
          </w:p>
        </w:tc>
        <w:tc>
          <w:tcPr>
            <w:tcW w:w="1378" w:type="dxa"/>
            <w:tcBorders>
              <w:top w:val="single" w:sz="10" w:space="0" w:color="000000"/>
              <w:bottom w:val="single" w:sz="6" w:space="0" w:color="000000"/>
            </w:tcBorders>
          </w:tcPr>
          <w:p w14:paraId="46923E17" w14:textId="77777777" w:rsidR="007C0DF6" w:rsidRDefault="000E3333" w:rsidP="00A90552">
            <w:pPr>
              <w:pStyle w:val="TableText"/>
            </w:pPr>
            <w:r>
              <w:t>Clean reads</w:t>
            </w:r>
          </w:p>
        </w:tc>
        <w:tc>
          <w:tcPr>
            <w:tcW w:w="1488" w:type="dxa"/>
            <w:tcBorders>
              <w:top w:val="single" w:sz="10" w:space="0" w:color="000000"/>
              <w:bottom w:val="single" w:sz="6" w:space="0" w:color="000000"/>
            </w:tcBorders>
          </w:tcPr>
          <w:p w14:paraId="7364D8F0" w14:textId="77777777" w:rsidR="007C0DF6" w:rsidRDefault="000E3333" w:rsidP="00A90552">
            <w:pPr>
              <w:pStyle w:val="TableText"/>
              <w:rPr>
                <w:rFonts w:eastAsia="宋体"/>
                <w:lang w:eastAsia="zh-CN"/>
              </w:rPr>
            </w:pPr>
            <w:r>
              <w:t>Pe</w:t>
            </w:r>
            <w:r>
              <w:rPr>
                <w:rFonts w:eastAsia="宋体" w:hint="eastAsia"/>
                <w:lang w:eastAsia="zh-CN"/>
              </w:rPr>
              <w:t>rc</w:t>
            </w:r>
            <w:r>
              <w:t>ent</w:t>
            </w:r>
            <w:r>
              <w:rPr>
                <w:rFonts w:eastAsia="宋体"/>
                <w:lang w:eastAsia="zh-CN"/>
              </w:rPr>
              <w:t xml:space="preserve"> </w:t>
            </w:r>
            <w:r>
              <w:t>in</w:t>
            </w:r>
          </w:p>
          <w:p w14:paraId="7EE35BD4" w14:textId="77777777" w:rsidR="007C0DF6" w:rsidRDefault="000E3333" w:rsidP="00A90552">
            <w:pPr>
              <w:pStyle w:val="TableText"/>
            </w:pPr>
            <w:r>
              <w:t>raw</w:t>
            </w:r>
            <w:r>
              <w:rPr>
                <w:rFonts w:eastAsia="宋体"/>
                <w:lang w:eastAsia="zh-CN"/>
              </w:rPr>
              <w:t xml:space="preserve"> </w:t>
            </w:r>
            <w:r>
              <w:t>reads</w:t>
            </w:r>
            <w:r>
              <w:rPr>
                <w:rFonts w:eastAsia="宋体"/>
                <w:lang w:eastAsia="zh-CN"/>
              </w:rPr>
              <w:t xml:space="preserve"> </w:t>
            </w:r>
            <w:r>
              <w:t>(%)</w:t>
            </w:r>
          </w:p>
        </w:tc>
        <w:tc>
          <w:tcPr>
            <w:tcW w:w="1213" w:type="dxa"/>
            <w:tcBorders>
              <w:top w:val="single" w:sz="10" w:space="0" w:color="000000"/>
              <w:bottom w:val="single" w:sz="6" w:space="0" w:color="000000"/>
            </w:tcBorders>
          </w:tcPr>
          <w:p w14:paraId="7346E2E7" w14:textId="77777777" w:rsidR="007C0DF6" w:rsidRDefault="000E3333" w:rsidP="00A90552">
            <w:pPr>
              <w:pStyle w:val="TableText"/>
            </w:pPr>
            <w:r>
              <w:t>Contigs</w:t>
            </w:r>
          </w:p>
        </w:tc>
        <w:tc>
          <w:tcPr>
            <w:tcW w:w="1094" w:type="dxa"/>
            <w:tcBorders>
              <w:top w:val="single" w:sz="10" w:space="0" w:color="000000"/>
              <w:bottom w:val="single" w:sz="6" w:space="0" w:color="000000"/>
            </w:tcBorders>
          </w:tcPr>
          <w:p w14:paraId="017BA0BF" w14:textId="77777777" w:rsidR="007C0DF6" w:rsidRDefault="000E3333" w:rsidP="00A90552">
            <w:pPr>
              <w:pStyle w:val="TableText"/>
            </w:pPr>
            <w:r>
              <w:t>ORFs</w:t>
            </w:r>
          </w:p>
        </w:tc>
        <w:tc>
          <w:tcPr>
            <w:tcW w:w="953" w:type="dxa"/>
            <w:tcBorders>
              <w:top w:val="single" w:sz="10" w:space="0" w:color="000000"/>
              <w:bottom w:val="single" w:sz="6" w:space="0" w:color="000000"/>
            </w:tcBorders>
          </w:tcPr>
          <w:p w14:paraId="7ED2775B" w14:textId="77777777" w:rsidR="007C0DF6" w:rsidRDefault="000E3333" w:rsidP="00A90552">
            <w:pPr>
              <w:pStyle w:val="TableText"/>
            </w:pPr>
            <w:r>
              <w:t>N50</w:t>
            </w:r>
            <w:r>
              <w:rPr>
                <w:vertAlign w:val="superscript"/>
              </w:rPr>
              <w:t>c</w:t>
            </w:r>
          </w:p>
        </w:tc>
        <w:tc>
          <w:tcPr>
            <w:tcW w:w="1087" w:type="dxa"/>
            <w:tcBorders>
              <w:top w:val="single" w:sz="10" w:space="0" w:color="000000"/>
              <w:bottom w:val="single" w:sz="6" w:space="0" w:color="000000"/>
            </w:tcBorders>
          </w:tcPr>
          <w:p w14:paraId="6B39D232" w14:textId="77777777" w:rsidR="007C0DF6" w:rsidRDefault="000E3333" w:rsidP="00A90552">
            <w:pPr>
              <w:pStyle w:val="TableText"/>
            </w:pPr>
            <w:r>
              <w:t>N90</w:t>
            </w:r>
            <w:r>
              <w:rPr>
                <w:vertAlign w:val="superscript"/>
              </w:rPr>
              <w:t>d</w:t>
            </w:r>
          </w:p>
        </w:tc>
      </w:tr>
      <w:tr w:rsidR="007C0DF6" w14:paraId="752EF4B6" w14:textId="77777777">
        <w:trPr>
          <w:trHeight w:val="314"/>
          <w:jc w:val="center"/>
        </w:trPr>
        <w:tc>
          <w:tcPr>
            <w:tcW w:w="1146" w:type="dxa"/>
            <w:tcBorders>
              <w:top w:val="single" w:sz="6" w:space="0" w:color="000000"/>
            </w:tcBorders>
          </w:tcPr>
          <w:p w14:paraId="09CA9A3F" w14:textId="77777777" w:rsidR="007C0DF6" w:rsidRDefault="000E3333" w:rsidP="00A90552">
            <w:pPr>
              <w:pStyle w:val="TableText"/>
            </w:pPr>
            <w:r>
              <w:rPr>
                <w:rFonts w:eastAsia="宋体"/>
              </w:rPr>
              <w:t xml:space="preserve">RM </w:t>
            </w:r>
            <w:r>
              <w:t>1</w:t>
            </w:r>
          </w:p>
        </w:tc>
        <w:tc>
          <w:tcPr>
            <w:tcW w:w="1378" w:type="dxa"/>
            <w:tcBorders>
              <w:top w:val="single" w:sz="6" w:space="0" w:color="000000"/>
            </w:tcBorders>
            <w:vAlign w:val="center"/>
          </w:tcPr>
          <w:p w14:paraId="3C8C0D4C" w14:textId="77777777" w:rsidR="007C0DF6" w:rsidRDefault="000E3333">
            <w:pPr>
              <w:widowControl/>
              <w:jc w:val="center"/>
              <w:textAlignment w:val="center"/>
              <w:rPr>
                <w:rFonts w:ascii="Times New Roman" w:hAnsi="Times New Roman" w:cs="Times New Roman"/>
                <w:sz w:val="18"/>
                <w:szCs w:val="18"/>
              </w:rPr>
            </w:pPr>
            <w:r>
              <w:rPr>
                <w:rFonts w:ascii="Times New Roman" w:eastAsia="宋体" w:hAnsi="Times New Roman" w:cs="Times New Roman"/>
                <w:snapToGrid w:val="0"/>
                <w:color w:val="000000"/>
                <w:kern w:val="0"/>
                <w:sz w:val="18"/>
                <w:szCs w:val="18"/>
              </w:rPr>
              <w:t>42614190</w:t>
            </w:r>
          </w:p>
        </w:tc>
        <w:tc>
          <w:tcPr>
            <w:tcW w:w="1488" w:type="dxa"/>
            <w:tcBorders>
              <w:top w:val="single" w:sz="6" w:space="0" w:color="000000"/>
            </w:tcBorders>
            <w:vAlign w:val="center"/>
          </w:tcPr>
          <w:p w14:paraId="63E6EF1B" w14:textId="77777777" w:rsidR="007C0DF6" w:rsidRDefault="000E3333">
            <w:pPr>
              <w:widowControl/>
              <w:jc w:val="center"/>
              <w:textAlignment w:val="center"/>
              <w:rPr>
                <w:rFonts w:ascii="Times New Roman" w:hAnsi="Times New Roman" w:cs="Times New Roman"/>
                <w:sz w:val="18"/>
                <w:szCs w:val="18"/>
              </w:rPr>
            </w:pPr>
            <w:r>
              <w:rPr>
                <w:rFonts w:ascii="Times New Roman" w:eastAsia="宋体" w:hAnsi="Times New Roman" w:cs="Times New Roman"/>
                <w:snapToGrid w:val="0"/>
                <w:color w:val="000000"/>
                <w:kern w:val="0"/>
                <w:sz w:val="18"/>
                <w:szCs w:val="18"/>
              </w:rPr>
              <w:t>96.8</w:t>
            </w:r>
          </w:p>
        </w:tc>
        <w:tc>
          <w:tcPr>
            <w:tcW w:w="1213" w:type="dxa"/>
            <w:tcBorders>
              <w:top w:val="single" w:sz="6" w:space="0" w:color="000000"/>
            </w:tcBorders>
            <w:vAlign w:val="center"/>
          </w:tcPr>
          <w:p w14:paraId="2D6FB820" w14:textId="77777777" w:rsidR="007C0DF6" w:rsidRDefault="000E3333">
            <w:pPr>
              <w:widowControl/>
              <w:jc w:val="center"/>
              <w:textAlignment w:val="center"/>
              <w:rPr>
                <w:rFonts w:ascii="Times New Roman" w:hAnsi="Times New Roman" w:cs="Times New Roman"/>
                <w:sz w:val="18"/>
                <w:szCs w:val="18"/>
              </w:rPr>
            </w:pPr>
            <w:r>
              <w:rPr>
                <w:rFonts w:ascii="Times New Roman" w:eastAsia="宋体" w:hAnsi="Times New Roman" w:cs="Times New Roman"/>
                <w:snapToGrid w:val="0"/>
                <w:color w:val="000000"/>
                <w:kern w:val="0"/>
                <w:sz w:val="18"/>
                <w:szCs w:val="18"/>
              </w:rPr>
              <w:t>208413</w:t>
            </w:r>
          </w:p>
        </w:tc>
        <w:tc>
          <w:tcPr>
            <w:tcW w:w="1094" w:type="dxa"/>
            <w:tcBorders>
              <w:top w:val="single" w:sz="6" w:space="0" w:color="000000"/>
            </w:tcBorders>
          </w:tcPr>
          <w:p w14:paraId="31F76AE2" w14:textId="77777777" w:rsidR="007C0DF6" w:rsidRDefault="000E3333" w:rsidP="00A90552">
            <w:pPr>
              <w:pStyle w:val="TableText"/>
            </w:pPr>
            <w:r>
              <w:t>233873</w:t>
            </w:r>
          </w:p>
        </w:tc>
        <w:tc>
          <w:tcPr>
            <w:tcW w:w="953" w:type="dxa"/>
            <w:tcBorders>
              <w:top w:val="single" w:sz="6" w:space="0" w:color="000000"/>
            </w:tcBorders>
            <w:vAlign w:val="center"/>
          </w:tcPr>
          <w:p w14:paraId="7BCC2FF9" w14:textId="77777777" w:rsidR="007C0DF6" w:rsidRDefault="000E3333">
            <w:pPr>
              <w:widowControl/>
              <w:jc w:val="center"/>
              <w:textAlignment w:val="center"/>
              <w:rPr>
                <w:rFonts w:ascii="Times New Roman" w:hAnsi="Times New Roman" w:cs="Times New Roman"/>
                <w:sz w:val="18"/>
                <w:szCs w:val="18"/>
              </w:rPr>
            </w:pPr>
            <w:r>
              <w:rPr>
                <w:rFonts w:ascii="Times New Roman" w:eastAsia="宋体" w:hAnsi="Times New Roman" w:cs="Times New Roman"/>
                <w:snapToGrid w:val="0"/>
                <w:color w:val="000000"/>
                <w:kern w:val="0"/>
                <w:sz w:val="18"/>
                <w:szCs w:val="18"/>
              </w:rPr>
              <w:t>461</w:t>
            </w:r>
          </w:p>
        </w:tc>
        <w:tc>
          <w:tcPr>
            <w:tcW w:w="1087" w:type="dxa"/>
            <w:tcBorders>
              <w:top w:val="single" w:sz="6" w:space="0" w:color="000000"/>
            </w:tcBorders>
            <w:vAlign w:val="center"/>
          </w:tcPr>
          <w:p w14:paraId="6359556C" w14:textId="77777777" w:rsidR="007C0DF6" w:rsidRDefault="000E3333">
            <w:pPr>
              <w:widowControl/>
              <w:jc w:val="center"/>
              <w:textAlignment w:val="center"/>
              <w:rPr>
                <w:rFonts w:ascii="Times New Roman" w:hAnsi="Times New Roman" w:cs="Times New Roman"/>
                <w:sz w:val="18"/>
                <w:szCs w:val="18"/>
              </w:rPr>
            </w:pPr>
            <w:r>
              <w:rPr>
                <w:rFonts w:ascii="Times New Roman" w:eastAsia="宋体" w:hAnsi="Times New Roman" w:cs="Times New Roman"/>
                <w:snapToGrid w:val="0"/>
                <w:color w:val="000000"/>
                <w:kern w:val="0"/>
                <w:sz w:val="18"/>
                <w:szCs w:val="18"/>
              </w:rPr>
              <w:t>326</w:t>
            </w:r>
          </w:p>
        </w:tc>
      </w:tr>
      <w:tr w:rsidR="007C0DF6" w14:paraId="58C133C2" w14:textId="77777777">
        <w:trPr>
          <w:trHeight w:val="310"/>
          <w:jc w:val="center"/>
        </w:trPr>
        <w:tc>
          <w:tcPr>
            <w:tcW w:w="1146" w:type="dxa"/>
          </w:tcPr>
          <w:p w14:paraId="256EDA36" w14:textId="77777777" w:rsidR="007C0DF6" w:rsidRDefault="000E3333" w:rsidP="00A90552">
            <w:pPr>
              <w:pStyle w:val="TableText"/>
            </w:pPr>
            <w:r>
              <w:rPr>
                <w:rFonts w:eastAsia="宋体"/>
              </w:rPr>
              <w:t xml:space="preserve">RM </w:t>
            </w:r>
            <w:r>
              <w:t>2</w:t>
            </w:r>
          </w:p>
        </w:tc>
        <w:tc>
          <w:tcPr>
            <w:tcW w:w="1378" w:type="dxa"/>
            <w:vAlign w:val="center"/>
          </w:tcPr>
          <w:p w14:paraId="28B61945" w14:textId="77777777" w:rsidR="007C0DF6" w:rsidRDefault="000E3333">
            <w:pPr>
              <w:widowControl/>
              <w:jc w:val="center"/>
              <w:textAlignment w:val="center"/>
              <w:rPr>
                <w:rFonts w:ascii="Times New Roman" w:hAnsi="Times New Roman" w:cs="Times New Roman"/>
                <w:sz w:val="18"/>
                <w:szCs w:val="18"/>
              </w:rPr>
            </w:pPr>
            <w:r>
              <w:rPr>
                <w:rFonts w:ascii="Times New Roman" w:eastAsia="宋体" w:hAnsi="Times New Roman" w:cs="Times New Roman"/>
                <w:snapToGrid w:val="0"/>
                <w:color w:val="000000"/>
                <w:kern w:val="0"/>
                <w:sz w:val="18"/>
                <w:szCs w:val="18"/>
              </w:rPr>
              <w:t>52431700</w:t>
            </w:r>
          </w:p>
        </w:tc>
        <w:tc>
          <w:tcPr>
            <w:tcW w:w="1488" w:type="dxa"/>
            <w:vAlign w:val="center"/>
          </w:tcPr>
          <w:p w14:paraId="6CF422C3" w14:textId="77777777" w:rsidR="007C0DF6" w:rsidRDefault="000E3333">
            <w:pPr>
              <w:widowControl/>
              <w:jc w:val="center"/>
              <w:textAlignment w:val="center"/>
              <w:rPr>
                <w:rFonts w:ascii="Times New Roman" w:hAnsi="Times New Roman" w:cs="Times New Roman"/>
                <w:sz w:val="18"/>
                <w:szCs w:val="18"/>
              </w:rPr>
            </w:pPr>
            <w:r>
              <w:rPr>
                <w:rFonts w:ascii="Times New Roman" w:eastAsia="宋体" w:hAnsi="Times New Roman" w:cs="Times New Roman"/>
                <w:snapToGrid w:val="0"/>
                <w:color w:val="000000"/>
                <w:kern w:val="0"/>
                <w:sz w:val="18"/>
                <w:szCs w:val="18"/>
              </w:rPr>
              <w:t>97.8</w:t>
            </w:r>
          </w:p>
        </w:tc>
        <w:tc>
          <w:tcPr>
            <w:tcW w:w="1213" w:type="dxa"/>
            <w:vAlign w:val="center"/>
          </w:tcPr>
          <w:p w14:paraId="6CE6839B" w14:textId="77777777" w:rsidR="007C0DF6" w:rsidRDefault="000E3333">
            <w:pPr>
              <w:widowControl/>
              <w:jc w:val="center"/>
              <w:textAlignment w:val="center"/>
              <w:rPr>
                <w:rFonts w:ascii="Times New Roman" w:hAnsi="Times New Roman" w:cs="Times New Roman"/>
                <w:sz w:val="18"/>
                <w:szCs w:val="18"/>
              </w:rPr>
            </w:pPr>
            <w:r>
              <w:rPr>
                <w:rFonts w:ascii="Times New Roman" w:eastAsia="宋体" w:hAnsi="Times New Roman" w:cs="Times New Roman"/>
                <w:snapToGrid w:val="0"/>
                <w:color w:val="000000"/>
                <w:kern w:val="0"/>
                <w:sz w:val="18"/>
                <w:szCs w:val="18"/>
              </w:rPr>
              <w:t>251101</w:t>
            </w:r>
          </w:p>
        </w:tc>
        <w:tc>
          <w:tcPr>
            <w:tcW w:w="1094" w:type="dxa"/>
          </w:tcPr>
          <w:p w14:paraId="6253B962" w14:textId="77777777" w:rsidR="007C0DF6" w:rsidRDefault="000E3333" w:rsidP="00A90552">
            <w:pPr>
              <w:pStyle w:val="TableText"/>
            </w:pPr>
            <w:r>
              <w:t>286374</w:t>
            </w:r>
          </w:p>
        </w:tc>
        <w:tc>
          <w:tcPr>
            <w:tcW w:w="953" w:type="dxa"/>
            <w:vAlign w:val="center"/>
          </w:tcPr>
          <w:p w14:paraId="40FBC9FB" w14:textId="77777777" w:rsidR="007C0DF6" w:rsidRDefault="000E3333">
            <w:pPr>
              <w:widowControl/>
              <w:jc w:val="center"/>
              <w:textAlignment w:val="center"/>
              <w:rPr>
                <w:rFonts w:ascii="Times New Roman" w:hAnsi="Times New Roman" w:cs="Times New Roman"/>
                <w:sz w:val="18"/>
                <w:szCs w:val="18"/>
              </w:rPr>
            </w:pPr>
            <w:r>
              <w:rPr>
                <w:rFonts w:ascii="Times New Roman" w:eastAsia="宋体" w:hAnsi="Times New Roman" w:cs="Times New Roman"/>
                <w:snapToGrid w:val="0"/>
                <w:color w:val="000000"/>
                <w:kern w:val="0"/>
                <w:sz w:val="18"/>
                <w:szCs w:val="18"/>
              </w:rPr>
              <w:t>473</w:t>
            </w:r>
          </w:p>
        </w:tc>
        <w:tc>
          <w:tcPr>
            <w:tcW w:w="1087" w:type="dxa"/>
            <w:vAlign w:val="center"/>
          </w:tcPr>
          <w:p w14:paraId="168072CF" w14:textId="77777777" w:rsidR="007C0DF6" w:rsidRDefault="000E3333">
            <w:pPr>
              <w:widowControl/>
              <w:jc w:val="center"/>
              <w:textAlignment w:val="center"/>
              <w:rPr>
                <w:rFonts w:ascii="Times New Roman" w:hAnsi="Times New Roman" w:cs="Times New Roman"/>
                <w:sz w:val="18"/>
                <w:szCs w:val="18"/>
              </w:rPr>
            </w:pPr>
            <w:r>
              <w:rPr>
                <w:rFonts w:ascii="Times New Roman" w:eastAsia="宋体" w:hAnsi="Times New Roman" w:cs="Times New Roman"/>
                <w:snapToGrid w:val="0"/>
                <w:color w:val="000000"/>
                <w:kern w:val="0"/>
                <w:sz w:val="18"/>
                <w:szCs w:val="18"/>
              </w:rPr>
              <w:t>327</w:t>
            </w:r>
          </w:p>
        </w:tc>
      </w:tr>
      <w:tr w:rsidR="007C0DF6" w14:paraId="68A53521" w14:textId="77777777">
        <w:trPr>
          <w:trHeight w:val="311"/>
          <w:jc w:val="center"/>
        </w:trPr>
        <w:tc>
          <w:tcPr>
            <w:tcW w:w="1146" w:type="dxa"/>
          </w:tcPr>
          <w:p w14:paraId="06EB7B09" w14:textId="77777777" w:rsidR="007C0DF6" w:rsidRDefault="000E3333" w:rsidP="00A90552">
            <w:pPr>
              <w:pStyle w:val="TableText"/>
            </w:pPr>
            <w:r>
              <w:rPr>
                <w:rFonts w:eastAsia="宋体"/>
              </w:rPr>
              <w:t xml:space="preserve">RM </w:t>
            </w:r>
            <w:r>
              <w:t>3</w:t>
            </w:r>
          </w:p>
        </w:tc>
        <w:tc>
          <w:tcPr>
            <w:tcW w:w="1378" w:type="dxa"/>
            <w:vAlign w:val="center"/>
          </w:tcPr>
          <w:p w14:paraId="12DBCEC8" w14:textId="77777777" w:rsidR="007C0DF6" w:rsidRDefault="000E3333">
            <w:pPr>
              <w:widowControl/>
              <w:jc w:val="center"/>
              <w:textAlignment w:val="center"/>
              <w:rPr>
                <w:rFonts w:ascii="Times New Roman" w:hAnsi="Times New Roman" w:cs="Times New Roman"/>
                <w:sz w:val="18"/>
                <w:szCs w:val="18"/>
              </w:rPr>
            </w:pPr>
            <w:r>
              <w:rPr>
                <w:rFonts w:ascii="Times New Roman" w:eastAsia="宋体" w:hAnsi="Times New Roman" w:cs="Times New Roman"/>
                <w:snapToGrid w:val="0"/>
                <w:color w:val="000000"/>
                <w:kern w:val="0"/>
                <w:sz w:val="18"/>
                <w:szCs w:val="18"/>
              </w:rPr>
              <w:t>47025828</w:t>
            </w:r>
          </w:p>
        </w:tc>
        <w:tc>
          <w:tcPr>
            <w:tcW w:w="1488" w:type="dxa"/>
            <w:vAlign w:val="center"/>
          </w:tcPr>
          <w:p w14:paraId="15987F36" w14:textId="77777777" w:rsidR="007C0DF6" w:rsidRDefault="000E3333">
            <w:pPr>
              <w:widowControl/>
              <w:jc w:val="center"/>
              <w:textAlignment w:val="center"/>
              <w:rPr>
                <w:rFonts w:ascii="Times New Roman" w:hAnsi="Times New Roman" w:cs="Times New Roman"/>
                <w:sz w:val="18"/>
                <w:szCs w:val="18"/>
              </w:rPr>
            </w:pPr>
            <w:r>
              <w:rPr>
                <w:rFonts w:ascii="Times New Roman" w:eastAsia="宋体" w:hAnsi="Times New Roman" w:cs="Times New Roman"/>
                <w:snapToGrid w:val="0"/>
                <w:color w:val="000000"/>
                <w:kern w:val="0"/>
                <w:sz w:val="18"/>
                <w:szCs w:val="18"/>
              </w:rPr>
              <w:t>97.1</w:t>
            </w:r>
          </w:p>
        </w:tc>
        <w:tc>
          <w:tcPr>
            <w:tcW w:w="1213" w:type="dxa"/>
            <w:vAlign w:val="center"/>
          </w:tcPr>
          <w:p w14:paraId="16550912" w14:textId="77777777" w:rsidR="007C0DF6" w:rsidRDefault="000E3333">
            <w:pPr>
              <w:widowControl/>
              <w:jc w:val="center"/>
              <w:textAlignment w:val="center"/>
              <w:rPr>
                <w:rFonts w:ascii="Times New Roman" w:hAnsi="Times New Roman" w:cs="Times New Roman"/>
                <w:sz w:val="18"/>
                <w:szCs w:val="18"/>
              </w:rPr>
            </w:pPr>
            <w:r>
              <w:rPr>
                <w:rFonts w:ascii="Times New Roman" w:eastAsia="宋体" w:hAnsi="Times New Roman" w:cs="Times New Roman"/>
                <w:snapToGrid w:val="0"/>
                <w:color w:val="000000"/>
                <w:kern w:val="0"/>
                <w:sz w:val="18"/>
                <w:szCs w:val="18"/>
              </w:rPr>
              <w:t>247383</w:t>
            </w:r>
          </w:p>
        </w:tc>
        <w:tc>
          <w:tcPr>
            <w:tcW w:w="1094" w:type="dxa"/>
          </w:tcPr>
          <w:p w14:paraId="5749B1D5" w14:textId="77777777" w:rsidR="007C0DF6" w:rsidRDefault="000E3333" w:rsidP="00A90552">
            <w:pPr>
              <w:pStyle w:val="TableText"/>
            </w:pPr>
            <w:r>
              <w:t>281314</w:t>
            </w:r>
          </w:p>
        </w:tc>
        <w:tc>
          <w:tcPr>
            <w:tcW w:w="953" w:type="dxa"/>
            <w:vAlign w:val="center"/>
          </w:tcPr>
          <w:p w14:paraId="41381E5B" w14:textId="77777777" w:rsidR="007C0DF6" w:rsidRDefault="000E3333">
            <w:pPr>
              <w:widowControl/>
              <w:jc w:val="center"/>
              <w:textAlignment w:val="center"/>
              <w:rPr>
                <w:rFonts w:ascii="Times New Roman" w:hAnsi="Times New Roman" w:cs="Times New Roman"/>
                <w:sz w:val="18"/>
                <w:szCs w:val="18"/>
              </w:rPr>
            </w:pPr>
            <w:r>
              <w:rPr>
                <w:rFonts w:ascii="Times New Roman" w:eastAsia="宋体" w:hAnsi="Times New Roman" w:cs="Times New Roman"/>
                <w:snapToGrid w:val="0"/>
                <w:color w:val="000000"/>
                <w:kern w:val="0"/>
                <w:sz w:val="18"/>
                <w:szCs w:val="18"/>
              </w:rPr>
              <w:t>470</w:t>
            </w:r>
          </w:p>
        </w:tc>
        <w:tc>
          <w:tcPr>
            <w:tcW w:w="1087" w:type="dxa"/>
            <w:vAlign w:val="center"/>
          </w:tcPr>
          <w:p w14:paraId="20F16B11" w14:textId="77777777" w:rsidR="007C0DF6" w:rsidRDefault="000E3333">
            <w:pPr>
              <w:widowControl/>
              <w:jc w:val="center"/>
              <w:textAlignment w:val="center"/>
              <w:rPr>
                <w:rFonts w:ascii="Times New Roman" w:hAnsi="Times New Roman" w:cs="Times New Roman"/>
                <w:sz w:val="18"/>
                <w:szCs w:val="18"/>
              </w:rPr>
            </w:pPr>
            <w:r>
              <w:rPr>
                <w:rFonts w:ascii="Times New Roman" w:eastAsia="宋体" w:hAnsi="Times New Roman" w:cs="Times New Roman"/>
                <w:snapToGrid w:val="0"/>
                <w:color w:val="000000"/>
                <w:kern w:val="0"/>
                <w:sz w:val="18"/>
                <w:szCs w:val="18"/>
              </w:rPr>
              <w:t>327</w:t>
            </w:r>
          </w:p>
        </w:tc>
      </w:tr>
      <w:tr w:rsidR="007C0DF6" w14:paraId="7DAC3ECC" w14:textId="77777777">
        <w:trPr>
          <w:trHeight w:val="310"/>
          <w:jc w:val="center"/>
        </w:trPr>
        <w:tc>
          <w:tcPr>
            <w:tcW w:w="1146" w:type="dxa"/>
          </w:tcPr>
          <w:p w14:paraId="24F4178B" w14:textId="77777777" w:rsidR="007C0DF6" w:rsidRDefault="000E3333" w:rsidP="00A90552">
            <w:pPr>
              <w:pStyle w:val="TableText"/>
            </w:pPr>
            <w:r>
              <w:rPr>
                <w:rFonts w:eastAsia="宋体" w:hint="eastAsia"/>
              </w:rPr>
              <w:t>RCP</w:t>
            </w:r>
            <w:r>
              <w:rPr>
                <w:rFonts w:eastAsia="宋体"/>
                <w:spacing w:val="11"/>
              </w:rPr>
              <w:t xml:space="preserve"> </w:t>
            </w:r>
            <w:r>
              <w:rPr>
                <w:spacing w:val="11"/>
              </w:rPr>
              <w:t>1</w:t>
            </w:r>
          </w:p>
        </w:tc>
        <w:tc>
          <w:tcPr>
            <w:tcW w:w="1378" w:type="dxa"/>
            <w:vAlign w:val="center"/>
          </w:tcPr>
          <w:p w14:paraId="43380032" w14:textId="77777777" w:rsidR="007C0DF6" w:rsidRDefault="000E3333">
            <w:pPr>
              <w:widowControl/>
              <w:jc w:val="center"/>
              <w:textAlignment w:val="center"/>
              <w:rPr>
                <w:rFonts w:ascii="Times New Roman" w:hAnsi="Times New Roman" w:cs="Times New Roman"/>
                <w:sz w:val="18"/>
                <w:szCs w:val="18"/>
              </w:rPr>
            </w:pPr>
            <w:r>
              <w:rPr>
                <w:rFonts w:ascii="Times New Roman" w:eastAsia="宋体" w:hAnsi="Times New Roman" w:cs="Times New Roman"/>
                <w:snapToGrid w:val="0"/>
                <w:color w:val="000000"/>
                <w:kern w:val="0"/>
                <w:sz w:val="18"/>
                <w:szCs w:val="18"/>
              </w:rPr>
              <w:t>43342742</w:t>
            </w:r>
          </w:p>
        </w:tc>
        <w:tc>
          <w:tcPr>
            <w:tcW w:w="1488" w:type="dxa"/>
            <w:vAlign w:val="center"/>
          </w:tcPr>
          <w:p w14:paraId="566C49B1" w14:textId="77777777" w:rsidR="007C0DF6" w:rsidRDefault="000E3333">
            <w:pPr>
              <w:widowControl/>
              <w:jc w:val="center"/>
              <w:textAlignment w:val="center"/>
              <w:rPr>
                <w:rFonts w:ascii="Times New Roman" w:hAnsi="Times New Roman" w:cs="Times New Roman"/>
                <w:sz w:val="18"/>
                <w:szCs w:val="18"/>
              </w:rPr>
            </w:pPr>
            <w:r>
              <w:rPr>
                <w:rFonts w:ascii="Times New Roman" w:eastAsia="宋体" w:hAnsi="Times New Roman" w:cs="Times New Roman"/>
                <w:snapToGrid w:val="0"/>
                <w:color w:val="000000"/>
                <w:kern w:val="0"/>
                <w:sz w:val="18"/>
                <w:szCs w:val="18"/>
              </w:rPr>
              <w:t>98.0</w:t>
            </w:r>
          </w:p>
        </w:tc>
        <w:tc>
          <w:tcPr>
            <w:tcW w:w="1213" w:type="dxa"/>
            <w:vAlign w:val="center"/>
          </w:tcPr>
          <w:p w14:paraId="1353E8BD" w14:textId="77777777" w:rsidR="007C0DF6" w:rsidRDefault="000E3333">
            <w:pPr>
              <w:widowControl/>
              <w:jc w:val="center"/>
              <w:textAlignment w:val="center"/>
              <w:rPr>
                <w:rFonts w:ascii="Times New Roman" w:hAnsi="Times New Roman" w:cs="Times New Roman"/>
                <w:sz w:val="18"/>
                <w:szCs w:val="18"/>
              </w:rPr>
            </w:pPr>
            <w:r>
              <w:rPr>
                <w:rFonts w:ascii="Times New Roman" w:eastAsia="宋体" w:hAnsi="Times New Roman" w:cs="Times New Roman"/>
                <w:snapToGrid w:val="0"/>
                <w:color w:val="000000"/>
                <w:kern w:val="0"/>
                <w:sz w:val="18"/>
                <w:szCs w:val="18"/>
              </w:rPr>
              <w:t>181414</w:t>
            </w:r>
          </w:p>
        </w:tc>
        <w:tc>
          <w:tcPr>
            <w:tcW w:w="1094" w:type="dxa"/>
          </w:tcPr>
          <w:p w14:paraId="1514618C" w14:textId="77777777" w:rsidR="007C0DF6" w:rsidRDefault="000E3333" w:rsidP="00A90552">
            <w:pPr>
              <w:pStyle w:val="TableText"/>
            </w:pPr>
            <w:r>
              <w:t>202338</w:t>
            </w:r>
          </w:p>
        </w:tc>
        <w:tc>
          <w:tcPr>
            <w:tcW w:w="953" w:type="dxa"/>
            <w:vAlign w:val="center"/>
          </w:tcPr>
          <w:p w14:paraId="49EEE4E4" w14:textId="77777777" w:rsidR="007C0DF6" w:rsidRDefault="000E3333">
            <w:pPr>
              <w:widowControl/>
              <w:jc w:val="center"/>
              <w:textAlignment w:val="center"/>
              <w:rPr>
                <w:rFonts w:ascii="Times New Roman" w:hAnsi="Times New Roman" w:cs="Times New Roman"/>
                <w:sz w:val="18"/>
                <w:szCs w:val="18"/>
              </w:rPr>
            </w:pPr>
            <w:r>
              <w:rPr>
                <w:rFonts w:ascii="Times New Roman" w:eastAsia="宋体" w:hAnsi="Times New Roman" w:cs="Times New Roman"/>
                <w:snapToGrid w:val="0"/>
                <w:color w:val="000000"/>
                <w:kern w:val="0"/>
                <w:sz w:val="18"/>
                <w:szCs w:val="18"/>
              </w:rPr>
              <w:t>459</w:t>
            </w:r>
          </w:p>
        </w:tc>
        <w:tc>
          <w:tcPr>
            <w:tcW w:w="1087" w:type="dxa"/>
            <w:vAlign w:val="center"/>
          </w:tcPr>
          <w:p w14:paraId="6CCFDF09" w14:textId="77777777" w:rsidR="007C0DF6" w:rsidRDefault="000E3333">
            <w:pPr>
              <w:widowControl/>
              <w:jc w:val="center"/>
              <w:textAlignment w:val="center"/>
              <w:rPr>
                <w:rFonts w:ascii="Times New Roman" w:hAnsi="Times New Roman" w:cs="Times New Roman"/>
                <w:sz w:val="18"/>
                <w:szCs w:val="18"/>
              </w:rPr>
            </w:pPr>
            <w:r>
              <w:rPr>
                <w:rFonts w:ascii="Times New Roman" w:eastAsia="宋体" w:hAnsi="Times New Roman" w:cs="Times New Roman"/>
                <w:snapToGrid w:val="0"/>
                <w:color w:val="000000"/>
                <w:kern w:val="0"/>
                <w:sz w:val="18"/>
                <w:szCs w:val="18"/>
              </w:rPr>
              <w:t>325</w:t>
            </w:r>
          </w:p>
        </w:tc>
      </w:tr>
      <w:tr w:rsidR="007C0DF6" w14:paraId="48F8F9A9" w14:textId="77777777">
        <w:trPr>
          <w:trHeight w:val="310"/>
          <w:jc w:val="center"/>
        </w:trPr>
        <w:tc>
          <w:tcPr>
            <w:tcW w:w="1146" w:type="dxa"/>
          </w:tcPr>
          <w:p w14:paraId="53F212EA" w14:textId="77777777" w:rsidR="007C0DF6" w:rsidRDefault="000E3333" w:rsidP="00A90552">
            <w:pPr>
              <w:pStyle w:val="TableText"/>
            </w:pPr>
            <w:r>
              <w:rPr>
                <w:rFonts w:eastAsia="宋体" w:hint="eastAsia"/>
              </w:rPr>
              <w:t>RCP</w:t>
            </w:r>
            <w:r>
              <w:rPr>
                <w:rFonts w:eastAsia="宋体"/>
              </w:rPr>
              <w:t xml:space="preserve"> </w:t>
            </w:r>
            <w:r>
              <w:t>2</w:t>
            </w:r>
          </w:p>
        </w:tc>
        <w:tc>
          <w:tcPr>
            <w:tcW w:w="1378" w:type="dxa"/>
            <w:vAlign w:val="center"/>
          </w:tcPr>
          <w:p w14:paraId="08CC9020" w14:textId="77777777" w:rsidR="007C0DF6" w:rsidRDefault="000E3333">
            <w:pPr>
              <w:widowControl/>
              <w:jc w:val="center"/>
              <w:textAlignment w:val="center"/>
              <w:rPr>
                <w:rFonts w:ascii="Times New Roman" w:hAnsi="Times New Roman" w:cs="Times New Roman"/>
                <w:sz w:val="18"/>
                <w:szCs w:val="18"/>
              </w:rPr>
            </w:pPr>
            <w:r>
              <w:rPr>
                <w:rFonts w:ascii="Times New Roman" w:eastAsia="宋体" w:hAnsi="Times New Roman" w:cs="Times New Roman"/>
                <w:snapToGrid w:val="0"/>
                <w:color w:val="000000"/>
                <w:kern w:val="0"/>
                <w:sz w:val="18"/>
                <w:szCs w:val="18"/>
              </w:rPr>
              <w:t>47020270</w:t>
            </w:r>
          </w:p>
        </w:tc>
        <w:tc>
          <w:tcPr>
            <w:tcW w:w="1488" w:type="dxa"/>
            <w:vAlign w:val="center"/>
          </w:tcPr>
          <w:p w14:paraId="2AC1CB6E" w14:textId="77777777" w:rsidR="007C0DF6" w:rsidRDefault="000E3333">
            <w:pPr>
              <w:widowControl/>
              <w:jc w:val="center"/>
              <w:textAlignment w:val="center"/>
              <w:rPr>
                <w:rFonts w:ascii="Times New Roman" w:hAnsi="Times New Roman" w:cs="Times New Roman"/>
                <w:sz w:val="18"/>
                <w:szCs w:val="18"/>
              </w:rPr>
            </w:pPr>
            <w:r>
              <w:rPr>
                <w:rFonts w:ascii="Times New Roman" w:eastAsia="宋体" w:hAnsi="Times New Roman" w:cs="Times New Roman"/>
                <w:snapToGrid w:val="0"/>
                <w:color w:val="000000"/>
                <w:kern w:val="0"/>
                <w:sz w:val="18"/>
                <w:szCs w:val="18"/>
              </w:rPr>
              <w:t>97.9</w:t>
            </w:r>
          </w:p>
        </w:tc>
        <w:tc>
          <w:tcPr>
            <w:tcW w:w="1213" w:type="dxa"/>
            <w:vAlign w:val="center"/>
          </w:tcPr>
          <w:p w14:paraId="67A61074" w14:textId="77777777" w:rsidR="007C0DF6" w:rsidRDefault="000E3333">
            <w:pPr>
              <w:widowControl/>
              <w:jc w:val="center"/>
              <w:textAlignment w:val="center"/>
              <w:rPr>
                <w:rFonts w:ascii="Times New Roman" w:hAnsi="Times New Roman" w:cs="Times New Roman"/>
                <w:sz w:val="18"/>
                <w:szCs w:val="18"/>
              </w:rPr>
            </w:pPr>
            <w:r>
              <w:rPr>
                <w:rFonts w:ascii="Times New Roman" w:eastAsia="宋体" w:hAnsi="Times New Roman" w:cs="Times New Roman"/>
                <w:snapToGrid w:val="0"/>
                <w:color w:val="000000"/>
                <w:kern w:val="0"/>
                <w:sz w:val="18"/>
                <w:szCs w:val="18"/>
              </w:rPr>
              <w:t>243005</w:t>
            </w:r>
          </w:p>
        </w:tc>
        <w:tc>
          <w:tcPr>
            <w:tcW w:w="1094" w:type="dxa"/>
          </w:tcPr>
          <w:p w14:paraId="68D215A5" w14:textId="77777777" w:rsidR="007C0DF6" w:rsidRDefault="000E3333" w:rsidP="00A90552">
            <w:pPr>
              <w:pStyle w:val="TableText"/>
            </w:pPr>
            <w:r>
              <w:t>277006</w:t>
            </w:r>
          </w:p>
        </w:tc>
        <w:tc>
          <w:tcPr>
            <w:tcW w:w="953" w:type="dxa"/>
            <w:vAlign w:val="center"/>
          </w:tcPr>
          <w:p w14:paraId="5E953D2C" w14:textId="77777777" w:rsidR="007C0DF6" w:rsidRDefault="000E3333">
            <w:pPr>
              <w:widowControl/>
              <w:jc w:val="center"/>
              <w:textAlignment w:val="center"/>
              <w:rPr>
                <w:rFonts w:ascii="Times New Roman" w:hAnsi="Times New Roman" w:cs="Times New Roman"/>
                <w:sz w:val="18"/>
                <w:szCs w:val="18"/>
              </w:rPr>
            </w:pPr>
            <w:r>
              <w:rPr>
                <w:rFonts w:ascii="Times New Roman" w:eastAsia="宋体" w:hAnsi="Times New Roman" w:cs="Times New Roman"/>
                <w:snapToGrid w:val="0"/>
                <w:color w:val="000000"/>
                <w:kern w:val="0"/>
                <w:sz w:val="18"/>
                <w:szCs w:val="18"/>
              </w:rPr>
              <w:t>487</w:t>
            </w:r>
          </w:p>
        </w:tc>
        <w:tc>
          <w:tcPr>
            <w:tcW w:w="1087" w:type="dxa"/>
            <w:vAlign w:val="center"/>
          </w:tcPr>
          <w:p w14:paraId="1E589FD9" w14:textId="77777777" w:rsidR="007C0DF6" w:rsidRDefault="000E3333">
            <w:pPr>
              <w:widowControl/>
              <w:jc w:val="center"/>
              <w:textAlignment w:val="center"/>
              <w:rPr>
                <w:rFonts w:ascii="Times New Roman" w:hAnsi="Times New Roman" w:cs="Times New Roman"/>
                <w:sz w:val="18"/>
                <w:szCs w:val="18"/>
              </w:rPr>
            </w:pPr>
            <w:r>
              <w:rPr>
                <w:rFonts w:ascii="Times New Roman" w:eastAsia="宋体" w:hAnsi="Times New Roman" w:cs="Times New Roman"/>
                <w:snapToGrid w:val="0"/>
                <w:color w:val="000000"/>
                <w:kern w:val="0"/>
                <w:sz w:val="18"/>
                <w:szCs w:val="18"/>
              </w:rPr>
              <w:t>329</w:t>
            </w:r>
          </w:p>
        </w:tc>
      </w:tr>
      <w:tr w:rsidR="007C0DF6" w14:paraId="3E26B98E" w14:textId="77777777">
        <w:trPr>
          <w:trHeight w:val="311"/>
          <w:jc w:val="center"/>
        </w:trPr>
        <w:tc>
          <w:tcPr>
            <w:tcW w:w="1146" w:type="dxa"/>
          </w:tcPr>
          <w:p w14:paraId="128E9A38" w14:textId="77777777" w:rsidR="007C0DF6" w:rsidRDefault="000E3333" w:rsidP="00A90552">
            <w:pPr>
              <w:pStyle w:val="TableText"/>
            </w:pPr>
            <w:r>
              <w:rPr>
                <w:rFonts w:eastAsia="宋体" w:hint="eastAsia"/>
              </w:rPr>
              <w:t>RCP</w:t>
            </w:r>
            <w:r>
              <w:rPr>
                <w:rFonts w:eastAsia="宋体"/>
              </w:rPr>
              <w:t xml:space="preserve"> </w:t>
            </w:r>
            <w:r>
              <w:t>3</w:t>
            </w:r>
          </w:p>
        </w:tc>
        <w:tc>
          <w:tcPr>
            <w:tcW w:w="1378" w:type="dxa"/>
            <w:vAlign w:val="center"/>
          </w:tcPr>
          <w:p w14:paraId="03BF1750" w14:textId="77777777" w:rsidR="007C0DF6" w:rsidRDefault="000E3333">
            <w:pPr>
              <w:widowControl/>
              <w:jc w:val="center"/>
              <w:textAlignment w:val="center"/>
              <w:rPr>
                <w:rFonts w:ascii="Times New Roman" w:hAnsi="Times New Roman" w:cs="Times New Roman"/>
                <w:sz w:val="18"/>
                <w:szCs w:val="18"/>
              </w:rPr>
            </w:pPr>
            <w:r>
              <w:rPr>
                <w:rFonts w:ascii="Times New Roman" w:eastAsia="宋体" w:hAnsi="Times New Roman" w:cs="Times New Roman"/>
                <w:snapToGrid w:val="0"/>
                <w:color w:val="000000"/>
                <w:kern w:val="0"/>
                <w:sz w:val="18"/>
                <w:szCs w:val="18"/>
              </w:rPr>
              <w:t>56242850</w:t>
            </w:r>
          </w:p>
        </w:tc>
        <w:tc>
          <w:tcPr>
            <w:tcW w:w="1488" w:type="dxa"/>
            <w:vAlign w:val="center"/>
          </w:tcPr>
          <w:p w14:paraId="54EDF7AE" w14:textId="77777777" w:rsidR="007C0DF6" w:rsidRDefault="000E3333">
            <w:pPr>
              <w:widowControl/>
              <w:jc w:val="center"/>
              <w:textAlignment w:val="center"/>
              <w:rPr>
                <w:rFonts w:ascii="Times New Roman" w:hAnsi="Times New Roman" w:cs="Times New Roman"/>
                <w:sz w:val="18"/>
                <w:szCs w:val="18"/>
              </w:rPr>
            </w:pPr>
            <w:r>
              <w:rPr>
                <w:rFonts w:ascii="Times New Roman" w:eastAsia="宋体" w:hAnsi="Times New Roman" w:cs="Times New Roman"/>
                <w:snapToGrid w:val="0"/>
                <w:color w:val="000000"/>
                <w:kern w:val="0"/>
                <w:sz w:val="18"/>
                <w:szCs w:val="18"/>
              </w:rPr>
              <w:t>98.1</w:t>
            </w:r>
          </w:p>
        </w:tc>
        <w:tc>
          <w:tcPr>
            <w:tcW w:w="1213" w:type="dxa"/>
            <w:vAlign w:val="center"/>
          </w:tcPr>
          <w:p w14:paraId="4843C113" w14:textId="77777777" w:rsidR="007C0DF6" w:rsidRDefault="000E3333">
            <w:pPr>
              <w:widowControl/>
              <w:jc w:val="center"/>
              <w:textAlignment w:val="center"/>
              <w:rPr>
                <w:rFonts w:ascii="Times New Roman" w:hAnsi="Times New Roman" w:cs="Times New Roman"/>
                <w:sz w:val="18"/>
                <w:szCs w:val="18"/>
              </w:rPr>
            </w:pPr>
            <w:r>
              <w:rPr>
                <w:rFonts w:ascii="Times New Roman" w:eastAsia="宋体" w:hAnsi="Times New Roman" w:cs="Times New Roman"/>
                <w:snapToGrid w:val="0"/>
                <w:color w:val="000000"/>
                <w:kern w:val="0"/>
                <w:sz w:val="18"/>
                <w:szCs w:val="18"/>
              </w:rPr>
              <w:t>308030</w:t>
            </w:r>
          </w:p>
        </w:tc>
        <w:tc>
          <w:tcPr>
            <w:tcW w:w="1094" w:type="dxa"/>
          </w:tcPr>
          <w:p w14:paraId="6A52E133" w14:textId="77777777" w:rsidR="007C0DF6" w:rsidRDefault="000E3333" w:rsidP="00A90552">
            <w:pPr>
              <w:pStyle w:val="TableText"/>
            </w:pPr>
            <w:r>
              <w:t>344794</w:t>
            </w:r>
          </w:p>
        </w:tc>
        <w:tc>
          <w:tcPr>
            <w:tcW w:w="953" w:type="dxa"/>
            <w:vAlign w:val="center"/>
          </w:tcPr>
          <w:p w14:paraId="08963F91" w14:textId="77777777" w:rsidR="007C0DF6" w:rsidRDefault="000E3333">
            <w:pPr>
              <w:widowControl/>
              <w:jc w:val="center"/>
              <w:textAlignment w:val="center"/>
              <w:rPr>
                <w:rFonts w:ascii="Times New Roman" w:hAnsi="Times New Roman" w:cs="Times New Roman"/>
                <w:sz w:val="18"/>
                <w:szCs w:val="18"/>
              </w:rPr>
            </w:pPr>
            <w:r>
              <w:rPr>
                <w:rFonts w:ascii="Times New Roman" w:eastAsia="宋体" w:hAnsi="Times New Roman" w:cs="Times New Roman"/>
                <w:snapToGrid w:val="0"/>
                <w:color w:val="000000"/>
                <w:kern w:val="0"/>
                <w:sz w:val="18"/>
                <w:szCs w:val="18"/>
              </w:rPr>
              <w:t>452</w:t>
            </w:r>
          </w:p>
        </w:tc>
        <w:tc>
          <w:tcPr>
            <w:tcW w:w="1087" w:type="dxa"/>
            <w:vAlign w:val="center"/>
          </w:tcPr>
          <w:p w14:paraId="07114F95" w14:textId="77777777" w:rsidR="007C0DF6" w:rsidRDefault="000E3333">
            <w:pPr>
              <w:widowControl/>
              <w:jc w:val="center"/>
              <w:textAlignment w:val="center"/>
              <w:rPr>
                <w:rFonts w:ascii="Times New Roman" w:hAnsi="Times New Roman" w:cs="Times New Roman"/>
                <w:sz w:val="18"/>
                <w:szCs w:val="18"/>
              </w:rPr>
            </w:pPr>
            <w:r>
              <w:rPr>
                <w:rFonts w:ascii="Times New Roman" w:eastAsia="宋体" w:hAnsi="Times New Roman" w:cs="Times New Roman"/>
                <w:snapToGrid w:val="0"/>
                <w:color w:val="000000"/>
                <w:kern w:val="0"/>
                <w:sz w:val="18"/>
                <w:szCs w:val="18"/>
              </w:rPr>
              <w:t>325</w:t>
            </w:r>
          </w:p>
        </w:tc>
      </w:tr>
      <w:tr w:rsidR="007C0DF6" w14:paraId="50AE7C79" w14:textId="77777777">
        <w:trPr>
          <w:trHeight w:val="310"/>
          <w:jc w:val="center"/>
        </w:trPr>
        <w:tc>
          <w:tcPr>
            <w:tcW w:w="1146" w:type="dxa"/>
          </w:tcPr>
          <w:p w14:paraId="6EA95FCA" w14:textId="77777777" w:rsidR="007C0DF6" w:rsidRDefault="000E3333" w:rsidP="00A90552">
            <w:pPr>
              <w:pStyle w:val="TableText"/>
            </w:pPr>
            <w:r>
              <w:rPr>
                <w:rFonts w:eastAsia="宋体" w:hint="eastAsia"/>
              </w:rPr>
              <w:t>RCT</w:t>
            </w:r>
            <w:r>
              <w:rPr>
                <w:rFonts w:eastAsia="宋体"/>
                <w:spacing w:val="7"/>
              </w:rPr>
              <w:t xml:space="preserve"> </w:t>
            </w:r>
            <w:r>
              <w:rPr>
                <w:spacing w:val="7"/>
              </w:rPr>
              <w:t>1</w:t>
            </w:r>
          </w:p>
        </w:tc>
        <w:tc>
          <w:tcPr>
            <w:tcW w:w="1378" w:type="dxa"/>
            <w:vAlign w:val="center"/>
          </w:tcPr>
          <w:p w14:paraId="72CCB51A" w14:textId="77777777" w:rsidR="007C0DF6" w:rsidRDefault="000E3333">
            <w:pPr>
              <w:widowControl/>
              <w:jc w:val="center"/>
              <w:textAlignment w:val="center"/>
              <w:rPr>
                <w:rFonts w:ascii="Times New Roman" w:hAnsi="Times New Roman" w:cs="Times New Roman"/>
                <w:sz w:val="18"/>
                <w:szCs w:val="18"/>
              </w:rPr>
            </w:pPr>
            <w:r>
              <w:rPr>
                <w:rFonts w:ascii="Times New Roman" w:eastAsia="宋体" w:hAnsi="Times New Roman" w:cs="Times New Roman"/>
                <w:snapToGrid w:val="0"/>
                <w:color w:val="000000"/>
                <w:kern w:val="0"/>
                <w:sz w:val="18"/>
                <w:szCs w:val="18"/>
              </w:rPr>
              <w:t>48592560</w:t>
            </w:r>
          </w:p>
        </w:tc>
        <w:tc>
          <w:tcPr>
            <w:tcW w:w="1488" w:type="dxa"/>
            <w:vAlign w:val="center"/>
          </w:tcPr>
          <w:p w14:paraId="324C95DD" w14:textId="77777777" w:rsidR="007C0DF6" w:rsidRDefault="000E3333">
            <w:pPr>
              <w:widowControl/>
              <w:jc w:val="center"/>
              <w:textAlignment w:val="center"/>
              <w:rPr>
                <w:rFonts w:ascii="Times New Roman" w:hAnsi="Times New Roman" w:cs="Times New Roman"/>
                <w:sz w:val="18"/>
                <w:szCs w:val="18"/>
              </w:rPr>
            </w:pPr>
            <w:r>
              <w:rPr>
                <w:rFonts w:ascii="Times New Roman" w:eastAsia="宋体" w:hAnsi="Times New Roman" w:cs="Times New Roman"/>
                <w:snapToGrid w:val="0"/>
                <w:color w:val="000000"/>
                <w:kern w:val="0"/>
                <w:sz w:val="18"/>
                <w:szCs w:val="18"/>
              </w:rPr>
              <w:t>98.8</w:t>
            </w:r>
          </w:p>
        </w:tc>
        <w:tc>
          <w:tcPr>
            <w:tcW w:w="1213" w:type="dxa"/>
            <w:vAlign w:val="center"/>
          </w:tcPr>
          <w:p w14:paraId="3F1E1D05" w14:textId="77777777" w:rsidR="007C0DF6" w:rsidRDefault="000E3333">
            <w:pPr>
              <w:widowControl/>
              <w:jc w:val="center"/>
              <w:textAlignment w:val="center"/>
              <w:rPr>
                <w:rFonts w:ascii="Times New Roman" w:hAnsi="Times New Roman" w:cs="Times New Roman"/>
                <w:sz w:val="18"/>
                <w:szCs w:val="18"/>
              </w:rPr>
            </w:pPr>
            <w:r>
              <w:rPr>
                <w:rFonts w:ascii="Times New Roman" w:eastAsia="宋体" w:hAnsi="Times New Roman" w:cs="Times New Roman"/>
                <w:snapToGrid w:val="0"/>
                <w:color w:val="000000"/>
                <w:kern w:val="0"/>
                <w:sz w:val="18"/>
                <w:szCs w:val="18"/>
              </w:rPr>
              <w:t>171300</w:t>
            </w:r>
          </w:p>
        </w:tc>
        <w:tc>
          <w:tcPr>
            <w:tcW w:w="1094" w:type="dxa"/>
          </w:tcPr>
          <w:p w14:paraId="014C2B93" w14:textId="77777777" w:rsidR="007C0DF6" w:rsidRDefault="000E3333" w:rsidP="00A90552">
            <w:pPr>
              <w:pStyle w:val="TableText"/>
            </w:pPr>
            <w:r>
              <w:t>190043</w:t>
            </w:r>
          </w:p>
        </w:tc>
        <w:tc>
          <w:tcPr>
            <w:tcW w:w="953" w:type="dxa"/>
            <w:vAlign w:val="center"/>
          </w:tcPr>
          <w:p w14:paraId="62306950" w14:textId="77777777" w:rsidR="007C0DF6" w:rsidRDefault="000E3333">
            <w:pPr>
              <w:widowControl/>
              <w:jc w:val="center"/>
              <w:textAlignment w:val="center"/>
              <w:rPr>
                <w:rFonts w:ascii="Times New Roman" w:hAnsi="Times New Roman" w:cs="Times New Roman"/>
                <w:sz w:val="18"/>
                <w:szCs w:val="18"/>
              </w:rPr>
            </w:pPr>
            <w:r>
              <w:rPr>
                <w:rFonts w:ascii="Times New Roman" w:eastAsia="宋体" w:hAnsi="Times New Roman" w:cs="Times New Roman"/>
                <w:snapToGrid w:val="0"/>
                <w:color w:val="000000"/>
                <w:kern w:val="0"/>
                <w:sz w:val="18"/>
                <w:szCs w:val="18"/>
              </w:rPr>
              <w:t>452</w:t>
            </w:r>
          </w:p>
        </w:tc>
        <w:tc>
          <w:tcPr>
            <w:tcW w:w="1087" w:type="dxa"/>
            <w:vAlign w:val="center"/>
          </w:tcPr>
          <w:p w14:paraId="764503C4" w14:textId="77777777" w:rsidR="007C0DF6" w:rsidRDefault="000E3333">
            <w:pPr>
              <w:widowControl/>
              <w:jc w:val="center"/>
              <w:textAlignment w:val="center"/>
              <w:rPr>
                <w:rFonts w:ascii="Times New Roman" w:hAnsi="Times New Roman" w:cs="Times New Roman"/>
                <w:sz w:val="18"/>
                <w:szCs w:val="18"/>
              </w:rPr>
            </w:pPr>
            <w:r>
              <w:rPr>
                <w:rFonts w:ascii="Times New Roman" w:eastAsia="宋体" w:hAnsi="Times New Roman" w:cs="Times New Roman"/>
                <w:snapToGrid w:val="0"/>
                <w:color w:val="000000"/>
                <w:kern w:val="0"/>
                <w:sz w:val="18"/>
                <w:szCs w:val="18"/>
              </w:rPr>
              <w:t>323</w:t>
            </w:r>
          </w:p>
        </w:tc>
      </w:tr>
      <w:tr w:rsidR="007C0DF6" w14:paraId="573D7132" w14:textId="77777777">
        <w:trPr>
          <w:trHeight w:val="310"/>
          <w:jc w:val="center"/>
        </w:trPr>
        <w:tc>
          <w:tcPr>
            <w:tcW w:w="1146" w:type="dxa"/>
          </w:tcPr>
          <w:p w14:paraId="50EA1AFA" w14:textId="77777777" w:rsidR="007C0DF6" w:rsidRDefault="000E3333" w:rsidP="00A90552">
            <w:pPr>
              <w:pStyle w:val="TableText"/>
            </w:pPr>
            <w:r>
              <w:rPr>
                <w:rFonts w:eastAsia="宋体" w:hint="eastAsia"/>
              </w:rPr>
              <w:t>RCT</w:t>
            </w:r>
            <w:r>
              <w:rPr>
                <w:rFonts w:eastAsia="宋体"/>
                <w:spacing w:val="7"/>
              </w:rPr>
              <w:t xml:space="preserve"> </w:t>
            </w:r>
            <w:r>
              <w:t>2</w:t>
            </w:r>
          </w:p>
        </w:tc>
        <w:tc>
          <w:tcPr>
            <w:tcW w:w="1378" w:type="dxa"/>
            <w:vAlign w:val="center"/>
          </w:tcPr>
          <w:p w14:paraId="4019CDAD" w14:textId="77777777" w:rsidR="007C0DF6" w:rsidRDefault="000E3333">
            <w:pPr>
              <w:widowControl/>
              <w:jc w:val="center"/>
              <w:textAlignment w:val="center"/>
              <w:rPr>
                <w:rFonts w:ascii="Times New Roman" w:hAnsi="Times New Roman" w:cs="Times New Roman"/>
                <w:sz w:val="18"/>
                <w:szCs w:val="18"/>
              </w:rPr>
            </w:pPr>
            <w:r>
              <w:rPr>
                <w:rFonts w:ascii="Times New Roman" w:eastAsia="宋体" w:hAnsi="Times New Roman" w:cs="Times New Roman"/>
                <w:snapToGrid w:val="0"/>
                <w:color w:val="000000"/>
                <w:kern w:val="0"/>
                <w:sz w:val="18"/>
                <w:szCs w:val="18"/>
              </w:rPr>
              <w:t>46878000</w:t>
            </w:r>
          </w:p>
        </w:tc>
        <w:tc>
          <w:tcPr>
            <w:tcW w:w="1488" w:type="dxa"/>
            <w:vAlign w:val="center"/>
          </w:tcPr>
          <w:p w14:paraId="38F42C0E" w14:textId="77777777" w:rsidR="007C0DF6" w:rsidRDefault="000E3333">
            <w:pPr>
              <w:widowControl/>
              <w:jc w:val="center"/>
              <w:textAlignment w:val="center"/>
              <w:rPr>
                <w:rFonts w:ascii="Times New Roman" w:hAnsi="Times New Roman" w:cs="Times New Roman"/>
                <w:sz w:val="18"/>
                <w:szCs w:val="18"/>
              </w:rPr>
            </w:pPr>
            <w:r>
              <w:rPr>
                <w:rFonts w:ascii="Times New Roman" w:eastAsia="宋体" w:hAnsi="Times New Roman" w:cs="Times New Roman"/>
                <w:snapToGrid w:val="0"/>
                <w:color w:val="000000"/>
                <w:kern w:val="0"/>
                <w:sz w:val="18"/>
                <w:szCs w:val="18"/>
              </w:rPr>
              <w:t>98.9</w:t>
            </w:r>
          </w:p>
        </w:tc>
        <w:tc>
          <w:tcPr>
            <w:tcW w:w="1213" w:type="dxa"/>
            <w:vAlign w:val="center"/>
          </w:tcPr>
          <w:p w14:paraId="0A4AF67F" w14:textId="77777777" w:rsidR="007C0DF6" w:rsidRDefault="000E3333">
            <w:pPr>
              <w:widowControl/>
              <w:jc w:val="center"/>
              <w:textAlignment w:val="center"/>
              <w:rPr>
                <w:rFonts w:ascii="Times New Roman" w:hAnsi="Times New Roman" w:cs="Times New Roman"/>
                <w:sz w:val="18"/>
                <w:szCs w:val="18"/>
              </w:rPr>
            </w:pPr>
            <w:r>
              <w:rPr>
                <w:rFonts w:ascii="Times New Roman" w:eastAsia="宋体" w:hAnsi="Times New Roman" w:cs="Times New Roman"/>
                <w:snapToGrid w:val="0"/>
                <w:color w:val="000000"/>
                <w:kern w:val="0"/>
                <w:sz w:val="18"/>
                <w:szCs w:val="18"/>
              </w:rPr>
              <w:t>169762</w:t>
            </w:r>
          </w:p>
        </w:tc>
        <w:tc>
          <w:tcPr>
            <w:tcW w:w="1094" w:type="dxa"/>
          </w:tcPr>
          <w:p w14:paraId="78DF1EB4" w14:textId="77777777" w:rsidR="007C0DF6" w:rsidRDefault="000E3333" w:rsidP="00A90552">
            <w:pPr>
              <w:pStyle w:val="TableText"/>
            </w:pPr>
            <w:r>
              <w:t>194347</w:t>
            </w:r>
          </w:p>
        </w:tc>
        <w:tc>
          <w:tcPr>
            <w:tcW w:w="953" w:type="dxa"/>
            <w:vAlign w:val="center"/>
          </w:tcPr>
          <w:p w14:paraId="22A9E4EA" w14:textId="77777777" w:rsidR="007C0DF6" w:rsidRDefault="000E3333">
            <w:pPr>
              <w:widowControl/>
              <w:jc w:val="center"/>
              <w:textAlignment w:val="center"/>
              <w:rPr>
                <w:rFonts w:ascii="Times New Roman" w:hAnsi="Times New Roman" w:cs="Times New Roman"/>
                <w:sz w:val="18"/>
                <w:szCs w:val="18"/>
              </w:rPr>
            </w:pPr>
            <w:r>
              <w:rPr>
                <w:rFonts w:ascii="Times New Roman" w:eastAsia="宋体" w:hAnsi="Times New Roman" w:cs="Times New Roman"/>
                <w:snapToGrid w:val="0"/>
                <w:color w:val="000000"/>
                <w:kern w:val="0"/>
                <w:sz w:val="18"/>
                <w:szCs w:val="18"/>
              </w:rPr>
              <w:t>482</w:t>
            </w:r>
          </w:p>
        </w:tc>
        <w:tc>
          <w:tcPr>
            <w:tcW w:w="1087" w:type="dxa"/>
            <w:vAlign w:val="center"/>
          </w:tcPr>
          <w:p w14:paraId="6ABFB2DB" w14:textId="77777777" w:rsidR="007C0DF6" w:rsidRDefault="000E3333">
            <w:pPr>
              <w:widowControl/>
              <w:jc w:val="center"/>
              <w:textAlignment w:val="center"/>
              <w:rPr>
                <w:rFonts w:ascii="Times New Roman" w:hAnsi="Times New Roman" w:cs="Times New Roman"/>
                <w:sz w:val="18"/>
                <w:szCs w:val="18"/>
              </w:rPr>
            </w:pPr>
            <w:r>
              <w:rPr>
                <w:rFonts w:ascii="Times New Roman" w:eastAsia="宋体" w:hAnsi="Times New Roman" w:cs="Times New Roman"/>
                <w:snapToGrid w:val="0"/>
                <w:color w:val="000000"/>
                <w:kern w:val="0"/>
                <w:sz w:val="18"/>
                <w:szCs w:val="18"/>
              </w:rPr>
              <w:t>328</w:t>
            </w:r>
          </w:p>
        </w:tc>
      </w:tr>
      <w:tr w:rsidR="007C0DF6" w14:paraId="64C29091" w14:textId="77777777">
        <w:trPr>
          <w:trHeight w:val="332"/>
          <w:jc w:val="center"/>
        </w:trPr>
        <w:tc>
          <w:tcPr>
            <w:tcW w:w="1146" w:type="dxa"/>
            <w:tcBorders>
              <w:bottom w:val="single" w:sz="10" w:space="0" w:color="000000"/>
            </w:tcBorders>
          </w:tcPr>
          <w:p w14:paraId="6B2C6BBF" w14:textId="77777777" w:rsidR="007C0DF6" w:rsidRDefault="000E3333" w:rsidP="00A90552">
            <w:pPr>
              <w:pStyle w:val="TableText"/>
            </w:pPr>
            <w:r>
              <w:rPr>
                <w:rFonts w:eastAsia="宋体" w:hint="eastAsia"/>
              </w:rPr>
              <w:t>RCT</w:t>
            </w:r>
            <w:r>
              <w:rPr>
                <w:rFonts w:eastAsia="宋体"/>
                <w:spacing w:val="7"/>
              </w:rPr>
              <w:t xml:space="preserve"> </w:t>
            </w:r>
            <w:r>
              <w:t>3</w:t>
            </w:r>
          </w:p>
        </w:tc>
        <w:tc>
          <w:tcPr>
            <w:tcW w:w="1378" w:type="dxa"/>
            <w:tcBorders>
              <w:bottom w:val="single" w:sz="10" w:space="0" w:color="000000"/>
            </w:tcBorders>
            <w:vAlign w:val="center"/>
          </w:tcPr>
          <w:p w14:paraId="222E5D66" w14:textId="77777777" w:rsidR="007C0DF6" w:rsidRDefault="000E3333">
            <w:pPr>
              <w:widowControl/>
              <w:jc w:val="center"/>
              <w:textAlignment w:val="center"/>
              <w:rPr>
                <w:rFonts w:ascii="Times New Roman" w:hAnsi="Times New Roman" w:cs="Times New Roman"/>
                <w:sz w:val="18"/>
                <w:szCs w:val="18"/>
              </w:rPr>
            </w:pPr>
            <w:r>
              <w:rPr>
                <w:rFonts w:ascii="Times New Roman" w:eastAsia="宋体" w:hAnsi="Times New Roman" w:cs="Times New Roman"/>
                <w:snapToGrid w:val="0"/>
                <w:color w:val="000000"/>
                <w:kern w:val="0"/>
                <w:sz w:val="18"/>
                <w:szCs w:val="18"/>
              </w:rPr>
              <w:t>50683078</w:t>
            </w:r>
          </w:p>
        </w:tc>
        <w:tc>
          <w:tcPr>
            <w:tcW w:w="1488" w:type="dxa"/>
            <w:tcBorders>
              <w:bottom w:val="single" w:sz="10" w:space="0" w:color="000000"/>
            </w:tcBorders>
            <w:vAlign w:val="center"/>
          </w:tcPr>
          <w:p w14:paraId="67C1D1D1" w14:textId="77777777" w:rsidR="007C0DF6" w:rsidRDefault="000E3333">
            <w:pPr>
              <w:widowControl/>
              <w:jc w:val="center"/>
              <w:textAlignment w:val="center"/>
              <w:rPr>
                <w:rFonts w:ascii="Times New Roman" w:hAnsi="Times New Roman" w:cs="Times New Roman"/>
                <w:sz w:val="18"/>
                <w:szCs w:val="18"/>
              </w:rPr>
            </w:pPr>
            <w:r>
              <w:rPr>
                <w:rFonts w:ascii="Times New Roman" w:eastAsia="宋体" w:hAnsi="Times New Roman" w:cs="Times New Roman"/>
                <w:snapToGrid w:val="0"/>
                <w:color w:val="000000"/>
                <w:kern w:val="0"/>
                <w:sz w:val="18"/>
                <w:szCs w:val="18"/>
              </w:rPr>
              <w:t>98.8</w:t>
            </w:r>
          </w:p>
        </w:tc>
        <w:tc>
          <w:tcPr>
            <w:tcW w:w="1213" w:type="dxa"/>
            <w:tcBorders>
              <w:bottom w:val="single" w:sz="10" w:space="0" w:color="000000"/>
            </w:tcBorders>
            <w:vAlign w:val="center"/>
          </w:tcPr>
          <w:p w14:paraId="119B2EDF" w14:textId="77777777" w:rsidR="007C0DF6" w:rsidRDefault="000E3333">
            <w:pPr>
              <w:widowControl/>
              <w:jc w:val="center"/>
              <w:textAlignment w:val="center"/>
              <w:rPr>
                <w:rFonts w:ascii="Times New Roman" w:hAnsi="Times New Roman" w:cs="Times New Roman"/>
                <w:sz w:val="18"/>
                <w:szCs w:val="18"/>
              </w:rPr>
            </w:pPr>
            <w:r>
              <w:rPr>
                <w:rFonts w:ascii="Times New Roman" w:eastAsia="宋体" w:hAnsi="Times New Roman" w:cs="Times New Roman"/>
                <w:snapToGrid w:val="0"/>
                <w:color w:val="000000"/>
                <w:kern w:val="0"/>
                <w:sz w:val="18"/>
                <w:szCs w:val="18"/>
              </w:rPr>
              <w:t>118375</w:t>
            </w:r>
          </w:p>
        </w:tc>
        <w:tc>
          <w:tcPr>
            <w:tcW w:w="1094" w:type="dxa"/>
            <w:tcBorders>
              <w:bottom w:val="single" w:sz="10" w:space="0" w:color="000000"/>
            </w:tcBorders>
          </w:tcPr>
          <w:p w14:paraId="0961E2BA" w14:textId="77777777" w:rsidR="007C0DF6" w:rsidRDefault="000E3333" w:rsidP="00A90552">
            <w:pPr>
              <w:pStyle w:val="TableText"/>
            </w:pPr>
            <w:r>
              <w:t>129793</w:t>
            </w:r>
          </w:p>
        </w:tc>
        <w:tc>
          <w:tcPr>
            <w:tcW w:w="953" w:type="dxa"/>
            <w:tcBorders>
              <w:bottom w:val="single" w:sz="10" w:space="0" w:color="000000"/>
            </w:tcBorders>
            <w:vAlign w:val="center"/>
          </w:tcPr>
          <w:p w14:paraId="0B43B883" w14:textId="77777777" w:rsidR="007C0DF6" w:rsidRDefault="000E3333">
            <w:pPr>
              <w:widowControl/>
              <w:jc w:val="center"/>
              <w:textAlignment w:val="center"/>
              <w:rPr>
                <w:rFonts w:ascii="Times New Roman" w:hAnsi="Times New Roman" w:cs="Times New Roman"/>
                <w:sz w:val="18"/>
                <w:szCs w:val="18"/>
              </w:rPr>
            </w:pPr>
            <w:r>
              <w:rPr>
                <w:rFonts w:ascii="Times New Roman" w:eastAsia="宋体" w:hAnsi="Times New Roman" w:cs="Times New Roman"/>
                <w:snapToGrid w:val="0"/>
                <w:color w:val="000000"/>
                <w:kern w:val="0"/>
                <w:sz w:val="18"/>
                <w:szCs w:val="18"/>
              </w:rPr>
              <w:t>446</w:t>
            </w:r>
          </w:p>
        </w:tc>
        <w:tc>
          <w:tcPr>
            <w:tcW w:w="1087" w:type="dxa"/>
            <w:tcBorders>
              <w:bottom w:val="single" w:sz="10" w:space="0" w:color="000000"/>
            </w:tcBorders>
            <w:vAlign w:val="center"/>
          </w:tcPr>
          <w:p w14:paraId="400A433F" w14:textId="77777777" w:rsidR="007C0DF6" w:rsidRDefault="000E3333">
            <w:pPr>
              <w:widowControl/>
              <w:jc w:val="center"/>
              <w:textAlignment w:val="center"/>
              <w:rPr>
                <w:rFonts w:ascii="Times New Roman" w:hAnsi="Times New Roman" w:cs="Times New Roman"/>
                <w:sz w:val="18"/>
                <w:szCs w:val="18"/>
              </w:rPr>
            </w:pPr>
            <w:r>
              <w:rPr>
                <w:rFonts w:ascii="Times New Roman" w:eastAsia="宋体" w:hAnsi="Times New Roman" w:cs="Times New Roman"/>
                <w:snapToGrid w:val="0"/>
                <w:color w:val="000000"/>
                <w:kern w:val="0"/>
                <w:sz w:val="18"/>
                <w:szCs w:val="18"/>
              </w:rPr>
              <w:t>322</w:t>
            </w:r>
          </w:p>
        </w:tc>
      </w:tr>
    </w:tbl>
    <w:p w14:paraId="1730EBDC" w14:textId="77777777" w:rsidR="007C0DF6" w:rsidRDefault="000E3333">
      <w:pPr>
        <w:widowControl/>
        <w:tabs>
          <w:tab w:val="left" w:pos="8190"/>
        </w:tabs>
        <w:rPr>
          <w:rFonts w:ascii="Times New Roman" w:hAnsi="Times New Roman" w:cs="Times New Roman"/>
        </w:rPr>
      </w:pPr>
      <w:r>
        <w:rPr>
          <w:rFonts w:ascii="Times New Roman" w:eastAsia="宋体" w:hAnsi="Times New Roman" w:cs="Times New Roman" w:hint="eastAsia"/>
          <w:color w:val="000000"/>
          <w:kern w:val="0"/>
          <w:sz w:val="18"/>
          <w:szCs w:val="18"/>
          <w:vertAlign w:val="superscript"/>
        </w:rPr>
        <w:t xml:space="preserve">a </w:t>
      </w:r>
      <w:proofErr w:type="gramStart"/>
      <w:r>
        <w:rPr>
          <w:rFonts w:ascii="Times New Roman" w:eastAsia="宋体" w:hAnsi="Times New Roman" w:cs="Times New Roman"/>
          <w:color w:val="000000"/>
          <w:kern w:val="0"/>
          <w:sz w:val="18"/>
          <w:szCs w:val="18"/>
        </w:rPr>
        <w:t>The</w:t>
      </w:r>
      <w:proofErr w:type="gramEnd"/>
      <w:r>
        <w:rPr>
          <w:rFonts w:ascii="Times New Roman" w:eastAsia="宋体" w:hAnsi="Times New Roman" w:cs="Times New Roman"/>
          <w:color w:val="000000"/>
          <w:kern w:val="0"/>
          <w:sz w:val="18"/>
          <w:szCs w:val="18"/>
        </w:rPr>
        <w:t xml:space="preserve"> pe</w:t>
      </w:r>
      <w:r>
        <w:rPr>
          <w:rFonts w:ascii="Times New Roman" w:eastAsia="宋体" w:hAnsi="Times New Roman" w:cs="Times New Roman" w:hint="eastAsia"/>
          <w:color w:val="000000"/>
          <w:kern w:val="0"/>
          <w:sz w:val="18"/>
          <w:szCs w:val="18"/>
        </w:rPr>
        <w:t>rc</w:t>
      </w:r>
      <w:r>
        <w:rPr>
          <w:rFonts w:ascii="Times New Roman" w:eastAsia="宋体" w:hAnsi="Times New Roman" w:cs="Times New Roman"/>
          <w:color w:val="000000"/>
          <w:kern w:val="0"/>
          <w:sz w:val="18"/>
          <w:szCs w:val="18"/>
        </w:rPr>
        <w:t xml:space="preserve">entage of clean reads in its corresponding raw reads. </w:t>
      </w:r>
    </w:p>
    <w:p w14:paraId="4AD520F3" w14:textId="77777777" w:rsidR="007C0DF6" w:rsidRDefault="000E3333">
      <w:pPr>
        <w:widowControl/>
        <w:tabs>
          <w:tab w:val="left" w:pos="8190"/>
        </w:tabs>
        <w:rPr>
          <w:rFonts w:ascii="Times New Roman" w:hAnsi="Times New Roman" w:cs="Times New Roman"/>
        </w:rPr>
      </w:pPr>
      <w:r>
        <w:rPr>
          <w:rFonts w:ascii="Times New Roman" w:eastAsia="宋体" w:hAnsi="Times New Roman" w:cs="Times New Roman" w:hint="eastAsia"/>
          <w:color w:val="000000"/>
          <w:kern w:val="0"/>
          <w:sz w:val="18"/>
          <w:szCs w:val="18"/>
          <w:vertAlign w:val="superscript"/>
        </w:rPr>
        <w:t xml:space="preserve">b </w:t>
      </w:r>
      <w:r>
        <w:rPr>
          <w:rFonts w:ascii="Times New Roman" w:eastAsia="宋体" w:hAnsi="Times New Roman" w:cs="Times New Roman"/>
          <w:color w:val="000000"/>
          <w:kern w:val="0"/>
          <w:sz w:val="18"/>
          <w:szCs w:val="18"/>
        </w:rPr>
        <w:t xml:space="preserve">ORFs, Open reading frames. </w:t>
      </w:r>
    </w:p>
    <w:p w14:paraId="6D5DF5CC" w14:textId="77777777" w:rsidR="007C0DF6" w:rsidRDefault="000E3333">
      <w:pPr>
        <w:widowControl/>
        <w:tabs>
          <w:tab w:val="left" w:pos="8190"/>
        </w:tabs>
        <w:rPr>
          <w:rFonts w:ascii="Times New Roman" w:hAnsi="Times New Roman" w:cs="Times New Roman"/>
        </w:rPr>
      </w:pPr>
      <w:r>
        <w:rPr>
          <w:rFonts w:ascii="Times New Roman" w:eastAsia="宋体" w:hAnsi="Times New Roman" w:cs="Times New Roman" w:hint="eastAsia"/>
          <w:color w:val="000000"/>
          <w:kern w:val="0"/>
          <w:sz w:val="18"/>
          <w:szCs w:val="18"/>
          <w:vertAlign w:val="superscript"/>
        </w:rPr>
        <w:t xml:space="preserve">c </w:t>
      </w:r>
      <w:r>
        <w:rPr>
          <w:rFonts w:ascii="Times New Roman" w:eastAsia="宋体" w:hAnsi="Times New Roman" w:cs="Times New Roman"/>
          <w:color w:val="000000"/>
          <w:kern w:val="0"/>
          <w:sz w:val="18"/>
          <w:szCs w:val="18"/>
        </w:rPr>
        <w:t xml:space="preserve">N50 represents the length of the contig overlapping the midpoint of the length-order concatenation of contigs. </w:t>
      </w:r>
    </w:p>
    <w:p w14:paraId="48AB860D" w14:textId="77777777" w:rsidR="007C0DF6" w:rsidRDefault="000E3333">
      <w:pPr>
        <w:rPr>
          <w:rFonts w:ascii="Times New Roman" w:eastAsia="宋体" w:hAnsi="Times New Roman" w:cs="Times New Roman"/>
          <w:color w:val="000000"/>
          <w:kern w:val="0"/>
          <w:sz w:val="18"/>
          <w:szCs w:val="18"/>
        </w:rPr>
      </w:pPr>
      <w:r>
        <w:rPr>
          <w:rFonts w:ascii="Times New Roman" w:eastAsia="宋体" w:hAnsi="Times New Roman" w:cs="Times New Roman" w:hint="eastAsia"/>
          <w:color w:val="000000"/>
          <w:kern w:val="0"/>
          <w:sz w:val="18"/>
          <w:szCs w:val="18"/>
          <w:vertAlign w:val="superscript"/>
        </w:rPr>
        <w:t xml:space="preserve">d </w:t>
      </w:r>
      <w:r>
        <w:rPr>
          <w:rFonts w:ascii="Times New Roman" w:eastAsia="宋体" w:hAnsi="Times New Roman" w:cs="Times New Roman"/>
          <w:color w:val="000000"/>
          <w:kern w:val="0"/>
          <w:sz w:val="18"/>
          <w:szCs w:val="18"/>
        </w:rPr>
        <w:t>N90 represents the length of the contig overlapping ninety pe</w:t>
      </w:r>
      <w:r>
        <w:rPr>
          <w:rFonts w:ascii="Times New Roman" w:eastAsia="宋体" w:hAnsi="Times New Roman" w:cs="Times New Roman" w:hint="eastAsia"/>
          <w:color w:val="000000"/>
          <w:kern w:val="0"/>
          <w:sz w:val="18"/>
          <w:szCs w:val="18"/>
        </w:rPr>
        <w:t>rc</w:t>
      </w:r>
      <w:r>
        <w:rPr>
          <w:rFonts w:ascii="Times New Roman" w:eastAsia="宋体" w:hAnsi="Times New Roman" w:cs="Times New Roman"/>
          <w:color w:val="000000"/>
          <w:kern w:val="0"/>
          <w:sz w:val="18"/>
          <w:szCs w:val="18"/>
        </w:rPr>
        <w:t>ent of the length-order concatenation of</w:t>
      </w:r>
      <w:r>
        <w:rPr>
          <w:rFonts w:ascii="Times New Roman" w:eastAsia="宋体" w:hAnsi="Times New Roman" w:cs="Times New Roman" w:hint="eastAsia"/>
          <w:color w:val="000000"/>
          <w:kern w:val="0"/>
          <w:sz w:val="18"/>
          <w:szCs w:val="18"/>
        </w:rPr>
        <w:t xml:space="preserve"> </w:t>
      </w:r>
      <w:r>
        <w:rPr>
          <w:rFonts w:ascii="Times New Roman" w:eastAsia="宋体" w:hAnsi="Times New Roman" w:cs="Times New Roman"/>
          <w:color w:val="000000"/>
          <w:kern w:val="0"/>
          <w:sz w:val="18"/>
          <w:szCs w:val="18"/>
        </w:rPr>
        <w:t>contigs.</w:t>
      </w:r>
    </w:p>
    <w:p w14:paraId="77426CC6" w14:textId="77777777" w:rsidR="007C0DF6" w:rsidRDefault="000E3333">
      <w:pP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br w:type="page"/>
      </w:r>
    </w:p>
    <w:p w14:paraId="4A53CFC8" w14:textId="77777777" w:rsidR="007C0DF6" w:rsidRDefault="000E3333">
      <w:pPr>
        <w:widowControl/>
        <w:jc w:val="center"/>
        <w:rPr>
          <w:rFonts w:ascii="Times New Roman" w:eastAsia="TimesNewRomanPS-BoldMT" w:hAnsi="Times New Roman" w:cs="Times New Roman"/>
          <w:b/>
          <w:bCs/>
          <w:color w:val="000000"/>
          <w:kern w:val="0"/>
          <w:sz w:val="18"/>
          <w:szCs w:val="18"/>
        </w:rPr>
      </w:pPr>
      <w:r>
        <w:rPr>
          <w:rFonts w:ascii="Times New Roman" w:eastAsia="TimesNewRomanPS-BoldMT" w:hAnsi="Times New Roman" w:cs="Times New Roman"/>
          <w:b/>
          <w:bCs/>
          <w:color w:val="000000"/>
          <w:kern w:val="0"/>
          <w:sz w:val="18"/>
          <w:szCs w:val="18"/>
        </w:rPr>
        <w:lastRenderedPageBreak/>
        <w:t>Table S</w:t>
      </w:r>
      <w:r>
        <w:rPr>
          <w:rFonts w:ascii="Times New Roman" w:eastAsia="TimesNewRomanPS-BoldMT" w:hAnsi="Times New Roman" w:cs="Times New Roman" w:hint="eastAsia"/>
          <w:b/>
          <w:bCs/>
          <w:color w:val="000000"/>
          <w:kern w:val="0"/>
          <w:sz w:val="18"/>
          <w:szCs w:val="18"/>
        </w:rPr>
        <w:t>2</w:t>
      </w:r>
      <w:r>
        <w:rPr>
          <w:rFonts w:ascii="Times New Roman" w:eastAsia="TimesNewRomanPS-BoldMT" w:hAnsi="Times New Roman" w:cs="Times New Roman"/>
          <w:b/>
          <w:bCs/>
          <w:color w:val="000000"/>
          <w:kern w:val="0"/>
          <w:sz w:val="18"/>
          <w:szCs w:val="18"/>
        </w:rPr>
        <w:t xml:space="preserve"> </w:t>
      </w:r>
      <w:bookmarkStart w:id="10" w:name="OLE_LINK4"/>
      <w:r>
        <w:rPr>
          <w:rFonts w:ascii="Times New Roman" w:eastAsia="TimesNewRomanPS-BoldMT" w:hAnsi="Times New Roman" w:cs="Times New Roman"/>
          <w:b/>
          <w:bCs/>
          <w:color w:val="000000"/>
          <w:kern w:val="0"/>
          <w:sz w:val="18"/>
          <w:szCs w:val="18"/>
        </w:rPr>
        <w:t>Information on microbial functional genes</w:t>
      </w:r>
      <w:bookmarkEnd w:id="10"/>
      <w:r>
        <w:rPr>
          <w:rFonts w:ascii="Times New Roman" w:eastAsia="TimesNewRomanPS-BoldMT" w:hAnsi="Times New Roman" w:cs="Times New Roman"/>
          <w:b/>
          <w:bCs/>
          <w:color w:val="000000"/>
          <w:kern w:val="0"/>
          <w:sz w:val="18"/>
          <w:szCs w:val="18"/>
        </w:rPr>
        <w:t xml:space="preserve"> </w:t>
      </w:r>
    </w:p>
    <w:p w14:paraId="0C56FC35" w14:textId="77777777" w:rsidR="007C0DF6" w:rsidRDefault="000E3333">
      <w:pPr>
        <w:widowControl/>
        <w:jc w:val="center"/>
        <w:rPr>
          <w:rFonts w:ascii="Times New Roman" w:eastAsia="TimesNewRomanPS-BoldMT" w:hAnsi="Times New Roman" w:cs="Times New Roman"/>
          <w:b/>
          <w:bCs/>
          <w:color w:val="000000"/>
          <w:kern w:val="0"/>
          <w:sz w:val="18"/>
          <w:szCs w:val="18"/>
        </w:rPr>
      </w:pPr>
      <w:r>
        <w:rPr>
          <w:rFonts w:ascii="Times New Roman" w:eastAsia="TimesNewRomanPS-BoldMT" w:hAnsi="Times New Roman" w:cs="Times New Roman"/>
          <w:b/>
          <w:bCs/>
          <w:color w:val="000000"/>
          <w:kern w:val="0"/>
          <w:sz w:val="18"/>
          <w:szCs w:val="18"/>
        </w:rPr>
        <w:t>involved in the C</w:t>
      </w:r>
      <w:r>
        <w:rPr>
          <w:rFonts w:ascii="Times New Roman" w:eastAsia="TimesNewRomanPS-BoldMT" w:hAnsi="Times New Roman" w:cs="Times New Roman" w:hint="eastAsia"/>
          <w:b/>
          <w:bCs/>
          <w:color w:val="000000"/>
          <w:kern w:val="0"/>
          <w:sz w:val="18"/>
          <w:szCs w:val="18"/>
        </w:rPr>
        <w:t xml:space="preserve"> </w:t>
      </w:r>
      <w:r>
        <w:rPr>
          <w:rFonts w:ascii="Times New Roman" w:eastAsia="TimesNewRomanPS-BoldMT" w:hAnsi="Times New Roman" w:cs="Times New Roman"/>
          <w:b/>
          <w:bCs/>
          <w:color w:val="000000"/>
          <w:kern w:val="0"/>
          <w:sz w:val="18"/>
          <w:szCs w:val="18"/>
        </w:rPr>
        <w:t>cycling processes identified in this study</w:t>
      </w:r>
    </w:p>
    <w:tbl>
      <w:tblPr>
        <w:tblStyle w:val="ad"/>
        <w:tblW w:w="8836" w:type="dxa"/>
        <w:tblBorders>
          <w:top w:val="single" w:sz="12" w:space="0" w:color="auto"/>
          <w:left w:val="none" w:sz="0" w:space="0" w:color="auto"/>
          <w:bottom w:val="single" w:sz="12"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37"/>
        <w:gridCol w:w="1552"/>
        <w:gridCol w:w="1451"/>
        <w:gridCol w:w="2914"/>
        <w:gridCol w:w="1682"/>
      </w:tblGrid>
      <w:tr w:rsidR="007C0DF6" w14:paraId="3FCE1E8F" w14:textId="77777777">
        <w:trPr>
          <w:trHeight w:val="317"/>
        </w:trPr>
        <w:tc>
          <w:tcPr>
            <w:tcW w:w="1237" w:type="dxa"/>
            <w:tcBorders>
              <w:bottom w:val="single" w:sz="8" w:space="0" w:color="auto"/>
            </w:tcBorders>
            <w:vAlign w:val="center"/>
          </w:tcPr>
          <w:p w14:paraId="00163AD9" w14:textId="77777777" w:rsidR="007C0DF6" w:rsidRDefault="000E3333">
            <w:pPr>
              <w:jc w:val="center"/>
              <w:rPr>
                <w:rFonts w:ascii="Times New Roman" w:hAnsi="Times New Roman" w:cs="Times New Roman"/>
                <w:b/>
                <w:bCs/>
                <w:sz w:val="18"/>
                <w:szCs w:val="18"/>
              </w:rPr>
            </w:pPr>
            <w:bookmarkStart w:id="11" w:name="OLE_LINK115"/>
            <w:r>
              <w:rPr>
                <w:rFonts w:ascii="Times New Roman" w:hAnsi="Times New Roman" w:cs="Times New Roman"/>
                <w:b/>
                <w:bCs/>
                <w:sz w:val="18"/>
                <w:szCs w:val="18"/>
              </w:rPr>
              <w:t>Gene category</w:t>
            </w:r>
          </w:p>
        </w:tc>
        <w:tc>
          <w:tcPr>
            <w:tcW w:w="1552" w:type="dxa"/>
            <w:tcBorders>
              <w:bottom w:val="single" w:sz="8" w:space="0" w:color="auto"/>
            </w:tcBorders>
            <w:vAlign w:val="center"/>
          </w:tcPr>
          <w:p w14:paraId="6FDC5625" w14:textId="77777777" w:rsidR="007C0DF6" w:rsidRDefault="000E3333">
            <w:pPr>
              <w:jc w:val="center"/>
              <w:rPr>
                <w:rFonts w:ascii="Times New Roman" w:hAnsi="Times New Roman" w:cs="Times New Roman"/>
                <w:b/>
                <w:bCs/>
                <w:sz w:val="18"/>
                <w:szCs w:val="18"/>
              </w:rPr>
            </w:pPr>
            <w:r>
              <w:rPr>
                <w:rFonts w:ascii="Times New Roman" w:hAnsi="Times New Roman" w:cs="Times New Roman"/>
                <w:b/>
                <w:bCs/>
                <w:sz w:val="18"/>
                <w:szCs w:val="18"/>
              </w:rPr>
              <w:t>Subcategory</w:t>
            </w:r>
          </w:p>
        </w:tc>
        <w:tc>
          <w:tcPr>
            <w:tcW w:w="1451" w:type="dxa"/>
            <w:tcBorders>
              <w:bottom w:val="single" w:sz="8" w:space="0" w:color="auto"/>
            </w:tcBorders>
            <w:vAlign w:val="center"/>
          </w:tcPr>
          <w:p w14:paraId="72E1B5F0" w14:textId="77777777" w:rsidR="007C0DF6" w:rsidRDefault="000E3333">
            <w:pPr>
              <w:jc w:val="center"/>
              <w:rPr>
                <w:rFonts w:ascii="Times New Roman" w:hAnsi="Times New Roman" w:cs="Times New Roman"/>
                <w:b/>
                <w:bCs/>
                <w:sz w:val="18"/>
                <w:szCs w:val="18"/>
              </w:rPr>
            </w:pPr>
            <w:r>
              <w:rPr>
                <w:rFonts w:ascii="Times New Roman" w:hAnsi="Times New Roman" w:cs="Times New Roman"/>
                <w:b/>
                <w:bCs/>
                <w:sz w:val="18"/>
                <w:szCs w:val="18"/>
              </w:rPr>
              <w:t>KEGG orthology</w:t>
            </w:r>
          </w:p>
          <w:p w14:paraId="580DA069" w14:textId="77777777" w:rsidR="007C0DF6" w:rsidRDefault="000E3333">
            <w:pPr>
              <w:jc w:val="center"/>
              <w:rPr>
                <w:rFonts w:ascii="Times New Roman" w:hAnsi="Times New Roman" w:cs="Times New Roman"/>
                <w:b/>
                <w:bCs/>
                <w:sz w:val="18"/>
                <w:szCs w:val="18"/>
              </w:rPr>
            </w:pPr>
            <w:r>
              <w:rPr>
                <w:rFonts w:ascii="Times New Roman" w:hAnsi="Times New Roman" w:cs="Times New Roman"/>
                <w:b/>
                <w:bCs/>
                <w:sz w:val="18"/>
                <w:szCs w:val="18"/>
              </w:rPr>
              <w:t xml:space="preserve">number </w:t>
            </w:r>
          </w:p>
        </w:tc>
        <w:tc>
          <w:tcPr>
            <w:tcW w:w="2914" w:type="dxa"/>
            <w:tcBorders>
              <w:bottom w:val="single" w:sz="8" w:space="0" w:color="auto"/>
            </w:tcBorders>
            <w:vAlign w:val="center"/>
          </w:tcPr>
          <w:p w14:paraId="1DCFCF76" w14:textId="77777777" w:rsidR="007C0DF6" w:rsidRDefault="000E3333">
            <w:pPr>
              <w:jc w:val="center"/>
              <w:rPr>
                <w:rFonts w:ascii="Times New Roman" w:hAnsi="Times New Roman" w:cs="Times New Roman"/>
                <w:b/>
                <w:bCs/>
                <w:sz w:val="18"/>
                <w:szCs w:val="18"/>
              </w:rPr>
            </w:pPr>
            <w:r>
              <w:rPr>
                <w:rFonts w:ascii="Times New Roman" w:hAnsi="Times New Roman" w:cs="Times New Roman"/>
                <w:b/>
                <w:bCs/>
                <w:sz w:val="18"/>
                <w:szCs w:val="18"/>
              </w:rPr>
              <w:t>Encoded protein (EC) / KO Description</w:t>
            </w:r>
          </w:p>
        </w:tc>
        <w:tc>
          <w:tcPr>
            <w:tcW w:w="1682" w:type="dxa"/>
            <w:tcBorders>
              <w:bottom w:val="single" w:sz="8" w:space="0" w:color="auto"/>
            </w:tcBorders>
            <w:vAlign w:val="center"/>
          </w:tcPr>
          <w:p w14:paraId="4856AA3F" w14:textId="77777777" w:rsidR="007C0DF6" w:rsidRDefault="000E3333">
            <w:pPr>
              <w:jc w:val="center"/>
              <w:rPr>
                <w:rFonts w:ascii="Times New Roman" w:hAnsi="Times New Roman" w:cs="Times New Roman"/>
                <w:b/>
                <w:bCs/>
                <w:sz w:val="18"/>
                <w:szCs w:val="18"/>
              </w:rPr>
            </w:pPr>
            <w:r>
              <w:rPr>
                <w:rFonts w:ascii="Times New Roman" w:hAnsi="Times New Roman" w:cs="Times New Roman"/>
                <w:b/>
                <w:bCs/>
                <w:sz w:val="18"/>
                <w:szCs w:val="18"/>
              </w:rPr>
              <w:t>Gene name</w:t>
            </w:r>
          </w:p>
        </w:tc>
      </w:tr>
      <w:tr w:rsidR="007C0DF6" w14:paraId="13360B2C" w14:textId="77777777">
        <w:trPr>
          <w:trHeight w:val="252"/>
        </w:trPr>
        <w:tc>
          <w:tcPr>
            <w:tcW w:w="1237" w:type="dxa"/>
            <w:vMerge w:val="restart"/>
            <w:tcBorders>
              <w:top w:val="single" w:sz="8" w:space="0" w:color="auto"/>
              <w:tl2br w:val="nil"/>
              <w:tr2bl w:val="nil"/>
            </w:tcBorders>
            <w:vAlign w:val="center"/>
          </w:tcPr>
          <w:p w14:paraId="61772E76" w14:textId="77777777" w:rsidR="007C0DF6" w:rsidRDefault="000E3333">
            <w:pPr>
              <w:jc w:val="center"/>
              <w:rPr>
                <w:rFonts w:ascii="Times New Roman" w:hAnsi="Times New Roman" w:cs="Times New Roman"/>
                <w:sz w:val="18"/>
                <w:szCs w:val="18"/>
              </w:rPr>
            </w:pPr>
            <w:bookmarkStart w:id="12" w:name="OLE_LINK90" w:colFirst="0" w:colLast="0"/>
            <w:bookmarkStart w:id="13" w:name="OLE_LINK92" w:colFirst="1" w:colLast="1"/>
            <w:bookmarkStart w:id="14" w:name="OLE_LINK89" w:colFirst="4" w:colLast="4"/>
            <w:r>
              <w:rPr>
                <w:rFonts w:ascii="Times New Roman" w:hAnsi="Times New Roman" w:cs="Times New Roman"/>
                <w:szCs w:val="21"/>
              </w:rPr>
              <w:t>C degradation</w:t>
            </w:r>
          </w:p>
        </w:tc>
        <w:tc>
          <w:tcPr>
            <w:tcW w:w="1552" w:type="dxa"/>
            <w:vMerge w:val="restart"/>
            <w:tcBorders>
              <w:top w:val="single" w:sz="8" w:space="0" w:color="auto"/>
              <w:tl2br w:val="nil"/>
              <w:tr2bl w:val="nil"/>
            </w:tcBorders>
            <w:vAlign w:val="center"/>
          </w:tcPr>
          <w:p w14:paraId="343E4EE4"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Sta</w:t>
            </w:r>
            <w:r>
              <w:rPr>
                <w:rFonts w:ascii="Times New Roman" w:hAnsi="Times New Roman" w:cs="Times New Roman" w:hint="eastAsia"/>
                <w:sz w:val="18"/>
                <w:szCs w:val="18"/>
              </w:rPr>
              <w:t>rc</w:t>
            </w:r>
            <w:r>
              <w:rPr>
                <w:rFonts w:ascii="Times New Roman" w:hAnsi="Times New Roman" w:cs="Times New Roman"/>
                <w:sz w:val="18"/>
                <w:szCs w:val="18"/>
              </w:rPr>
              <w:t>h</w:t>
            </w:r>
          </w:p>
        </w:tc>
        <w:tc>
          <w:tcPr>
            <w:tcW w:w="1451" w:type="dxa"/>
            <w:tcBorders>
              <w:top w:val="single" w:sz="8" w:space="0" w:color="auto"/>
              <w:tl2br w:val="nil"/>
              <w:tr2bl w:val="nil"/>
            </w:tcBorders>
            <w:vAlign w:val="center"/>
          </w:tcPr>
          <w:p w14:paraId="55655B7E"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K00705</w:t>
            </w:r>
          </w:p>
        </w:tc>
        <w:tc>
          <w:tcPr>
            <w:tcW w:w="2914" w:type="dxa"/>
            <w:tcBorders>
              <w:top w:val="single" w:sz="8" w:space="0" w:color="auto"/>
              <w:tl2br w:val="nil"/>
              <w:tr2bl w:val="nil"/>
            </w:tcBorders>
            <w:vAlign w:val="center"/>
          </w:tcPr>
          <w:p w14:paraId="2C73C25F"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2.4.1.25</w:t>
            </w:r>
          </w:p>
        </w:tc>
        <w:tc>
          <w:tcPr>
            <w:tcW w:w="1682" w:type="dxa"/>
            <w:tcBorders>
              <w:top w:val="single" w:sz="8" w:space="0" w:color="auto"/>
              <w:tl2br w:val="nil"/>
              <w:tr2bl w:val="nil"/>
            </w:tcBorders>
            <w:vAlign w:val="center"/>
          </w:tcPr>
          <w:p w14:paraId="6FF488EE"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malQ</w:t>
            </w:r>
          </w:p>
        </w:tc>
      </w:tr>
      <w:tr w:rsidR="007C0DF6" w14:paraId="5D578679" w14:textId="77777777">
        <w:trPr>
          <w:trHeight w:val="90"/>
        </w:trPr>
        <w:tc>
          <w:tcPr>
            <w:tcW w:w="1237" w:type="dxa"/>
            <w:vMerge/>
            <w:tcBorders>
              <w:tl2br w:val="nil"/>
              <w:tr2bl w:val="nil"/>
            </w:tcBorders>
            <w:vAlign w:val="center"/>
          </w:tcPr>
          <w:p w14:paraId="1B576271" w14:textId="77777777" w:rsidR="007C0DF6" w:rsidRDefault="007C0DF6">
            <w:pPr>
              <w:jc w:val="center"/>
              <w:rPr>
                <w:rFonts w:ascii="Times New Roman" w:hAnsi="Times New Roman" w:cs="Times New Roman"/>
                <w:sz w:val="18"/>
                <w:szCs w:val="18"/>
              </w:rPr>
            </w:pPr>
          </w:p>
        </w:tc>
        <w:tc>
          <w:tcPr>
            <w:tcW w:w="1552" w:type="dxa"/>
            <w:vMerge/>
            <w:tcBorders>
              <w:tl2br w:val="nil"/>
              <w:tr2bl w:val="nil"/>
            </w:tcBorders>
            <w:vAlign w:val="center"/>
          </w:tcPr>
          <w:p w14:paraId="02683929" w14:textId="77777777" w:rsidR="007C0DF6" w:rsidRDefault="007C0DF6">
            <w:pPr>
              <w:jc w:val="center"/>
              <w:rPr>
                <w:rFonts w:ascii="Times New Roman" w:hAnsi="Times New Roman" w:cs="Times New Roman"/>
                <w:sz w:val="18"/>
                <w:szCs w:val="18"/>
              </w:rPr>
            </w:pPr>
          </w:p>
        </w:tc>
        <w:tc>
          <w:tcPr>
            <w:tcW w:w="1451" w:type="dxa"/>
            <w:tcBorders>
              <w:tl2br w:val="nil"/>
              <w:tr2bl w:val="nil"/>
            </w:tcBorders>
            <w:vAlign w:val="center"/>
          </w:tcPr>
          <w:p w14:paraId="73657E88"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K01176</w:t>
            </w:r>
          </w:p>
        </w:tc>
        <w:tc>
          <w:tcPr>
            <w:tcW w:w="2914" w:type="dxa"/>
            <w:tcBorders>
              <w:tl2br w:val="nil"/>
              <w:tr2bl w:val="nil"/>
            </w:tcBorders>
            <w:vAlign w:val="center"/>
          </w:tcPr>
          <w:p w14:paraId="17B420CC"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3.2.1.1</w:t>
            </w:r>
          </w:p>
        </w:tc>
        <w:tc>
          <w:tcPr>
            <w:tcW w:w="1682" w:type="dxa"/>
            <w:tcBorders>
              <w:tl2br w:val="nil"/>
              <w:tr2bl w:val="nil"/>
            </w:tcBorders>
            <w:vAlign w:val="center"/>
          </w:tcPr>
          <w:p w14:paraId="745AE030"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amyA</w:t>
            </w:r>
          </w:p>
        </w:tc>
      </w:tr>
      <w:tr w:rsidR="007C0DF6" w14:paraId="76132C7E" w14:textId="77777777">
        <w:tc>
          <w:tcPr>
            <w:tcW w:w="1237" w:type="dxa"/>
            <w:vMerge/>
            <w:tcBorders>
              <w:tl2br w:val="nil"/>
              <w:tr2bl w:val="nil"/>
            </w:tcBorders>
            <w:vAlign w:val="center"/>
          </w:tcPr>
          <w:p w14:paraId="01CEC5AC" w14:textId="77777777" w:rsidR="007C0DF6" w:rsidRDefault="007C0DF6">
            <w:pPr>
              <w:jc w:val="center"/>
              <w:rPr>
                <w:rFonts w:ascii="Times New Roman" w:hAnsi="Times New Roman" w:cs="Times New Roman"/>
                <w:sz w:val="18"/>
                <w:szCs w:val="18"/>
              </w:rPr>
            </w:pPr>
          </w:p>
        </w:tc>
        <w:tc>
          <w:tcPr>
            <w:tcW w:w="1552" w:type="dxa"/>
            <w:vMerge/>
            <w:tcBorders>
              <w:tl2br w:val="nil"/>
              <w:tr2bl w:val="nil"/>
            </w:tcBorders>
            <w:vAlign w:val="center"/>
          </w:tcPr>
          <w:p w14:paraId="748218AB" w14:textId="77777777" w:rsidR="007C0DF6" w:rsidRDefault="007C0DF6">
            <w:pPr>
              <w:jc w:val="center"/>
              <w:rPr>
                <w:rFonts w:ascii="Times New Roman" w:hAnsi="Times New Roman" w:cs="Times New Roman"/>
                <w:sz w:val="18"/>
                <w:szCs w:val="18"/>
              </w:rPr>
            </w:pPr>
          </w:p>
        </w:tc>
        <w:tc>
          <w:tcPr>
            <w:tcW w:w="1451" w:type="dxa"/>
            <w:tcBorders>
              <w:tl2br w:val="nil"/>
              <w:tr2bl w:val="nil"/>
            </w:tcBorders>
            <w:vAlign w:val="center"/>
          </w:tcPr>
          <w:p w14:paraId="3DF95960"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K01187</w:t>
            </w:r>
          </w:p>
        </w:tc>
        <w:tc>
          <w:tcPr>
            <w:tcW w:w="2914" w:type="dxa"/>
            <w:tcBorders>
              <w:tl2br w:val="nil"/>
              <w:tr2bl w:val="nil"/>
            </w:tcBorders>
            <w:vAlign w:val="center"/>
          </w:tcPr>
          <w:p w14:paraId="21E68F05"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3.2.1.20</w:t>
            </w:r>
          </w:p>
        </w:tc>
        <w:tc>
          <w:tcPr>
            <w:tcW w:w="1682" w:type="dxa"/>
            <w:tcBorders>
              <w:tl2br w:val="nil"/>
              <w:tr2bl w:val="nil"/>
            </w:tcBorders>
            <w:vAlign w:val="center"/>
          </w:tcPr>
          <w:p w14:paraId="25096FCF"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malZ</w:t>
            </w:r>
          </w:p>
        </w:tc>
      </w:tr>
      <w:tr w:rsidR="007C0DF6" w14:paraId="2F8D7FCB" w14:textId="77777777">
        <w:tc>
          <w:tcPr>
            <w:tcW w:w="1237" w:type="dxa"/>
            <w:vMerge/>
            <w:tcBorders>
              <w:tl2br w:val="nil"/>
              <w:tr2bl w:val="nil"/>
            </w:tcBorders>
            <w:vAlign w:val="center"/>
          </w:tcPr>
          <w:p w14:paraId="589EC4E0" w14:textId="77777777" w:rsidR="007C0DF6" w:rsidRDefault="007C0DF6">
            <w:pPr>
              <w:jc w:val="center"/>
              <w:rPr>
                <w:rFonts w:ascii="Times New Roman" w:hAnsi="Times New Roman" w:cs="Times New Roman"/>
                <w:sz w:val="18"/>
                <w:szCs w:val="18"/>
              </w:rPr>
            </w:pPr>
          </w:p>
        </w:tc>
        <w:tc>
          <w:tcPr>
            <w:tcW w:w="1552" w:type="dxa"/>
            <w:vMerge/>
            <w:tcBorders>
              <w:tl2br w:val="nil"/>
              <w:tr2bl w:val="nil"/>
            </w:tcBorders>
            <w:vAlign w:val="center"/>
          </w:tcPr>
          <w:p w14:paraId="5DF39CD1" w14:textId="77777777" w:rsidR="007C0DF6" w:rsidRDefault="007C0DF6">
            <w:pPr>
              <w:jc w:val="center"/>
              <w:rPr>
                <w:rFonts w:ascii="Times New Roman" w:hAnsi="Times New Roman" w:cs="Times New Roman"/>
                <w:sz w:val="18"/>
                <w:szCs w:val="18"/>
              </w:rPr>
            </w:pPr>
          </w:p>
        </w:tc>
        <w:tc>
          <w:tcPr>
            <w:tcW w:w="1451" w:type="dxa"/>
            <w:tcBorders>
              <w:tl2br w:val="nil"/>
              <w:tr2bl w:val="nil"/>
            </w:tcBorders>
            <w:vAlign w:val="center"/>
          </w:tcPr>
          <w:p w14:paraId="65D3D6CA"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K01200</w:t>
            </w:r>
          </w:p>
        </w:tc>
        <w:tc>
          <w:tcPr>
            <w:tcW w:w="2914" w:type="dxa"/>
            <w:tcBorders>
              <w:tl2br w:val="nil"/>
              <w:tr2bl w:val="nil"/>
            </w:tcBorders>
            <w:vAlign w:val="center"/>
          </w:tcPr>
          <w:p w14:paraId="0AE3ED8F"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3.2.1.41</w:t>
            </w:r>
          </w:p>
        </w:tc>
        <w:tc>
          <w:tcPr>
            <w:tcW w:w="1682" w:type="dxa"/>
            <w:tcBorders>
              <w:tl2br w:val="nil"/>
              <w:tr2bl w:val="nil"/>
            </w:tcBorders>
            <w:vAlign w:val="center"/>
          </w:tcPr>
          <w:p w14:paraId="651D492F"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pula</w:t>
            </w:r>
          </w:p>
        </w:tc>
      </w:tr>
      <w:tr w:rsidR="007C0DF6" w14:paraId="18EDAD34" w14:textId="77777777">
        <w:tc>
          <w:tcPr>
            <w:tcW w:w="1237" w:type="dxa"/>
            <w:vMerge/>
            <w:tcBorders>
              <w:tl2br w:val="nil"/>
              <w:tr2bl w:val="nil"/>
            </w:tcBorders>
            <w:vAlign w:val="center"/>
          </w:tcPr>
          <w:p w14:paraId="626C61EA" w14:textId="77777777" w:rsidR="007C0DF6" w:rsidRDefault="007C0DF6">
            <w:pPr>
              <w:jc w:val="center"/>
              <w:rPr>
                <w:rFonts w:ascii="Times New Roman" w:hAnsi="Times New Roman" w:cs="Times New Roman"/>
                <w:sz w:val="18"/>
                <w:szCs w:val="18"/>
              </w:rPr>
            </w:pPr>
          </w:p>
        </w:tc>
        <w:tc>
          <w:tcPr>
            <w:tcW w:w="1552" w:type="dxa"/>
            <w:vMerge/>
            <w:tcBorders>
              <w:tl2br w:val="nil"/>
              <w:tr2bl w:val="nil"/>
            </w:tcBorders>
            <w:vAlign w:val="center"/>
          </w:tcPr>
          <w:p w14:paraId="72F53FAC" w14:textId="77777777" w:rsidR="007C0DF6" w:rsidRDefault="007C0DF6">
            <w:pPr>
              <w:jc w:val="center"/>
              <w:rPr>
                <w:rFonts w:ascii="Times New Roman" w:hAnsi="Times New Roman" w:cs="Times New Roman"/>
                <w:sz w:val="18"/>
                <w:szCs w:val="18"/>
              </w:rPr>
            </w:pPr>
          </w:p>
        </w:tc>
        <w:tc>
          <w:tcPr>
            <w:tcW w:w="1451" w:type="dxa"/>
            <w:tcBorders>
              <w:tl2br w:val="nil"/>
              <w:tr2bl w:val="nil"/>
            </w:tcBorders>
            <w:vAlign w:val="center"/>
          </w:tcPr>
          <w:p w14:paraId="45989861"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K01208</w:t>
            </w:r>
          </w:p>
        </w:tc>
        <w:tc>
          <w:tcPr>
            <w:tcW w:w="2914" w:type="dxa"/>
            <w:tcBorders>
              <w:tl2br w:val="nil"/>
              <w:tr2bl w:val="nil"/>
            </w:tcBorders>
            <w:vAlign w:val="center"/>
          </w:tcPr>
          <w:p w14:paraId="0A1A947D"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3.2.1.135</w:t>
            </w:r>
          </w:p>
        </w:tc>
        <w:tc>
          <w:tcPr>
            <w:tcW w:w="1682" w:type="dxa"/>
            <w:tcBorders>
              <w:tl2br w:val="nil"/>
              <w:tr2bl w:val="nil"/>
            </w:tcBorders>
            <w:vAlign w:val="center"/>
          </w:tcPr>
          <w:p w14:paraId="38BF2B52"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nplT</w:t>
            </w:r>
          </w:p>
        </w:tc>
      </w:tr>
      <w:tr w:rsidR="007C0DF6" w14:paraId="34F07E12" w14:textId="77777777">
        <w:tc>
          <w:tcPr>
            <w:tcW w:w="1237" w:type="dxa"/>
            <w:vMerge/>
            <w:tcBorders>
              <w:tl2br w:val="nil"/>
              <w:tr2bl w:val="nil"/>
            </w:tcBorders>
            <w:vAlign w:val="center"/>
          </w:tcPr>
          <w:p w14:paraId="711A5125" w14:textId="77777777" w:rsidR="007C0DF6" w:rsidRDefault="007C0DF6">
            <w:pPr>
              <w:jc w:val="center"/>
              <w:rPr>
                <w:rFonts w:ascii="Times New Roman" w:hAnsi="Times New Roman" w:cs="Times New Roman"/>
                <w:sz w:val="18"/>
                <w:szCs w:val="18"/>
              </w:rPr>
            </w:pPr>
          </w:p>
        </w:tc>
        <w:tc>
          <w:tcPr>
            <w:tcW w:w="1552" w:type="dxa"/>
            <w:vMerge/>
            <w:tcBorders>
              <w:tl2br w:val="nil"/>
              <w:tr2bl w:val="nil"/>
            </w:tcBorders>
            <w:vAlign w:val="center"/>
          </w:tcPr>
          <w:p w14:paraId="19A7ED8F" w14:textId="77777777" w:rsidR="007C0DF6" w:rsidRDefault="007C0DF6">
            <w:pPr>
              <w:jc w:val="center"/>
              <w:rPr>
                <w:rFonts w:ascii="Times New Roman" w:hAnsi="Times New Roman" w:cs="Times New Roman"/>
                <w:sz w:val="18"/>
                <w:szCs w:val="18"/>
              </w:rPr>
            </w:pPr>
          </w:p>
        </w:tc>
        <w:tc>
          <w:tcPr>
            <w:tcW w:w="1451" w:type="dxa"/>
            <w:tcBorders>
              <w:tl2br w:val="nil"/>
              <w:tr2bl w:val="nil"/>
            </w:tcBorders>
            <w:vAlign w:val="center"/>
          </w:tcPr>
          <w:p w14:paraId="5A5136D4"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K01214</w:t>
            </w:r>
          </w:p>
        </w:tc>
        <w:tc>
          <w:tcPr>
            <w:tcW w:w="2914" w:type="dxa"/>
            <w:tcBorders>
              <w:tl2br w:val="nil"/>
              <w:tr2bl w:val="nil"/>
            </w:tcBorders>
            <w:vAlign w:val="center"/>
          </w:tcPr>
          <w:p w14:paraId="78B13F79"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3.2.1.68</w:t>
            </w:r>
          </w:p>
        </w:tc>
        <w:tc>
          <w:tcPr>
            <w:tcW w:w="1682" w:type="dxa"/>
            <w:tcBorders>
              <w:tl2br w:val="nil"/>
              <w:tr2bl w:val="nil"/>
            </w:tcBorders>
            <w:vAlign w:val="center"/>
          </w:tcPr>
          <w:p w14:paraId="42DD0AB4"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iam</w:t>
            </w:r>
          </w:p>
        </w:tc>
      </w:tr>
      <w:tr w:rsidR="007C0DF6" w14:paraId="5DC5FD3B" w14:textId="77777777">
        <w:tc>
          <w:tcPr>
            <w:tcW w:w="1237" w:type="dxa"/>
            <w:vMerge/>
            <w:tcBorders>
              <w:tl2br w:val="nil"/>
              <w:tr2bl w:val="nil"/>
            </w:tcBorders>
            <w:vAlign w:val="center"/>
          </w:tcPr>
          <w:p w14:paraId="09215AD9" w14:textId="77777777" w:rsidR="007C0DF6" w:rsidRDefault="007C0DF6">
            <w:pPr>
              <w:jc w:val="center"/>
              <w:rPr>
                <w:rFonts w:ascii="Times New Roman" w:hAnsi="Times New Roman" w:cs="Times New Roman"/>
                <w:sz w:val="18"/>
                <w:szCs w:val="18"/>
              </w:rPr>
            </w:pPr>
          </w:p>
        </w:tc>
        <w:tc>
          <w:tcPr>
            <w:tcW w:w="1552" w:type="dxa"/>
            <w:vMerge w:val="restart"/>
            <w:tcBorders>
              <w:tl2br w:val="nil"/>
              <w:tr2bl w:val="nil"/>
            </w:tcBorders>
            <w:vAlign w:val="center"/>
          </w:tcPr>
          <w:p w14:paraId="5FA6F64B"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Hemicellulose</w:t>
            </w:r>
          </w:p>
        </w:tc>
        <w:tc>
          <w:tcPr>
            <w:tcW w:w="1451" w:type="dxa"/>
            <w:tcBorders>
              <w:tl2br w:val="nil"/>
              <w:tr2bl w:val="nil"/>
            </w:tcBorders>
            <w:vAlign w:val="center"/>
          </w:tcPr>
          <w:p w14:paraId="234395AE"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K01048</w:t>
            </w:r>
          </w:p>
        </w:tc>
        <w:tc>
          <w:tcPr>
            <w:tcW w:w="2914" w:type="dxa"/>
            <w:tcBorders>
              <w:tl2br w:val="nil"/>
              <w:tr2bl w:val="nil"/>
            </w:tcBorders>
            <w:vAlign w:val="center"/>
          </w:tcPr>
          <w:p w14:paraId="72D20668"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3.1.1.5</w:t>
            </w:r>
          </w:p>
        </w:tc>
        <w:tc>
          <w:tcPr>
            <w:tcW w:w="1682" w:type="dxa"/>
            <w:tcBorders>
              <w:tl2br w:val="nil"/>
              <w:tr2bl w:val="nil"/>
            </w:tcBorders>
            <w:vAlign w:val="center"/>
          </w:tcPr>
          <w:p w14:paraId="7E4CA795"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pldB</w:t>
            </w:r>
          </w:p>
        </w:tc>
      </w:tr>
      <w:tr w:rsidR="007C0DF6" w14:paraId="68E84620" w14:textId="77777777">
        <w:tc>
          <w:tcPr>
            <w:tcW w:w="1237" w:type="dxa"/>
            <w:vMerge/>
            <w:tcBorders>
              <w:tl2br w:val="nil"/>
              <w:tr2bl w:val="nil"/>
            </w:tcBorders>
            <w:vAlign w:val="center"/>
          </w:tcPr>
          <w:p w14:paraId="0F90B540" w14:textId="77777777" w:rsidR="007C0DF6" w:rsidRDefault="007C0DF6">
            <w:pPr>
              <w:jc w:val="center"/>
              <w:rPr>
                <w:rFonts w:ascii="Times New Roman" w:hAnsi="Times New Roman" w:cs="Times New Roman"/>
                <w:sz w:val="18"/>
                <w:szCs w:val="18"/>
              </w:rPr>
            </w:pPr>
          </w:p>
        </w:tc>
        <w:tc>
          <w:tcPr>
            <w:tcW w:w="1552" w:type="dxa"/>
            <w:vMerge/>
            <w:tcBorders>
              <w:tl2br w:val="nil"/>
              <w:tr2bl w:val="nil"/>
            </w:tcBorders>
            <w:vAlign w:val="center"/>
          </w:tcPr>
          <w:p w14:paraId="3D86128B" w14:textId="77777777" w:rsidR="007C0DF6" w:rsidRDefault="007C0DF6">
            <w:pPr>
              <w:jc w:val="center"/>
              <w:rPr>
                <w:rFonts w:ascii="Times New Roman" w:hAnsi="Times New Roman" w:cs="Times New Roman"/>
                <w:sz w:val="18"/>
                <w:szCs w:val="18"/>
              </w:rPr>
            </w:pPr>
          </w:p>
        </w:tc>
        <w:tc>
          <w:tcPr>
            <w:tcW w:w="1451" w:type="dxa"/>
            <w:tcBorders>
              <w:tl2br w:val="nil"/>
              <w:tr2bl w:val="nil"/>
            </w:tcBorders>
            <w:vAlign w:val="center"/>
          </w:tcPr>
          <w:p w14:paraId="5B824479"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K01191</w:t>
            </w:r>
          </w:p>
        </w:tc>
        <w:tc>
          <w:tcPr>
            <w:tcW w:w="2914" w:type="dxa"/>
            <w:tcBorders>
              <w:tl2br w:val="nil"/>
              <w:tr2bl w:val="nil"/>
            </w:tcBorders>
            <w:vAlign w:val="center"/>
          </w:tcPr>
          <w:p w14:paraId="2F89B7F7"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3.2.1.24</w:t>
            </w:r>
          </w:p>
        </w:tc>
        <w:tc>
          <w:tcPr>
            <w:tcW w:w="1682" w:type="dxa"/>
            <w:tcBorders>
              <w:tl2br w:val="nil"/>
              <w:tr2bl w:val="nil"/>
            </w:tcBorders>
            <w:vAlign w:val="center"/>
          </w:tcPr>
          <w:p w14:paraId="516348AF"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MAN2C1</w:t>
            </w:r>
          </w:p>
        </w:tc>
      </w:tr>
      <w:tr w:rsidR="007C0DF6" w14:paraId="31704BC3" w14:textId="77777777">
        <w:tc>
          <w:tcPr>
            <w:tcW w:w="1237" w:type="dxa"/>
            <w:vMerge/>
            <w:tcBorders>
              <w:tl2br w:val="nil"/>
              <w:tr2bl w:val="nil"/>
            </w:tcBorders>
            <w:vAlign w:val="center"/>
          </w:tcPr>
          <w:p w14:paraId="31D730B0" w14:textId="77777777" w:rsidR="007C0DF6" w:rsidRDefault="007C0DF6">
            <w:pPr>
              <w:jc w:val="center"/>
              <w:rPr>
                <w:rFonts w:ascii="Times New Roman" w:hAnsi="Times New Roman" w:cs="Times New Roman"/>
                <w:sz w:val="18"/>
                <w:szCs w:val="18"/>
              </w:rPr>
            </w:pPr>
          </w:p>
        </w:tc>
        <w:tc>
          <w:tcPr>
            <w:tcW w:w="1552" w:type="dxa"/>
            <w:vMerge/>
            <w:tcBorders>
              <w:tl2br w:val="nil"/>
              <w:tr2bl w:val="nil"/>
            </w:tcBorders>
            <w:vAlign w:val="center"/>
          </w:tcPr>
          <w:p w14:paraId="27739B78" w14:textId="77777777" w:rsidR="007C0DF6" w:rsidRDefault="007C0DF6">
            <w:pPr>
              <w:jc w:val="center"/>
              <w:rPr>
                <w:rFonts w:ascii="Times New Roman" w:hAnsi="Times New Roman" w:cs="Times New Roman"/>
                <w:sz w:val="18"/>
                <w:szCs w:val="18"/>
              </w:rPr>
            </w:pPr>
          </w:p>
        </w:tc>
        <w:tc>
          <w:tcPr>
            <w:tcW w:w="1451" w:type="dxa"/>
            <w:tcBorders>
              <w:tl2br w:val="nil"/>
              <w:tr2bl w:val="nil"/>
            </w:tcBorders>
            <w:vAlign w:val="center"/>
          </w:tcPr>
          <w:p w14:paraId="192001AB"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K01195</w:t>
            </w:r>
          </w:p>
        </w:tc>
        <w:tc>
          <w:tcPr>
            <w:tcW w:w="2914" w:type="dxa"/>
            <w:tcBorders>
              <w:tl2br w:val="nil"/>
              <w:tr2bl w:val="nil"/>
            </w:tcBorders>
            <w:vAlign w:val="center"/>
          </w:tcPr>
          <w:p w14:paraId="7BECC400"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3.2.1.31</w:t>
            </w:r>
          </w:p>
        </w:tc>
        <w:tc>
          <w:tcPr>
            <w:tcW w:w="1682" w:type="dxa"/>
            <w:tcBorders>
              <w:tl2br w:val="nil"/>
              <w:tr2bl w:val="nil"/>
            </w:tcBorders>
            <w:vAlign w:val="center"/>
          </w:tcPr>
          <w:p w14:paraId="45282DC2"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uidA, GUSB</w:t>
            </w:r>
          </w:p>
        </w:tc>
      </w:tr>
      <w:tr w:rsidR="007C0DF6" w14:paraId="20292A71" w14:textId="77777777">
        <w:tc>
          <w:tcPr>
            <w:tcW w:w="1237" w:type="dxa"/>
            <w:vMerge/>
            <w:tcBorders>
              <w:tl2br w:val="nil"/>
              <w:tr2bl w:val="nil"/>
            </w:tcBorders>
            <w:vAlign w:val="center"/>
          </w:tcPr>
          <w:p w14:paraId="3C173AFA" w14:textId="77777777" w:rsidR="007C0DF6" w:rsidRDefault="007C0DF6">
            <w:pPr>
              <w:jc w:val="center"/>
              <w:rPr>
                <w:rFonts w:ascii="Times New Roman" w:hAnsi="Times New Roman" w:cs="Times New Roman"/>
                <w:sz w:val="18"/>
                <w:szCs w:val="18"/>
              </w:rPr>
            </w:pPr>
          </w:p>
        </w:tc>
        <w:tc>
          <w:tcPr>
            <w:tcW w:w="1552" w:type="dxa"/>
            <w:vMerge/>
            <w:tcBorders>
              <w:tl2br w:val="nil"/>
              <w:tr2bl w:val="nil"/>
            </w:tcBorders>
            <w:vAlign w:val="center"/>
          </w:tcPr>
          <w:p w14:paraId="623E5911" w14:textId="77777777" w:rsidR="007C0DF6" w:rsidRDefault="007C0DF6">
            <w:pPr>
              <w:jc w:val="center"/>
              <w:rPr>
                <w:rFonts w:ascii="Times New Roman" w:hAnsi="Times New Roman" w:cs="Times New Roman"/>
                <w:sz w:val="18"/>
                <w:szCs w:val="18"/>
              </w:rPr>
            </w:pPr>
          </w:p>
        </w:tc>
        <w:tc>
          <w:tcPr>
            <w:tcW w:w="1451" w:type="dxa"/>
            <w:tcBorders>
              <w:tl2br w:val="nil"/>
              <w:tr2bl w:val="nil"/>
            </w:tcBorders>
            <w:vAlign w:val="center"/>
          </w:tcPr>
          <w:p w14:paraId="0CEBCFA0"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K01198</w:t>
            </w:r>
          </w:p>
        </w:tc>
        <w:tc>
          <w:tcPr>
            <w:tcW w:w="2914" w:type="dxa"/>
            <w:tcBorders>
              <w:tl2br w:val="nil"/>
              <w:tr2bl w:val="nil"/>
            </w:tcBorders>
            <w:vAlign w:val="center"/>
          </w:tcPr>
          <w:p w14:paraId="4D88D68F"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3.2.1.37</w:t>
            </w:r>
          </w:p>
        </w:tc>
        <w:tc>
          <w:tcPr>
            <w:tcW w:w="1682" w:type="dxa"/>
            <w:tcBorders>
              <w:tl2br w:val="nil"/>
              <w:tr2bl w:val="nil"/>
            </w:tcBorders>
            <w:vAlign w:val="center"/>
          </w:tcPr>
          <w:p w14:paraId="159C16F3"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xynB</w:t>
            </w:r>
          </w:p>
        </w:tc>
      </w:tr>
      <w:tr w:rsidR="007C0DF6" w14:paraId="298BAC85" w14:textId="77777777">
        <w:tc>
          <w:tcPr>
            <w:tcW w:w="1237" w:type="dxa"/>
            <w:vMerge/>
            <w:tcBorders>
              <w:tl2br w:val="nil"/>
              <w:tr2bl w:val="nil"/>
            </w:tcBorders>
            <w:vAlign w:val="center"/>
          </w:tcPr>
          <w:p w14:paraId="664DF36F" w14:textId="77777777" w:rsidR="007C0DF6" w:rsidRDefault="007C0DF6">
            <w:pPr>
              <w:jc w:val="center"/>
              <w:rPr>
                <w:rFonts w:ascii="Times New Roman" w:hAnsi="Times New Roman" w:cs="Times New Roman"/>
                <w:sz w:val="18"/>
                <w:szCs w:val="18"/>
              </w:rPr>
            </w:pPr>
          </w:p>
        </w:tc>
        <w:tc>
          <w:tcPr>
            <w:tcW w:w="1552" w:type="dxa"/>
            <w:vMerge/>
            <w:tcBorders>
              <w:tl2br w:val="nil"/>
              <w:tr2bl w:val="nil"/>
            </w:tcBorders>
            <w:vAlign w:val="center"/>
          </w:tcPr>
          <w:p w14:paraId="5780E6FA" w14:textId="77777777" w:rsidR="007C0DF6" w:rsidRDefault="007C0DF6">
            <w:pPr>
              <w:jc w:val="center"/>
              <w:rPr>
                <w:rFonts w:ascii="Times New Roman" w:hAnsi="Times New Roman" w:cs="Times New Roman"/>
                <w:sz w:val="18"/>
                <w:szCs w:val="18"/>
              </w:rPr>
            </w:pPr>
          </w:p>
        </w:tc>
        <w:tc>
          <w:tcPr>
            <w:tcW w:w="1451" w:type="dxa"/>
            <w:tcBorders>
              <w:tl2br w:val="nil"/>
              <w:tr2bl w:val="nil"/>
            </w:tcBorders>
            <w:vAlign w:val="center"/>
          </w:tcPr>
          <w:p w14:paraId="0729F61E"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K01206</w:t>
            </w:r>
          </w:p>
        </w:tc>
        <w:tc>
          <w:tcPr>
            <w:tcW w:w="2914" w:type="dxa"/>
            <w:tcBorders>
              <w:tl2br w:val="nil"/>
              <w:tr2bl w:val="nil"/>
            </w:tcBorders>
            <w:vAlign w:val="center"/>
          </w:tcPr>
          <w:p w14:paraId="6FD38296"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3.2.1.51</w:t>
            </w:r>
          </w:p>
        </w:tc>
        <w:tc>
          <w:tcPr>
            <w:tcW w:w="1682" w:type="dxa"/>
            <w:tcBorders>
              <w:tl2br w:val="nil"/>
              <w:tr2bl w:val="nil"/>
            </w:tcBorders>
            <w:vAlign w:val="center"/>
          </w:tcPr>
          <w:p w14:paraId="20459C58"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FUCA</w:t>
            </w:r>
          </w:p>
        </w:tc>
      </w:tr>
      <w:tr w:rsidR="007C0DF6" w14:paraId="0BFA3684" w14:textId="77777777">
        <w:tc>
          <w:tcPr>
            <w:tcW w:w="1237" w:type="dxa"/>
            <w:vMerge/>
            <w:tcBorders>
              <w:tl2br w:val="nil"/>
              <w:tr2bl w:val="nil"/>
            </w:tcBorders>
            <w:vAlign w:val="center"/>
          </w:tcPr>
          <w:p w14:paraId="6E6627E8" w14:textId="77777777" w:rsidR="007C0DF6" w:rsidRDefault="007C0DF6">
            <w:pPr>
              <w:jc w:val="center"/>
              <w:rPr>
                <w:rFonts w:ascii="Times New Roman" w:hAnsi="Times New Roman" w:cs="Times New Roman"/>
                <w:sz w:val="18"/>
                <w:szCs w:val="18"/>
              </w:rPr>
            </w:pPr>
          </w:p>
        </w:tc>
        <w:tc>
          <w:tcPr>
            <w:tcW w:w="1552" w:type="dxa"/>
            <w:vMerge/>
            <w:tcBorders>
              <w:tl2br w:val="nil"/>
              <w:tr2bl w:val="nil"/>
            </w:tcBorders>
            <w:vAlign w:val="center"/>
          </w:tcPr>
          <w:p w14:paraId="6015D4F5" w14:textId="77777777" w:rsidR="007C0DF6" w:rsidRDefault="007C0DF6">
            <w:pPr>
              <w:jc w:val="center"/>
              <w:rPr>
                <w:rFonts w:ascii="Times New Roman" w:hAnsi="Times New Roman" w:cs="Times New Roman"/>
                <w:sz w:val="18"/>
                <w:szCs w:val="18"/>
              </w:rPr>
            </w:pPr>
          </w:p>
        </w:tc>
        <w:tc>
          <w:tcPr>
            <w:tcW w:w="1451" w:type="dxa"/>
            <w:tcBorders>
              <w:tl2br w:val="nil"/>
              <w:tr2bl w:val="nil"/>
            </w:tcBorders>
            <w:vAlign w:val="center"/>
          </w:tcPr>
          <w:p w14:paraId="4097A793"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K01209</w:t>
            </w:r>
          </w:p>
        </w:tc>
        <w:tc>
          <w:tcPr>
            <w:tcW w:w="2914" w:type="dxa"/>
            <w:tcBorders>
              <w:tl2br w:val="nil"/>
              <w:tr2bl w:val="nil"/>
            </w:tcBorders>
            <w:vAlign w:val="center"/>
          </w:tcPr>
          <w:p w14:paraId="150493D0"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3.2.1.55</w:t>
            </w:r>
          </w:p>
        </w:tc>
        <w:tc>
          <w:tcPr>
            <w:tcW w:w="1682" w:type="dxa"/>
            <w:tcBorders>
              <w:tl2br w:val="nil"/>
              <w:tr2bl w:val="nil"/>
            </w:tcBorders>
            <w:vAlign w:val="center"/>
          </w:tcPr>
          <w:p w14:paraId="6BA74B22"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abfA</w:t>
            </w:r>
          </w:p>
        </w:tc>
      </w:tr>
      <w:tr w:rsidR="007C0DF6" w14:paraId="6D3C76CF" w14:textId="77777777">
        <w:tc>
          <w:tcPr>
            <w:tcW w:w="1237" w:type="dxa"/>
            <w:vMerge/>
            <w:tcBorders>
              <w:tl2br w:val="nil"/>
              <w:tr2bl w:val="nil"/>
            </w:tcBorders>
            <w:vAlign w:val="center"/>
          </w:tcPr>
          <w:p w14:paraId="190A0D71" w14:textId="77777777" w:rsidR="007C0DF6" w:rsidRDefault="007C0DF6">
            <w:pPr>
              <w:jc w:val="center"/>
              <w:rPr>
                <w:rFonts w:ascii="Times New Roman" w:hAnsi="Times New Roman" w:cs="Times New Roman"/>
                <w:sz w:val="18"/>
                <w:szCs w:val="18"/>
              </w:rPr>
            </w:pPr>
          </w:p>
        </w:tc>
        <w:tc>
          <w:tcPr>
            <w:tcW w:w="1552" w:type="dxa"/>
            <w:vMerge/>
            <w:tcBorders>
              <w:tl2br w:val="nil"/>
              <w:tr2bl w:val="nil"/>
            </w:tcBorders>
            <w:vAlign w:val="center"/>
          </w:tcPr>
          <w:p w14:paraId="31B27753" w14:textId="77777777" w:rsidR="007C0DF6" w:rsidRDefault="007C0DF6">
            <w:pPr>
              <w:jc w:val="center"/>
              <w:rPr>
                <w:rFonts w:ascii="Times New Roman" w:hAnsi="Times New Roman" w:cs="Times New Roman"/>
                <w:sz w:val="18"/>
                <w:szCs w:val="18"/>
              </w:rPr>
            </w:pPr>
          </w:p>
        </w:tc>
        <w:tc>
          <w:tcPr>
            <w:tcW w:w="1451" w:type="dxa"/>
            <w:tcBorders>
              <w:tl2br w:val="nil"/>
              <w:tr2bl w:val="nil"/>
            </w:tcBorders>
            <w:vAlign w:val="center"/>
          </w:tcPr>
          <w:p w14:paraId="26988BBD"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K01212</w:t>
            </w:r>
          </w:p>
        </w:tc>
        <w:tc>
          <w:tcPr>
            <w:tcW w:w="2914" w:type="dxa"/>
            <w:tcBorders>
              <w:tl2br w:val="nil"/>
              <w:tr2bl w:val="nil"/>
            </w:tcBorders>
            <w:vAlign w:val="center"/>
          </w:tcPr>
          <w:p w14:paraId="45358A4E"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3.2.1.65</w:t>
            </w:r>
          </w:p>
        </w:tc>
        <w:tc>
          <w:tcPr>
            <w:tcW w:w="1682" w:type="dxa"/>
            <w:tcBorders>
              <w:tl2br w:val="nil"/>
              <w:tr2bl w:val="nil"/>
            </w:tcBorders>
            <w:vAlign w:val="center"/>
          </w:tcPr>
          <w:p w14:paraId="3207B877"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sacC</w:t>
            </w:r>
          </w:p>
        </w:tc>
      </w:tr>
      <w:tr w:rsidR="007C0DF6" w14:paraId="3ADECEDB" w14:textId="77777777">
        <w:tc>
          <w:tcPr>
            <w:tcW w:w="1237" w:type="dxa"/>
            <w:vMerge/>
            <w:tcBorders>
              <w:tl2br w:val="nil"/>
              <w:tr2bl w:val="nil"/>
            </w:tcBorders>
            <w:vAlign w:val="center"/>
          </w:tcPr>
          <w:p w14:paraId="43A6CB46" w14:textId="77777777" w:rsidR="007C0DF6" w:rsidRDefault="007C0DF6">
            <w:pPr>
              <w:jc w:val="center"/>
              <w:rPr>
                <w:rFonts w:ascii="Times New Roman" w:hAnsi="Times New Roman" w:cs="Times New Roman"/>
                <w:sz w:val="18"/>
                <w:szCs w:val="18"/>
              </w:rPr>
            </w:pPr>
          </w:p>
        </w:tc>
        <w:tc>
          <w:tcPr>
            <w:tcW w:w="1552" w:type="dxa"/>
            <w:vMerge/>
            <w:tcBorders>
              <w:tl2br w:val="nil"/>
              <w:tr2bl w:val="nil"/>
            </w:tcBorders>
            <w:vAlign w:val="center"/>
          </w:tcPr>
          <w:p w14:paraId="70D121CE" w14:textId="77777777" w:rsidR="007C0DF6" w:rsidRDefault="007C0DF6">
            <w:pPr>
              <w:jc w:val="center"/>
              <w:rPr>
                <w:rFonts w:ascii="Times New Roman" w:hAnsi="Times New Roman" w:cs="Times New Roman"/>
                <w:sz w:val="18"/>
                <w:szCs w:val="18"/>
              </w:rPr>
            </w:pPr>
          </w:p>
        </w:tc>
        <w:tc>
          <w:tcPr>
            <w:tcW w:w="1451" w:type="dxa"/>
            <w:tcBorders>
              <w:tl2br w:val="nil"/>
              <w:tr2bl w:val="nil"/>
            </w:tcBorders>
            <w:vAlign w:val="center"/>
          </w:tcPr>
          <w:p w14:paraId="220AD2D3"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K01218</w:t>
            </w:r>
          </w:p>
        </w:tc>
        <w:tc>
          <w:tcPr>
            <w:tcW w:w="2914" w:type="dxa"/>
            <w:tcBorders>
              <w:tl2br w:val="nil"/>
              <w:tr2bl w:val="nil"/>
            </w:tcBorders>
            <w:vAlign w:val="center"/>
          </w:tcPr>
          <w:p w14:paraId="1446AD37"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3.2.1.78</w:t>
            </w:r>
          </w:p>
        </w:tc>
        <w:tc>
          <w:tcPr>
            <w:tcW w:w="1682" w:type="dxa"/>
            <w:tcBorders>
              <w:tl2br w:val="nil"/>
              <w:tr2bl w:val="nil"/>
            </w:tcBorders>
            <w:vAlign w:val="center"/>
          </w:tcPr>
          <w:p w14:paraId="766FD22C"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gmuG</w:t>
            </w:r>
          </w:p>
        </w:tc>
      </w:tr>
      <w:tr w:rsidR="007C0DF6" w14:paraId="03CAB9FE" w14:textId="77777777">
        <w:tc>
          <w:tcPr>
            <w:tcW w:w="1237" w:type="dxa"/>
            <w:vMerge/>
            <w:tcBorders>
              <w:tl2br w:val="nil"/>
              <w:tr2bl w:val="nil"/>
            </w:tcBorders>
            <w:vAlign w:val="center"/>
          </w:tcPr>
          <w:p w14:paraId="10B27E8E" w14:textId="77777777" w:rsidR="007C0DF6" w:rsidRDefault="007C0DF6">
            <w:pPr>
              <w:jc w:val="center"/>
              <w:rPr>
                <w:rFonts w:ascii="Times New Roman" w:hAnsi="Times New Roman" w:cs="Times New Roman"/>
                <w:sz w:val="18"/>
                <w:szCs w:val="18"/>
              </w:rPr>
            </w:pPr>
          </w:p>
        </w:tc>
        <w:tc>
          <w:tcPr>
            <w:tcW w:w="1552" w:type="dxa"/>
            <w:vMerge/>
            <w:tcBorders>
              <w:tl2br w:val="nil"/>
              <w:tr2bl w:val="nil"/>
            </w:tcBorders>
            <w:vAlign w:val="center"/>
          </w:tcPr>
          <w:p w14:paraId="2AADBCA4" w14:textId="77777777" w:rsidR="007C0DF6" w:rsidRDefault="007C0DF6">
            <w:pPr>
              <w:jc w:val="center"/>
              <w:rPr>
                <w:rFonts w:ascii="Times New Roman" w:hAnsi="Times New Roman" w:cs="Times New Roman"/>
                <w:sz w:val="18"/>
                <w:szCs w:val="18"/>
              </w:rPr>
            </w:pPr>
          </w:p>
        </w:tc>
        <w:tc>
          <w:tcPr>
            <w:tcW w:w="1451" w:type="dxa"/>
            <w:tcBorders>
              <w:tl2br w:val="nil"/>
              <w:tr2bl w:val="nil"/>
            </w:tcBorders>
            <w:vAlign w:val="center"/>
          </w:tcPr>
          <w:p w14:paraId="662ABC1D"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K01710</w:t>
            </w:r>
          </w:p>
        </w:tc>
        <w:tc>
          <w:tcPr>
            <w:tcW w:w="2914" w:type="dxa"/>
            <w:tcBorders>
              <w:tl2br w:val="nil"/>
              <w:tr2bl w:val="nil"/>
            </w:tcBorders>
            <w:vAlign w:val="center"/>
          </w:tcPr>
          <w:p w14:paraId="107F8AE4"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4.2.1.46</w:t>
            </w:r>
          </w:p>
        </w:tc>
        <w:tc>
          <w:tcPr>
            <w:tcW w:w="1682" w:type="dxa"/>
            <w:tcBorders>
              <w:tl2br w:val="nil"/>
              <w:tr2bl w:val="nil"/>
            </w:tcBorders>
            <w:vAlign w:val="center"/>
          </w:tcPr>
          <w:p w14:paraId="080004F4"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rfbB</w:t>
            </w:r>
          </w:p>
        </w:tc>
      </w:tr>
      <w:tr w:rsidR="007C0DF6" w14:paraId="54D42709" w14:textId="77777777">
        <w:tc>
          <w:tcPr>
            <w:tcW w:w="1237" w:type="dxa"/>
            <w:vMerge/>
            <w:tcBorders>
              <w:tl2br w:val="nil"/>
              <w:tr2bl w:val="nil"/>
            </w:tcBorders>
            <w:vAlign w:val="center"/>
          </w:tcPr>
          <w:p w14:paraId="134E0557" w14:textId="77777777" w:rsidR="007C0DF6" w:rsidRDefault="007C0DF6">
            <w:pPr>
              <w:jc w:val="center"/>
              <w:rPr>
                <w:rFonts w:ascii="Times New Roman" w:hAnsi="Times New Roman" w:cs="Times New Roman"/>
                <w:sz w:val="18"/>
                <w:szCs w:val="18"/>
              </w:rPr>
            </w:pPr>
          </w:p>
        </w:tc>
        <w:tc>
          <w:tcPr>
            <w:tcW w:w="1552" w:type="dxa"/>
            <w:vMerge/>
            <w:tcBorders>
              <w:tl2br w:val="nil"/>
              <w:tr2bl w:val="nil"/>
            </w:tcBorders>
            <w:vAlign w:val="center"/>
          </w:tcPr>
          <w:p w14:paraId="332F99B2" w14:textId="77777777" w:rsidR="007C0DF6" w:rsidRDefault="007C0DF6">
            <w:pPr>
              <w:jc w:val="center"/>
              <w:rPr>
                <w:rFonts w:ascii="Times New Roman" w:hAnsi="Times New Roman" w:cs="Times New Roman"/>
                <w:sz w:val="18"/>
                <w:szCs w:val="18"/>
              </w:rPr>
            </w:pPr>
          </w:p>
        </w:tc>
        <w:tc>
          <w:tcPr>
            <w:tcW w:w="1451" w:type="dxa"/>
            <w:tcBorders>
              <w:tl2br w:val="nil"/>
              <w:tr2bl w:val="nil"/>
            </w:tcBorders>
            <w:vAlign w:val="center"/>
          </w:tcPr>
          <w:p w14:paraId="44281941"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K01805</w:t>
            </w:r>
          </w:p>
        </w:tc>
        <w:tc>
          <w:tcPr>
            <w:tcW w:w="2914" w:type="dxa"/>
            <w:tcBorders>
              <w:tl2br w:val="nil"/>
              <w:tr2bl w:val="nil"/>
            </w:tcBorders>
            <w:vAlign w:val="center"/>
          </w:tcPr>
          <w:p w14:paraId="515DB96A"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5.3.1.5</w:t>
            </w:r>
          </w:p>
        </w:tc>
        <w:tc>
          <w:tcPr>
            <w:tcW w:w="1682" w:type="dxa"/>
            <w:tcBorders>
              <w:tl2br w:val="nil"/>
              <w:tr2bl w:val="nil"/>
            </w:tcBorders>
            <w:vAlign w:val="center"/>
          </w:tcPr>
          <w:p w14:paraId="139EF971"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xylA</w:t>
            </w:r>
          </w:p>
        </w:tc>
      </w:tr>
      <w:tr w:rsidR="007C0DF6" w14:paraId="1A91647B" w14:textId="77777777">
        <w:tc>
          <w:tcPr>
            <w:tcW w:w="1237" w:type="dxa"/>
            <w:vMerge/>
            <w:tcBorders>
              <w:tl2br w:val="nil"/>
              <w:tr2bl w:val="nil"/>
            </w:tcBorders>
            <w:vAlign w:val="center"/>
          </w:tcPr>
          <w:p w14:paraId="69EA6CF1" w14:textId="77777777" w:rsidR="007C0DF6" w:rsidRDefault="007C0DF6">
            <w:pPr>
              <w:jc w:val="center"/>
              <w:rPr>
                <w:rFonts w:ascii="Times New Roman" w:hAnsi="Times New Roman" w:cs="Times New Roman"/>
                <w:szCs w:val="21"/>
              </w:rPr>
            </w:pPr>
          </w:p>
        </w:tc>
        <w:tc>
          <w:tcPr>
            <w:tcW w:w="1552" w:type="dxa"/>
            <w:vMerge/>
            <w:tcBorders>
              <w:tl2br w:val="nil"/>
              <w:tr2bl w:val="nil"/>
            </w:tcBorders>
            <w:vAlign w:val="center"/>
          </w:tcPr>
          <w:p w14:paraId="6162503C" w14:textId="77777777" w:rsidR="007C0DF6" w:rsidRDefault="007C0DF6">
            <w:pPr>
              <w:jc w:val="center"/>
              <w:rPr>
                <w:rFonts w:ascii="Times New Roman" w:hAnsi="Times New Roman" w:cs="Times New Roman"/>
                <w:szCs w:val="21"/>
              </w:rPr>
            </w:pPr>
          </w:p>
        </w:tc>
        <w:tc>
          <w:tcPr>
            <w:tcW w:w="1451" w:type="dxa"/>
            <w:tcBorders>
              <w:tl2br w:val="nil"/>
              <w:tr2bl w:val="nil"/>
            </w:tcBorders>
            <w:vAlign w:val="center"/>
          </w:tcPr>
          <w:p w14:paraId="13AD0336" w14:textId="77777777" w:rsidR="007C0DF6" w:rsidRDefault="000E3333">
            <w:pPr>
              <w:jc w:val="center"/>
              <w:rPr>
                <w:rFonts w:ascii="Times New Roman" w:hAnsi="Times New Roman" w:cs="Times New Roman"/>
                <w:szCs w:val="21"/>
              </w:rPr>
            </w:pPr>
            <w:r>
              <w:rPr>
                <w:rFonts w:ascii="Times New Roman" w:hAnsi="Times New Roman" w:cs="Times New Roman"/>
                <w:szCs w:val="21"/>
              </w:rPr>
              <w:t>K03928</w:t>
            </w:r>
          </w:p>
        </w:tc>
        <w:tc>
          <w:tcPr>
            <w:tcW w:w="2914" w:type="dxa"/>
            <w:tcBorders>
              <w:tl2br w:val="nil"/>
              <w:tr2bl w:val="nil"/>
            </w:tcBorders>
            <w:vAlign w:val="center"/>
          </w:tcPr>
          <w:p w14:paraId="6F60FA4B" w14:textId="77777777" w:rsidR="007C0DF6" w:rsidRDefault="000E3333">
            <w:pPr>
              <w:jc w:val="center"/>
              <w:rPr>
                <w:rFonts w:ascii="Times New Roman" w:hAnsi="Times New Roman" w:cs="Times New Roman"/>
                <w:szCs w:val="21"/>
              </w:rPr>
            </w:pPr>
            <w:r>
              <w:rPr>
                <w:rFonts w:ascii="Times New Roman" w:hAnsi="Times New Roman" w:cs="Times New Roman"/>
                <w:szCs w:val="21"/>
              </w:rPr>
              <w:t>3.1.1.1</w:t>
            </w:r>
          </w:p>
        </w:tc>
        <w:tc>
          <w:tcPr>
            <w:tcW w:w="1682" w:type="dxa"/>
            <w:tcBorders>
              <w:tl2br w:val="nil"/>
              <w:tr2bl w:val="nil"/>
            </w:tcBorders>
            <w:vAlign w:val="center"/>
          </w:tcPr>
          <w:p w14:paraId="766EFA9E" w14:textId="77777777" w:rsidR="007C0DF6" w:rsidRDefault="000E3333">
            <w:pPr>
              <w:rPr>
                <w:rFonts w:ascii="Times New Roman" w:hAnsi="Times New Roman" w:cs="Times New Roman"/>
                <w:i/>
                <w:iCs/>
                <w:szCs w:val="21"/>
              </w:rPr>
            </w:pPr>
            <w:r>
              <w:rPr>
                <w:rFonts w:ascii="Times New Roman" w:hAnsi="Times New Roman" w:cs="Times New Roman"/>
                <w:i/>
                <w:iCs/>
                <w:szCs w:val="21"/>
              </w:rPr>
              <w:t>yvaK</w:t>
            </w:r>
          </w:p>
        </w:tc>
      </w:tr>
      <w:tr w:rsidR="007C0DF6" w14:paraId="3BC62947" w14:textId="77777777">
        <w:tc>
          <w:tcPr>
            <w:tcW w:w="1237" w:type="dxa"/>
            <w:vMerge/>
            <w:tcBorders>
              <w:tl2br w:val="nil"/>
              <w:tr2bl w:val="nil"/>
            </w:tcBorders>
            <w:vAlign w:val="center"/>
          </w:tcPr>
          <w:p w14:paraId="56C87782" w14:textId="77777777" w:rsidR="007C0DF6" w:rsidRDefault="007C0DF6">
            <w:pPr>
              <w:jc w:val="center"/>
              <w:rPr>
                <w:rFonts w:ascii="Times New Roman" w:hAnsi="Times New Roman" w:cs="Times New Roman"/>
                <w:szCs w:val="21"/>
              </w:rPr>
            </w:pPr>
          </w:p>
        </w:tc>
        <w:tc>
          <w:tcPr>
            <w:tcW w:w="1552" w:type="dxa"/>
            <w:vMerge/>
            <w:tcBorders>
              <w:tl2br w:val="nil"/>
              <w:tr2bl w:val="nil"/>
            </w:tcBorders>
            <w:vAlign w:val="center"/>
          </w:tcPr>
          <w:p w14:paraId="639D923D" w14:textId="77777777" w:rsidR="007C0DF6" w:rsidRDefault="007C0DF6">
            <w:pPr>
              <w:jc w:val="center"/>
              <w:rPr>
                <w:rFonts w:ascii="Times New Roman" w:hAnsi="Times New Roman" w:cs="Times New Roman"/>
                <w:szCs w:val="21"/>
              </w:rPr>
            </w:pPr>
          </w:p>
        </w:tc>
        <w:tc>
          <w:tcPr>
            <w:tcW w:w="1451" w:type="dxa"/>
            <w:tcBorders>
              <w:tl2br w:val="nil"/>
              <w:tr2bl w:val="nil"/>
            </w:tcBorders>
            <w:vAlign w:val="center"/>
          </w:tcPr>
          <w:p w14:paraId="2F000A19" w14:textId="77777777" w:rsidR="007C0DF6" w:rsidRDefault="000E3333">
            <w:pPr>
              <w:jc w:val="center"/>
              <w:rPr>
                <w:rFonts w:ascii="Times New Roman" w:hAnsi="Times New Roman" w:cs="Times New Roman"/>
                <w:szCs w:val="21"/>
              </w:rPr>
            </w:pPr>
            <w:r>
              <w:rPr>
                <w:rFonts w:ascii="Times New Roman" w:hAnsi="Times New Roman" w:cs="Times New Roman"/>
                <w:szCs w:val="21"/>
              </w:rPr>
              <w:t>K07406</w:t>
            </w:r>
          </w:p>
        </w:tc>
        <w:tc>
          <w:tcPr>
            <w:tcW w:w="2914" w:type="dxa"/>
            <w:tcBorders>
              <w:tl2br w:val="nil"/>
              <w:tr2bl w:val="nil"/>
            </w:tcBorders>
            <w:vAlign w:val="center"/>
          </w:tcPr>
          <w:p w14:paraId="2F90360D" w14:textId="77777777" w:rsidR="007C0DF6" w:rsidRDefault="000E3333">
            <w:pPr>
              <w:jc w:val="center"/>
              <w:rPr>
                <w:rFonts w:ascii="Times New Roman" w:hAnsi="Times New Roman" w:cs="Times New Roman"/>
                <w:szCs w:val="21"/>
              </w:rPr>
            </w:pPr>
            <w:r>
              <w:rPr>
                <w:rFonts w:ascii="Times New Roman" w:hAnsi="Times New Roman" w:cs="Times New Roman"/>
                <w:szCs w:val="21"/>
              </w:rPr>
              <w:t>3.2.1.22</w:t>
            </w:r>
          </w:p>
        </w:tc>
        <w:tc>
          <w:tcPr>
            <w:tcW w:w="1682" w:type="dxa"/>
            <w:tcBorders>
              <w:tl2br w:val="nil"/>
              <w:tr2bl w:val="nil"/>
            </w:tcBorders>
            <w:vAlign w:val="center"/>
          </w:tcPr>
          <w:p w14:paraId="4A7669D0" w14:textId="77777777" w:rsidR="007C0DF6" w:rsidRDefault="000E3333">
            <w:pPr>
              <w:rPr>
                <w:rFonts w:ascii="Times New Roman" w:hAnsi="Times New Roman" w:cs="Times New Roman"/>
                <w:i/>
                <w:iCs/>
                <w:szCs w:val="21"/>
              </w:rPr>
            </w:pPr>
            <w:r>
              <w:rPr>
                <w:rFonts w:ascii="Times New Roman" w:hAnsi="Times New Roman" w:cs="Times New Roman"/>
                <w:i/>
                <w:iCs/>
                <w:szCs w:val="21"/>
              </w:rPr>
              <w:t>melA</w:t>
            </w:r>
          </w:p>
        </w:tc>
      </w:tr>
      <w:tr w:rsidR="007C0DF6" w14:paraId="69EC9A0F" w14:textId="77777777">
        <w:tc>
          <w:tcPr>
            <w:tcW w:w="1237" w:type="dxa"/>
            <w:vMerge/>
            <w:tcBorders>
              <w:tl2br w:val="nil"/>
              <w:tr2bl w:val="nil"/>
            </w:tcBorders>
            <w:vAlign w:val="center"/>
          </w:tcPr>
          <w:p w14:paraId="3C2A6508" w14:textId="77777777" w:rsidR="007C0DF6" w:rsidRDefault="007C0DF6">
            <w:pPr>
              <w:jc w:val="center"/>
              <w:rPr>
                <w:rFonts w:ascii="Times New Roman" w:hAnsi="Times New Roman" w:cs="Times New Roman"/>
                <w:sz w:val="18"/>
                <w:szCs w:val="18"/>
              </w:rPr>
            </w:pPr>
          </w:p>
        </w:tc>
        <w:tc>
          <w:tcPr>
            <w:tcW w:w="1552" w:type="dxa"/>
            <w:vMerge/>
            <w:tcBorders>
              <w:tl2br w:val="nil"/>
              <w:tr2bl w:val="nil"/>
            </w:tcBorders>
            <w:vAlign w:val="center"/>
          </w:tcPr>
          <w:p w14:paraId="4172AE63" w14:textId="77777777" w:rsidR="007C0DF6" w:rsidRDefault="007C0DF6">
            <w:pPr>
              <w:jc w:val="center"/>
              <w:rPr>
                <w:rFonts w:ascii="Times New Roman" w:hAnsi="Times New Roman" w:cs="Times New Roman"/>
                <w:sz w:val="18"/>
                <w:szCs w:val="18"/>
              </w:rPr>
            </w:pPr>
          </w:p>
        </w:tc>
        <w:tc>
          <w:tcPr>
            <w:tcW w:w="1451" w:type="dxa"/>
            <w:tcBorders>
              <w:tl2br w:val="nil"/>
              <w:tr2bl w:val="nil"/>
            </w:tcBorders>
            <w:vAlign w:val="center"/>
          </w:tcPr>
          <w:p w14:paraId="6798D491"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K10543</w:t>
            </w:r>
          </w:p>
        </w:tc>
        <w:tc>
          <w:tcPr>
            <w:tcW w:w="2914" w:type="dxa"/>
            <w:tcBorders>
              <w:tl2br w:val="nil"/>
              <w:tr2bl w:val="nil"/>
            </w:tcBorders>
            <w:vAlign w:val="center"/>
          </w:tcPr>
          <w:p w14:paraId="6D1FBF40"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D-xylose transporter</w:t>
            </w:r>
          </w:p>
        </w:tc>
        <w:tc>
          <w:tcPr>
            <w:tcW w:w="1682" w:type="dxa"/>
            <w:tcBorders>
              <w:tl2br w:val="nil"/>
              <w:tr2bl w:val="nil"/>
            </w:tcBorders>
            <w:vAlign w:val="center"/>
          </w:tcPr>
          <w:p w14:paraId="75F8EEC3"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xylF</w:t>
            </w:r>
          </w:p>
        </w:tc>
      </w:tr>
      <w:tr w:rsidR="007C0DF6" w14:paraId="1EDD71BE" w14:textId="77777777">
        <w:tc>
          <w:tcPr>
            <w:tcW w:w="1237" w:type="dxa"/>
            <w:vMerge/>
            <w:tcBorders>
              <w:tl2br w:val="nil"/>
              <w:tr2bl w:val="nil"/>
            </w:tcBorders>
            <w:vAlign w:val="center"/>
          </w:tcPr>
          <w:p w14:paraId="34DF2EF5" w14:textId="77777777" w:rsidR="007C0DF6" w:rsidRDefault="007C0DF6">
            <w:pPr>
              <w:jc w:val="center"/>
              <w:rPr>
                <w:rFonts w:ascii="Times New Roman" w:hAnsi="Times New Roman" w:cs="Times New Roman"/>
                <w:sz w:val="18"/>
                <w:szCs w:val="18"/>
              </w:rPr>
            </w:pPr>
          </w:p>
        </w:tc>
        <w:tc>
          <w:tcPr>
            <w:tcW w:w="1552" w:type="dxa"/>
            <w:vMerge/>
            <w:tcBorders>
              <w:tl2br w:val="nil"/>
              <w:tr2bl w:val="nil"/>
            </w:tcBorders>
            <w:vAlign w:val="center"/>
          </w:tcPr>
          <w:p w14:paraId="711929FE" w14:textId="77777777" w:rsidR="007C0DF6" w:rsidRDefault="007C0DF6">
            <w:pPr>
              <w:jc w:val="center"/>
              <w:rPr>
                <w:rFonts w:ascii="Times New Roman" w:hAnsi="Times New Roman" w:cs="Times New Roman"/>
                <w:sz w:val="18"/>
                <w:szCs w:val="18"/>
              </w:rPr>
            </w:pPr>
          </w:p>
        </w:tc>
        <w:tc>
          <w:tcPr>
            <w:tcW w:w="1451" w:type="dxa"/>
            <w:tcBorders>
              <w:tl2br w:val="nil"/>
              <w:tr2bl w:val="nil"/>
            </w:tcBorders>
            <w:vAlign w:val="center"/>
          </w:tcPr>
          <w:p w14:paraId="6D6CEFEE"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K10544</w:t>
            </w:r>
          </w:p>
        </w:tc>
        <w:tc>
          <w:tcPr>
            <w:tcW w:w="2914" w:type="dxa"/>
            <w:tcBorders>
              <w:tl2br w:val="nil"/>
              <w:tr2bl w:val="nil"/>
            </w:tcBorders>
            <w:vAlign w:val="center"/>
          </w:tcPr>
          <w:p w14:paraId="073D64A4"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D-xylose transport system permease protein</w:t>
            </w:r>
          </w:p>
        </w:tc>
        <w:tc>
          <w:tcPr>
            <w:tcW w:w="1682" w:type="dxa"/>
            <w:tcBorders>
              <w:tl2br w:val="nil"/>
              <w:tr2bl w:val="nil"/>
            </w:tcBorders>
            <w:vAlign w:val="center"/>
          </w:tcPr>
          <w:p w14:paraId="594A9FB3"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xylH</w:t>
            </w:r>
          </w:p>
        </w:tc>
      </w:tr>
      <w:tr w:rsidR="007C0DF6" w14:paraId="25B418CA" w14:textId="77777777">
        <w:tc>
          <w:tcPr>
            <w:tcW w:w="1237" w:type="dxa"/>
            <w:vMerge/>
            <w:tcBorders>
              <w:tl2br w:val="nil"/>
              <w:tr2bl w:val="nil"/>
            </w:tcBorders>
            <w:vAlign w:val="center"/>
          </w:tcPr>
          <w:p w14:paraId="30614617" w14:textId="77777777" w:rsidR="007C0DF6" w:rsidRDefault="007C0DF6">
            <w:pPr>
              <w:jc w:val="center"/>
              <w:rPr>
                <w:rFonts w:ascii="Times New Roman" w:hAnsi="Times New Roman" w:cs="Times New Roman"/>
                <w:sz w:val="18"/>
                <w:szCs w:val="18"/>
              </w:rPr>
            </w:pPr>
          </w:p>
        </w:tc>
        <w:tc>
          <w:tcPr>
            <w:tcW w:w="1552" w:type="dxa"/>
            <w:vMerge/>
            <w:tcBorders>
              <w:tl2br w:val="nil"/>
              <w:tr2bl w:val="nil"/>
            </w:tcBorders>
            <w:vAlign w:val="center"/>
          </w:tcPr>
          <w:p w14:paraId="1ECA9F73" w14:textId="77777777" w:rsidR="007C0DF6" w:rsidRDefault="007C0DF6">
            <w:pPr>
              <w:jc w:val="center"/>
              <w:rPr>
                <w:rFonts w:ascii="Times New Roman" w:hAnsi="Times New Roman" w:cs="Times New Roman"/>
                <w:sz w:val="18"/>
                <w:szCs w:val="18"/>
              </w:rPr>
            </w:pPr>
          </w:p>
        </w:tc>
        <w:tc>
          <w:tcPr>
            <w:tcW w:w="1451" w:type="dxa"/>
            <w:tcBorders>
              <w:tl2br w:val="nil"/>
              <w:tr2bl w:val="nil"/>
            </w:tcBorders>
            <w:vAlign w:val="center"/>
          </w:tcPr>
          <w:p w14:paraId="5E53B001"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K12308</w:t>
            </w:r>
          </w:p>
        </w:tc>
        <w:tc>
          <w:tcPr>
            <w:tcW w:w="2914" w:type="dxa"/>
            <w:tcBorders>
              <w:tl2br w:val="nil"/>
              <w:tr2bl w:val="nil"/>
            </w:tcBorders>
            <w:vAlign w:val="center"/>
          </w:tcPr>
          <w:p w14:paraId="4B93FD2A"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3.2.1.23</w:t>
            </w:r>
          </w:p>
        </w:tc>
        <w:tc>
          <w:tcPr>
            <w:tcW w:w="1682" w:type="dxa"/>
            <w:tcBorders>
              <w:tl2br w:val="nil"/>
              <w:tr2bl w:val="nil"/>
            </w:tcBorders>
            <w:vAlign w:val="center"/>
          </w:tcPr>
          <w:p w14:paraId="07641631"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bgaB, lacA</w:t>
            </w:r>
          </w:p>
        </w:tc>
      </w:tr>
      <w:tr w:rsidR="007C0DF6" w14:paraId="0D9C0028" w14:textId="77777777">
        <w:tc>
          <w:tcPr>
            <w:tcW w:w="1237" w:type="dxa"/>
            <w:vMerge/>
            <w:tcBorders>
              <w:tl2br w:val="nil"/>
              <w:tr2bl w:val="nil"/>
            </w:tcBorders>
            <w:vAlign w:val="center"/>
          </w:tcPr>
          <w:p w14:paraId="0927BFB3" w14:textId="77777777" w:rsidR="007C0DF6" w:rsidRDefault="007C0DF6">
            <w:pPr>
              <w:jc w:val="center"/>
              <w:rPr>
                <w:rFonts w:ascii="Times New Roman" w:hAnsi="Times New Roman" w:cs="Times New Roman"/>
                <w:sz w:val="18"/>
                <w:szCs w:val="18"/>
              </w:rPr>
            </w:pPr>
          </w:p>
        </w:tc>
        <w:tc>
          <w:tcPr>
            <w:tcW w:w="1552" w:type="dxa"/>
            <w:vMerge/>
            <w:tcBorders>
              <w:tl2br w:val="nil"/>
              <w:tr2bl w:val="nil"/>
            </w:tcBorders>
            <w:vAlign w:val="center"/>
          </w:tcPr>
          <w:p w14:paraId="54F1DFFC" w14:textId="77777777" w:rsidR="007C0DF6" w:rsidRDefault="007C0DF6">
            <w:pPr>
              <w:jc w:val="center"/>
              <w:rPr>
                <w:rFonts w:ascii="Times New Roman" w:hAnsi="Times New Roman" w:cs="Times New Roman"/>
                <w:sz w:val="18"/>
                <w:szCs w:val="18"/>
              </w:rPr>
            </w:pPr>
          </w:p>
        </w:tc>
        <w:tc>
          <w:tcPr>
            <w:tcW w:w="1451" w:type="dxa"/>
            <w:tcBorders>
              <w:tl2br w:val="nil"/>
              <w:tr2bl w:val="nil"/>
            </w:tcBorders>
            <w:vAlign w:val="center"/>
          </w:tcPr>
          <w:p w14:paraId="5E2ABBF5"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K15923</w:t>
            </w:r>
          </w:p>
        </w:tc>
        <w:tc>
          <w:tcPr>
            <w:tcW w:w="2914" w:type="dxa"/>
            <w:tcBorders>
              <w:tl2br w:val="nil"/>
              <w:tr2bl w:val="nil"/>
            </w:tcBorders>
            <w:vAlign w:val="center"/>
          </w:tcPr>
          <w:p w14:paraId="2879980C"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3.2.1.51</w:t>
            </w:r>
          </w:p>
        </w:tc>
        <w:tc>
          <w:tcPr>
            <w:tcW w:w="1682" w:type="dxa"/>
            <w:tcBorders>
              <w:tl2br w:val="nil"/>
              <w:tr2bl w:val="nil"/>
            </w:tcBorders>
            <w:vAlign w:val="center"/>
          </w:tcPr>
          <w:p w14:paraId="5BCAC95E" w14:textId="77777777" w:rsidR="007C0DF6" w:rsidRDefault="000E3333" w:rsidP="00A90552">
            <w:pPr>
              <w:jc w:val="left"/>
              <w:rPr>
                <w:rFonts w:ascii="Times New Roman" w:hAnsi="Times New Roman" w:cs="Times New Roman"/>
                <w:i/>
                <w:iCs/>
                <w:sz w:val="18"/>
                <w:szCs w:val="18"/>
              </w:rPr>
            </w:pPr>
            <w:r>
              <w:rPr>
                <w:rFonts w:ascii="Times New Roman" w:hAnsi="Times New Roman" w:cs="Times New Roman"/>
                <w:i/>
                <w:iCs/>
                <w:sz w:val="18"/>
                <w:szCs w:val="18"/>
              </w:rPr>
              <w:t>AXY8, FUC95A, afcA</w:t>
            </w:r>
          </w:p>
        </w:tc>
      </w:tr>
      <w:tr w:rsidR="007C0DF6" w14:paraId="3DA05BF8" w14:textId="77777777">
        <w:tc>
          <w:tcPr>
            <w:tcW w:w="1237" w:type="dxa"/>
            <w:vMerge/>
            <w:tcBorders>
              <w:tl2br w:val="nil"/>
              <w:tr2bl w:val="nil"/>
            </w:tcBorders>
            <w:vAlign w:val="center"/>
          </w:tcPr>
          <w:p w14:paraId="34BEAC50" w14:textId="77777777" w:rsidR="007C0DF6" w:rsidRDefault="007C0DF6">
            <w:pPr>
              <w:jc w:val="center"/>
              <w:rPr>
                <w:rFonts w:ascii="Times New Roman" w:hAnsi="Times New Roman" w:cs="Times New Roman"/>
                <w:sz w:val="18"/>
                <w:szCs w:val="18"/>
              </w:rPr>
            </w:pPr>
          </w:p>
        </w:tc>
        <w:tc>
          <w:tcPr>
            <w:tcW w:w="1552" w:type="dxa"/>
            <w:vMerge/>
            <w:tcBorders>
              <w:tl2br w:val="nil"/>
              <w:tr2bl w:val="nil"/>
            </w:tcBorders>
            <w:vAlign w:val="center"/>
          </w:tcPr>
          <w:p w14:paraId="11E5523B" w14:textId="77777777" w:rsidR="007C0DF6" w:rsidRDefault="007C0DF6">
            <w:pPr>
              <w:jc w:val="center"/>
              <w:rPr>
                <w:rFonts w:ascii="Times New Roman" w:hAnsi="Times New Roman" w:cs="Times New Roman"/>
                <w:sz w:val="18"/>
                <w:szCs w:val="18"/>
              </w:rPr>
            </w:pPr>
          </w:p>
        </w:tc>
        <w:tc>
          <w:tcPr>
            <w:tcW w:w="1451" w:type="dxa"/>
            <w:tcBorders>
              <w:tl2br w:val="nil"/>
              <w:tr2bl w:val="nil"/>
            </w:tcBorders>
            <w:vAlign w:val="center"/>
          </w:tcPr>
          <w:p w14:paraId="25905AC1"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K19355</w:t>
            </w:r>
          </w:p>
        </w:tc>
        <w:tc>
          <w:tcPr>
            <w:tcW w:w="2914" w:type="dxa"/>
            <w:tcBorders>
              <w:tl2br w:val="nil"/>
              <w:tr2bl w:val="nil"/>
            </w:tcBorders>
            <w:vAlign w:val="center"/>
          </w:tcPr>
          <w:p w14:paraId="2DF6763B"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3.2.1.78</w:t>
            </w:r>
          </w:p>
        </w:tc>
        <w:tc>
          <w:tcPr>
            <w:tcW w:w="1682" w:type="dxa"/>
            <w:tcBorders>
              <w:tl2br w:val="nil"/>
              <w:tr2bl w:val="nil"/>
            </w:tcBorders>
            <w:vAlign w:val="center"/>
          </w:tcPr>
          <w:p w14:paraId="63228049"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MAN</w:t>
            </w:r>
          </w:p>
        </w:tc>
      </w:tr>
      <w:tr w:rsidR="007C0DF6" w14:paraId="5ABD6F87" w14:textId="77777777">
        <w:tc>
          <w:tcPr>
            <w:tcW w:w="1237" w:type="dxa"/>
            <w:vMerge/>
            <w:tcBorders>
              <w:tl2br w:val="nil"/>
              <w:tr2bl w:val="nil"/>
            </w:tcBorders>
            <w:vAlign w:val="center"/>
          </w:tcPr>
          <w:p w14:paraId="4BF4FEB4" w14:textId="77777777" w:rsidR="007C0DF6" w:rsidRDefault="007C0DF6">
            <w:pPr>
              <w:jc w:val="center"/>
              <w:rPr>
                <w:rFonts w:ascii="Times New Roman" w:hAnsi="Times New Roman" w:cs="Times New Roman"/>
                <w:sz w:val="18"/>
                <w:szCs w:val="18"/>
              </w:rPr>
            </w:pPr>
          </w:p>
        </w:tc>
        <w:tc>
          <w:tcPr>
            <w:tcW w:w="1552" w:type="dxa"/>
            <w:vMerge w:val="restart"/>
            <w:tcBorders>
              <w:tl2br w:val="nil"/>
              <w:tr2bl w:val="nil"/>
            </w:tcBorders>
            <w:vAlign w:val="center"/>
          </w:tcPr>
          <w:p w14:paraId="10DC0F6B"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Pectin</w:t>
            </w:r>
          </w:p>
        </w:tc>
        <w:tc>
          <w:tcPr>
            <w:tcW w:w="1451" w:type="dxa"/>
            <w:tcBorders>
              <w:tl2br w:val="nil"/>
              <w:tr2bl w:val="nil"/>
            </w:tcBorders>
            <w:vAlign w:val="center"/>
          </w:tcPr>
          <w:p w14:paraId="65482F0C"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K01184</w:t>
            </w:r>
          </w:p>
        </w:tc>
        <w:tc>
          <w:tcPr>
            <w:tcW w:w="2914" w:type="dxa"/>
            <w:tcBorders>
              <w:tl2br w:val="nil"/>
              <w:tr2bl w:val="nil"/>
            </w:tcBorders>
            <w:vAlign w:val="center"/>
          </w:tcPr>
          <w:p w14:paraId="1D41BB86"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3.2.1.15</w:t>
            </w:r>
          </w:p>
        </w:tc>
        <w:tc>
          <w:tcPr>
            <w:tcW w:w="1682" w:type="dxa"/>
            <w:tcBorders>
              <w:tl2br w:val="nil"/>
              <w:tr2bl w:val="nil"/>
            </w:tcBorders>
            <w:vAlign w:val="center"/>
          </w:tcPr>
          <w:p w14:paraId="7DC3C730"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pgl</w:t>
            </w:r>
          </w:p>
        </w:tc>
      </w:tr>
      <w:tr w:rsidR="007C0DF6" w14:paraId="4B9E193B" w14:textId="77777777">
        <w:tc>
          <w:tcPr>
            <w:tcW w:w="1237" w:type="dxa"/>
            <w:vMerge/>
            <w:tcBorders>
              <w:tl2br w:val="nil"/>
              <w:tr2bl w:val="nil"/>
            </w:tcBorders>
            <w:vAlign w:val="center"/>
          </w:tcPr>
          <w:p w14:paraId="306C67E2" w14:textId="77777777" w:rsidR="007C0DF6" w:rsidRDefault="007C0DF6">
            <w:pPr>
              <w:jc w:val="center"/>
              <w:rPr>
                <w:rFonts w:ascii="Times New Roman" w:hAnsi="Times New Roman" w:cs="Times New Roman"/>
                <w:sz w:val="18"/>
                <w:szCs w:val="18"/>
              </w:rPr>
            </w:pPr>
          </w:p>
        </w:tc>
        <w:tc>
          <w:tcPr>
            <w:tcW w:w="1552" w:type="dxa"/>
            <w:vMerge/>
            <w:tcBorders>
              <w:tl2br w:val="nil"/>
              <w:tr2bl w:val="nil"/>
            </w:tcBorders>
            <w:vAlign w:val="center"/>
          </w:tcPr>
          <w:p w14:paraId="49DA1AC6" w14:textId="77777777" w:rsidR="007C0DF6" w:rsidRDefault="007C0DF6">
            <w:pPr>
              <w:jc w:val="center"/>
              <w:rPr>
                <w:rFonts w:ascii="Times New Roman" w:hAnsi="Times New Roman" w:cs="Times New Roman"/>
                <w:sz w:val="18"/>
                <w:szCs w:val="18"/>
              </w:rPr>
            </w:pPr>
          </w:p>
        </w:tc>
        <w:tc>
          <w:tcPr>
            <w:tcW w:w="1451" w:type="dxa"/>
            <w:tcBorders>
              <w:tl2br w:val="nil"/>
              <w:tr2bl w:val="nil"/>
            </w:tcBorders>
            <w:vAlign w:val="center"/>
          </w:tcPr>
          <w:p w14:paraId="4F41F752"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K01728</w:t>
            </w:r>
          </w:p>
        </w:tc>
        <w:tc>
          <w:tcPr>
            <w:tcW w:w="2914" w:type="dxa"/>
            <w:tcBorders>
              <w:tl2br w:val="nil"/>
              <w:tr2bl w:val="nil"/>
            </w:tcBorders>
            <w:vAlign w:val="center"/>
          </w:tcPr>
          <w:p w14:paraId="30B9D304"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4.2.2.2</w:t>
            </w:r>
          </w:p>
        </w:tc>
        <w:tc>
          <w:tcPr>
            <w:tcW w:w="1682" w:type="dxa"/>
            <w:tcBorders>
              <w:tl2br w:val="nil"/>
              <w:tr2bl w:val="nil"/>
            </w:tcBorders>
            <w:vAlign w:val="center"/>
          </w:tcPr>
          <w:p w14:paraId="63E10C34"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pel</w:t>
            </w:r>
          </w:p>
        </w:tc>
      </w:tr>
      <w:tr w:rsidR="007C0DF6" w14:paraId="0B817D05" w14:textId="77777777">
        <w:tc>
          <w:tcPr>
            <w:tcW w:w="1237" w:type="dxa"/>
            <w:vMerge/>
            <w:tcBorders>
              <w:tl2br w:val="nil"/>
              <w:tr2bl w:val="nil"/>
            </w:tcBorders>
            <w:vAlign w:val="center"/>
          </w:tcPr>
          <w:p w14:paraId="0B3ACD52" w14:textId="77777777" w:rsidR="007C0DF6" w:rsidRDefault="007C0DF6">
            <w:pPr>
              <w:jc w:val="center"/>
              <w:rPr>
                <w:rFonts w:ascii="Times New Roman" w:hAnsi="Times New Roman" w:cs="Times New Roman"/>
                <w:sz w:val="18"/>
                <w:szCs w:val="18"/>
              </w:rPr>
            </w:pPr>
          </w:p>
        </w:tc>
        <w:tc>
          <w:tcPr>
            <w:tcW w:w="1552" w:type="dxa"/>
            <w:vMerge w:val="restart"/>
            <w:tcBorders>
              <w:tl2br w:val="nil"/>
              <w:tr2bl w:val="nil"/>
            </w:tcBorders>
            <w:vAlign w:val="center"/>
          </w:tcPr>
          <w:p w14:paraId="69E370F1"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Cellulose</w:t>
            </w:r>
          </w:p>
        </w:tc>
        <w:tc>
          <w:tcPr>
            <w:tcW w:w="1451" w:type="dxa"/>
            <w:tcBorders>
              <w:tl2br w:val="nil"/>
              <w:tr2bl w:val="nil"/>
            </w:tcBorders>
            <w:vAlign w:val="center"/>
          </w:tcPr>
          <w:p w14:paraId="5570C98E"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K01179</w:t>
            </w:r>
          </w:p>
        </w:tc>
        <w:tc>
          <w:tcPr>
            <w:tcW w:w="2914" w:type="dxa"/>
            <w:tcBorders>
              <w:tl2br w:val="nil"/>
              <w:tr2bl w:val="nil"/>
            </w:tcBorders>
            <w:vAlign w:val="center"/>
          </w:tcPr>
          <w:p w14:paraId="62F13E07"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3.2.1.4</w:t>
            </w:r>
          </w:p>
        </w:tc>
        <w:tc>
          <w:tcPr>
            <w:tcW w:w="1682" w:type="dxa"/>
            <w:tcBorders>
              <w:tl2br w:val="nil"/>
              <w:tr2bl w:val="nil"/>
            </w:tcBorders>
            <w:vAlign w:val="center"/>
          </w:tcPr>
          <w:p w14:paraId="5BE56C88"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celF</w:t>
            </w:r>
          </w:p>
        </w:tc>
      </w:tr>
      <w:tr w:rsidR="007C0DF6" w14:paraId="116BD270" w14:textId="77777777">
        <w:tc>
          <w:tcPr>
            <w:tcW w:w="1237" w:type="dxa"/>
            <w:vMerge/>
            <w:tcBorders>
              <w:tl2br w:val="nil"/>
              <w:tr2bl w:val="nil"/>
            </w:tcBorders>
            <w:vAlign w:val="center"/>
          </w:tcPr>
          <w:p w14:paraId="01A5D39B" w14:textId="77777777" w:rsidR="007C0DF6" w:rsidRDefault="007C0DF6">
            <w:pPr>
              <w:jc w:val="center"/>
              <w:rPr>
                <w:rFonts w:ascii="Times New Roman" w:hAnsi="Times New Roman" w:cs="Times New Roman"/>
                <w:sz w:val="18"/>
                <w:szCs w:val="18"/>
              </w:rPr>
            </w:pPr>
          </w:p>
        </w:tc>
        <w:tc>
          <w:tcPr>
            <w:tcW w:w="1552" w:type="dxa"/>
            <w:vMerge/>
            <w:tcBorders>
              <w:tl2br w:val="nil"/>
              <w:tr2bl w:val="nil"/>
            </w:tcBorders>
            <w:vAlign w:val="center"/>
          </w:tcPr>
          <w:p w14:paraId="51B389EB" w14:textId="77777777" w:rsidR="007C0DF6" w:rsidRDefault="007C0DF6">
            <w:pPr>
              <w:jc w:val="center"/>
              <w:rPr>
                <w:rFonts w:ascii="Times New Roman" w:hAnsi="Times New Roman" w:cs="Times New Roman"/>
                <w:sz w:val="18"/>
                <w:szCs w:val="18"/>
              </w:rPr>
            </w:pPr>
          </w:p>
        </w:tc>
        <w:tc>
          <w:tcPr>
            <w:tcW w:w="1451" w:type="dxa"/>
            <w:tcBorders>
              <w:tl2br w:val="nil"/>
              <w:tr2bl w:val="nil"/>
            </w:tcBorders>
            <w:vAlign w:val="center"/>
          </w:tcPr>
          <w:p w14:paraId="6FBEE771"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K01223</w:t>
            </w:r>
          </w:p>
        </w:tc>
        <w:tc>
          <w:tcPr>
            <w:tcW w:w="2914" w:type="dxa"/>
            <w:tcBorders>
              <w:tl2br w:val="nil"/>
              <w:tr2bl w:val="nil"/>
            </w:tcBorders>
            <w:vAlign w:val="center"/>
          </w:tcPr>
          <w:p w14:paraId="09C1D503"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3.2.1.86</w:t>
            </w:r>
          </w:p>
        </w:tc>
        <w:tc>
          <w:tcPr>
            <w:tcW w:w="1682" w:type="dxa"/>
            <w:tcBorders>
              <w:tl2br w:val="nil"/>
              <w:tr2bl w:val="nil"/>
            </w:tcBorders>
            <w:vAlign w:val="center"/>
          </w:tcPr>
          <w:p w14:paraId="6C158A69"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bglA</w:t>
            </w:r>
          </w:p>
        </w:tc>
      </w:tr>
      <w:tr w:rsidR="007C0DF6" w14:paraId="08F656DD" w14:textId="77777777">
        <w:tc>
          <w:tcPr>
            <w:tcW w:w="1237" w:type="dxa"/>
            <w:vMerge/>
            <w:tcBorders>
              <w:tl2br w:val="nil"/>
              <w:tr2bl w:val="nil"/>
            </w:tcBorders>
            <w:vAlign w:val="center"/>
          </w:tcPr>
          <w:p w14:paraId="7074C290" w14:textId="77777777" w:rsidR="007C0DF6" w:rsidRDefault="007C0DF6">
            <w:pPr>
              <w:jc w:val="center"/>
              <w:rPr>
                <w:rFonts w:ascii="Times New Roman" w:hAnsi="Times New Roman" w:cs="Times New Roman"/>
                <w:sz w:val="18"/>
                <w:szCs w:val="18"/>
              </w:rPr>
            </w:pPr>
          </w:p>
        </w:tc>
        <w:tc>
          <w:tcPr>
            <w:tcW w:w="1552" w:type="dxa"/>
            <w:vMerge/>
            <w:tcBorders>
              <w:tl2br w:val="nil"/>
              <w:tr2bl w:val="nil"/>
            </w:tcBorders>
            <w:vAlign w:val="center"/>
          </w:tcPr>
          <w:p w14:paraId="4A591123" w14:textId="77777777" w:rsidR="007C0DF6" w:rsidRDefault="007C0DF6">
            <w:pPr>
              <w:jc w:val="center"/>
              <w:rPr>
                <w:rFonts w:ascii="Times New Roman" w:hAnsi="Times New Roman" w:cs="Times New Roman"/>
                <w:sz w:val="18"/>
                <w:szCs w:val="18"/>
              </w:rPr>
            </w:pPr>
          </w:p>
        </w:tc>
        <w:tc>
          <w:tcPr>
            <w:tcW w:w="1451" w:type="dxa"/>
            <w:tcBorders>
              <w:tl2br w:val="nil"/>
              <w:tr2bl w:val="nil"/>
            </w:tcBorders>
            <w:vAlign w:val="center"/>
          </w:tcPr>
          <w:p w14:paraId="55F34B3F"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K05349</w:t>
            </w:r>
          </w:p>
        </w:tc>
        <w:tc>
          <w:tcPr>
            <w:tcW w:w="2914" w:type="dxa"/>
            <w:tcBorders>
              <w:tl2br w:val="nil"/>
              <w:tr2bl w:val="nil"/>
            </w:tcBorders>
            <w:vAlign w:val="center"/>
          </w:tcPr>
          <w:p w14:paraId="719AA06D"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3.2.1.21</w:t>
            </w:r>
          </w:p>
        </w:tc>
        <w:tc>
          <w:tcPr>
            <w:tcW w:w="1682" w:type="dxa"/>
            <w:tcBorders>
              <w:tl2br w:val="nil"/>
              <w:tr2bl w:val="nil"/>
            </w:tcBorders>
            <w:vAlign w:val="center"/>
          </w:tcPr>
          <w:p w14:paraId="54096F0E"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bglX</w:t>
            </w:r>
          </w:p>
        </w:tc>
      </w:tr>
      <w:tr w:rsidR="007C0DF6" w14:paraId="006F5F81" w14:textId="77777777">
        <w:tc>
          <w:tcPr>
            <w:tcW w:w="1237" w:type="dxa"/>
            <w:vMerge/>
            <w:tcBorders>
              <w:tl2br w:val="nil"/>
              <w:tr2bl w:val="nil"/>
            </w:tcBorders>
            <w:vAlign w:val="center"/>
          </w:tcPr>
          <w:p w14:paraId="6D6F098A" w14:textId="77777777" w:rsidR="007C0DF6" w:rsidRDefault="007C0DF6">
            <w:pPr>
              <w:jc w:val="center"/>
              <w:rPr>
                <w:rFonts w:ascii="Times New Roman" w:hAnsi="Times New Roman" w:cs="Times New Roman"/>
                <w:sz w:val="18"/>
                <w:szCs w:val="18"/>
              </w:rPr>
            </w:pPr>
          </w:p>
        </w:tc>
        <w:tc>
          <w:tcPr>
            <w:tcW w:w="1552" w:type="dxa"/>
            <w:vMerge/>
            <w:tcBorders>
              <w:tl2br w:val="nil"/>
              <w:tr2bl w:val="nil"/>
            </w:tcBorders>
            <w:vAlign w:val="center"/>
          </w:tcPr>
          <w:p w14:paraId="57CDE83F" w14:textId="77777777" w:rsidR="007C0DF6" w:rsidRDefault="007C0DF6">
            <w:pPr>
              <w:jc w:val="center"/>
              <w:rPr>
                <w:rFonts w:ascii="Times New Roman" w:hAnsi="Times New Roman" w:cs="Times New Roman"/>
                <w:sz w:val="18"/>
                <w:szCs w:val="18"/>
              </w:rPr>
            </w:pPr>
          </w:p>
        </w:tc>
        <w:tc>
          <w:tcPr>
            <w:tcW w:w="1451" w:type="dxa"/>
            <w:tcBorders>
              <w:tl2br w:val="nil"/>
              <w:tr2bl w:val="nil"/>
            </w:tcBorders>
            <w:vAlign w:val="center"/>
          </w:tcPr>
          <w:p w14:paraId="11538F22"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K05350</w:t>
            </w:r>
          </w:p>
        </w:tc>
        <w:tc>
          <w:tcPr>
            <w:tcW w:w="2914" w:type="dxa"/>
            <w:tcBorders>
              <w:tl2br w:val="nil"/>
              <w:tr2bl w:val="nil"/>
            </w:tcBorders>
            <w:vAlign w:val="center"/>
          </w:tcPr>
          <w:p w14:paraId="4DA6C173"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3.2.1.21</w:t>
            </w:r>
          </w:p>
        </w:tc>
        <w:tc>
          <w:tcPr>
            <w:tcW w:w="1682" w:type="dxa"/>
            <w:tcBorders>
              <w:tl2br w:val="nil"/>
              <w:tr2bl w:val="nil"/>
            </w:tcBorders>
            <w:vAlign w:val="center"/>
          </w:tcPr>
          <w:p w14:paraId="1158382A"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bglB</w:t>
            </w:r>
          </w:p>
        </w:tc>
      </w:tr>
      <w:tr w:rsidR="007C0DF6" w14:paraId="45EF01B3" w14:textId="77777777">
        <w:tc>
          <w:tcPr>
            <w:tcW w:w="1237" w:type="dxa"/>
            <w:vMerge/>
            <w:tcBorders>
              <w:tl2br w:val="nil"/>
              <w:tr2bl w:val="nil"/>
            </w:tcBorders>
            <w:vAlign w:val="center"/>
          </w:tcPr>
          <w:p w14:paraId="4BAF8CD6" w14:textId="77777777" w:rsidR="007C0DF6" w:rsidRDefault="007C0DF6">
            <w:pPr>
              <w:jc w:val="center"/>
              <w:rPr>
                <w:rFonts w:ascii="Times New Roman" w:hAnsi="Times New Roman" w:cs="Times New Roman"/>
                <w:sz w:val="18"/>
                <w:szCs w:val="18"/>
              </w:rPr>
            </w:pPr>
          </w:p>
        </w:tc>
        <w:tc>
          <w:tcPr>
            <w:tcW w:w="1552" w:type="dxa"/>
            <w:vMerge/>
            <w:tcBorders>
              <w:tl2br w:val="nil"/>
              <w:tr2bl w:val="nil"/>
            </w:tcBorders>
            <w:vAlign w:val="center"/>
          </w:tcPr>
          <w:p w14:paraId="28BAD7B2" w14:textId="77777777" w:rsidR="007C0DF6" w:rsidRDefault="007C0DF6">
            <w:pPr>
              <w:jc w:val="center"/>
              <w:rPr>
                <w:rFonts w:ascii="Times New Roman" w:hAnsi="Times New Roman" w:cs="Times New Roman"/>
                <w:sz w:val="18"/>
                <w:szCs w:val="18"/>
              </w:rPr>
            </w:pPr>
          </w:p>
        </w:tc>
        <w:tc>
          <w:tcPr>
            <w:tcW w:w="1451" w:type="dxa"/>
            <w:tcBorders>
              <w:tl2br w:val="nil"/>
              <w:tr2bl w:val="nil"/>
            </w:tcBorders>
            <w:vAlign w:val="center"/>
          </w:tcPr>
          <w:p w14:paraId="22F18076"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K19668</w:t>
            </w:r>
          </w:p>
        </w:tc>
        <w:tc>
          <w:tcPr>
            <w:tcW w:w="2914" w:type="dxa"/>
            <w:tcBorders>
              <w:tl2br w:val="nil"/>
              <w:tr2bl w:val="nil"/>
            </w:tcBorders>
            <w:vAlign w:val="center"/>
          </w:tcPr>
          <w:p w14:paraId="25D9FC92"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3.2.1.91</w:t>
            </w:r>
          </w:p>
        </w:tc>
        <w:tc>
          <w:tcPr>
            <w:tcW w:w="1682" w:type="dxa"/>
            <w:tcBorders>
              <w:tl2br w:val="nil"/>
              <w:tr2bl w:val="nil"/>
            </w:tcBorders>
            <w:vAlign w:val="center"/>
          </w:tcPr>
          <w:p w14:paraId="36BB2E61"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cbhA</w:t>
            </w:r>
          </w:p>
        </w:tc>
      </w:tr>
      <w:tr w:rsidR="007C0DF6" w14:paraId="2C39451A" w14:textId="77777777">
        <w:tc>
          <w:tcPr>
            <w:tcW w:w="1237" w:type="dxa"/>
            <w:vMerge/>
            <w:tcBorders>
              <w:tl2br w:val="nil"/>
              <w:tr2bl w:val="nil"/>
            </w:tcBorders>
            <w:vAlign w:val="center"/>
          </w:tcPr>
          <w:p w14:paraId="7D210E49" w14:textId="77777777" w:rsidR="007C0DF6" w:rsidRDefault="007C0DF6">
            <w:pPr>
              <w:jc w:val="center"/>
              <w:rPr>
                <w:rFonts w:ascii="Times New Roman" w:hAnsi="Times New Roman" w:cs="Times New Roman"/>
                <w:sz w:val="18"/>
                <w:szCs w:val="18"/>
              </w:rPr>
            </w:pPr>
          </w:p>
        </w:tc>
        <w:tc>
          <w:tcPr>
            <w:tcW w:w="1552" w:type="dxa"/>
            <w:vMerge/>
            <w:tcBorders>
              <w:tl2br w:val="nil"/>
              <w:tr2bl w:val="nil"/>
            </w:tcBorders>
            <w:vAlign w:val="center"/>
          </w:tcPr>
          <w:p w14:paraId="782DF3B0" w14:textId="77777777" w:rsidR="007C0DF6" w:rsidRDefault="007C0DF6">
            <w:pPr>
              <w:jc w:val="center"/>
              <w:rPr>
                <w:rFonts w:ascii="Times New Roman" w:hAnsi="Times New Roman" w:cs="Times New Roman"/>
                <w:sz w:val="18"/>
                <w:szCs w:val="18"/>
              </w:rPr>
            </w:pPr>
          </w:p>
        </w:tc>
        <w:tc>
          <w:tcPr>
            <w:tcW w:w="1451" w:type="dxa"/>
            <w:tcBorders>
              <w:tl2br w:val="nil"/>
              <w:tr2bl w:val="nil"/>
            </w:tcBorders>
            <w:vAlign w:val="center"/>
          </w:tcPr>
          <w:p w14:paraId="15EA99CE"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K01182</w:t>
            </w:r>
          </w:p>
        </w:tc>
        <w:tc>
          <w:tcPr>
            <w:tcW w:w="2914" w:type="dxa"/>
            <w:tcBorders>
              <w:tl2br w:val="nil"/>
              <w:tr2bl w:val="nil"/>
            </w:tcBorders>
            <w:vAlign w:val="center"/>
          </w:tcPr>
          <w:p w14:paraId="641B38D8"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3.2.1.10</w:t>
            </w:r>
          </w:p>
        </w:tc>
        <w:tc>
          <w:tcPr>
            <w:tcW w:w="1682" w:type="dxa"/>
            <w:tcBorders>
              <w:tl2br w:val="nil"/>
              <w:tr2bl w:val="nil"/>
            </w:tcBorders>
            <w:vAlign w:val="center"/>
          </w:tcPr>
          <w:p w14:paraId="03609B7A"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malL</w:t>
            </w:r>
          </w:p>
        </w:tc>
      </w:tr>
      <w:tr w:rsidR="007C0DF6" w14:paraId="6C040A6D" w14:textId="77777777">
        <w:tc>
          <w:tcPr>
            <w:tcW w:w="1237" w:type="dxa"/>
            <w:vMerge/>
            <w:tcBorders>
              <w:tl2br w:val="nil"/>
              <w:tr2bl w:val="nil"/>
            </w:tcBorders>
            <w:vAlign w:val="center"/>
          </w:tcPr>
          <w:p w14:paraId="2C1CCF9D" w14:textId="77777777" w:rsidR="007C0DF6" w:rsidRDefault="007C0DF6">
            <w:pPr>
              <w:jc w:val="center"/>
              <w:rPr>
                <w:rFonts w:ascii="Times New Roman" w:hAnsi="Times New Roman" w:cs="Times New Roman"/>
                <w:sz w:val="18"/>
                <w:szCs w:val="18"/>
              </w:rPr>
            </w:pPr>
          </w:p>
        </w:tc>
        <w:tc>
          <w:tcPr>
            <w:tcW w:w="1552" w:type="dxa"/>
            <w:tcBorders>
              <w:tl2br w:val="nil"/>
              <w:tr2bl w:val="nil"/>
            </w:tcBorders>
            <w:vAlign w:val="center"/>
          </w:tcPr>
          <w:p w14:paraId="6855735A"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Chitin</w:t>
            </w:r>
          </w:p>
        </w:tc>
        <w:tc>
          <w:tcPr>
            <w:tcW w:w="1451" w:type="dxa"/>
            <w:tcBorders>
              <w:tl2br w:val="nil"/>
              <w:tr2bl w:val="nil"/>
            </w:tcBorders>
            <w:vAlign w:val="center"/>
          </w:tcPr>
          <w:p w14:paraId="3137422D"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K01183</w:t>
            </w:r>
          </w:p>
        </w:tc>
        <w:tc>
          <w:tcPr>
            <w:tcW w:w="2914" w:type="dxa"/>
            <w:tcBorders>
              <w:tl2br w:val="nil"/>
              <w:tr2bl w:val="nil"/>
            </w:tcBorders>
            <w:vAlign w:val="center"/>
          </w:tcPr>
          <w:p w14:paraId="2FF28334"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3.2.1.14</w:t>
            </w:r>
          </w:p>
        </w:tc>
        <w:tc>
          <w:tcPr>
            <w:tcW w:w="1682" w:type="dxa"/>
            <w:tcBorders>
              <w:tl2br w:val="nil"/>
              <w:tr2bl w:val="nil"/>
            </w:tcBorders>
            <w:vAlign w:val="center"/>
          </w:tcPr>
          <w:p w14:paraId="05A026FA"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chi</w:t>
            </w:r>
          </w:p>
        </w:tc>
      </w:tr>
      <w:tr w:rsidR="007C0DF6" w14:paraId="5E59FD52" w14:textId="77777777">
        <w:tc>
          <w:tcPr>
            <w:tcW w:w="1237" w:type="dxa"/>
            <w:vMerge/>
            <w:tcBorders>
              <w:tl2br w:val="nil"/>
              <w:tr2bl w:val="nil"/>
            </w:tcBorders>
            <w:vAlign w:val="center"/>
          </w:tcPr>
          <w:p w14:paraId="7210EDFB" w14:textId="77777777" w:rsidR="007C0DF6" w:rsidRDefault="007C0DF6">
            <w:pPr>
              <w:jc w:val="center"/>
              <w:rPr>
                <w:rFonts w:ascii="Times New Roman" w:hAnsi="Times New Roman" w:cs="Times New Roman"/>
                <w:sz w:val="18"/>
                <w:szCs w:val="18"/>
              </w:rPr>
            </w:pPr>
          </w:p>
        </w:tc>
        <w:tc>
          <w:tcPr>
            <w:tcW w:w="1552" w:type="dxa"/>
            <w:vMerge w:val="restart"/>
            <w:tcBorders>
              <w:tl2br w:val="nil"/>
              <w:tr2bl w:val="nil"/>
            </w:tcBorders>
            <w:vAlign w:val="center"/>
          </w:tcPr>
          <w:p w14:paraId="0E86B617"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Lignin</w:t>
            </w:r>
          </w:p>
        </w:tc>
        <w:tc>
          <w:tcPr>
            <w:tcW w:w="1451" w:type="dxa"/>
            <w:tcBorders>
              <w:tl2br w:val="nil"/>
              <w:tr2bl w:val="nil"/>
            </w:tcBorders>
            <w:vAlign w:val="center"/>
          </w:tcPr>
          <w:p w14:paraId="6104463A"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K00104</w:t>
            </w:r>
          </w:p>
        </w:tc>
        <w:tc>
          <w:tcPr>
            <w:tcW w:w="2914" w:type="dxa"/>
            <w:tcBorders>
              <w:tl2br w:val="nil"/>
              <w:tr2bl w:val="nil"/>
            </w:tcBorders>
            <w:vAlign w:val="center"/>
          </w:tcPr>
          <w:p w14:paraId="7C070FE9"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1.1.3.15</w:t>
            </w:r>
          </w:p>
        </w:tc>
        <w:tc>
          <w:tcPr>
            <w:tcW w:w="1682" w:type="dxa"/>
            <w:tcBorders>
              <w:tl2br w:val="nil"/>
              <w:tr2bl w:val="nil"/>
            </w:tcBorders>
            <w:vAlign w:val="center"/>
          </w:tcPr>
          <w:p w14:paraId="35FA4C9D"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glcD</w:t>
            </w:r>
          </w:p>
        </w:tc>
      </w:tr>
      <w:tr w:rsidR="007C0DF6" w14:paraId="1F7EEEB4" w14:textId="77777777">
        <w:tc>
          <w:tcPr>
            <w:tcW w:w="1237" w:type="dxa"/>
            <w:vMerge/>
            <w:tcBorders>
              <w:tl2br w:val="nil"/>
              <w:tr2bl w:val="nil"/>
            </w:tcBorders>
            <w:vAlign w:val="center"/>
          </w:tcPr>
          <w:p w14:paraId="3D582E45" w14:textId="77777777" w:rsidR="007C0DF6" w:rsidRDefault="007C0DF6">
            <w:pPr>
              <w:jc w:val="center"/>
              <w:rPr>
                <w:rFonts w:ascii="Times New Roman" w:hAnsi="Times New Roman" w:cs="Times New Roman"/>
                <w:sz w:val="18"/>
                <w:szCs w:val="18"/>
              </w:rPr>
            </w:pPr>
          </w:p>
        </w:tc>
        <w:tc>
          <w:tcPr>
            <w:tcW w:w="1552" w:type="dxa"/>
            <w:vMerge/>
            <w:tcBorders>
              <w:tl2br w:val="nil"/>
              <w:tr2bl w:val="nil"/>
            </w:tcBorders>
            <w:vAlign w:val="center"/>
          </w:tcPr>
          <w:p w14:paraId="7AF3F417" w14:textId="77777777" w:rsidR="007C0DF6" w:rsidRDefault="007C0DF6">
            <w:pPr>
              <w:jc w:val="center"/>
              <w:rPr>
                <w:rFonts w:ascii="Times New Roman" w:hAnsi="Times New Roman" w:cs="Times New Roman"/>
                <w:sz w:val="18"/>
                <w:szCs w:val="18"/>
              </w:rPr>
            </w:pPr>
          </w:p>
        </w:tc>
        <w:tc>
          <w:tcPr>
            <w:tcW w:w="1451" w:type="dxa"/>
            <w:tcBorders>
              <w:tl2br w:val="nil"/>
              <w:tr2bl w:val="nil"/>
            </w:tcBorders>
            <w:vAlign w:val="center"/>
          </w:tcPr>
          <w:p w14:paraId="7BE80D30"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K00432</w:t>
            </w:r>
          </w:p>
        </w:tc>
        <w:tc>
          <w:tcPr>
            <w:tcW w:w="2914" w:type="dxa"/>
            <w:tcBorders>
              <w:tl2br w:val="nil"/>
              <w:tr2bl w:val="nil"/>
            </w:tcBorders>
            <w:vAlign w:val="center"/>
          </w:tcPr>
          <w:p w14:paraId="104EEDF1"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1.11.1.9</w:t>
            </w:r>
          </w:p>
        </w:tc>
        <w:tc>
          <w:tcPr>
            <w:tcW w:w="1682" w:type="dxa"/>
            <w:tcBorders>
              <w:tl2br w:val="nil"/>
              <w:tr2bl w:val="nil"/>
            </w:tcBorders>
            <w:vAlign w:val="center"/>
          </w:tcPr>
          <w:p w14:paraId="3F0AE1A3"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gpx</w:t>
            </w:r>
          </w:p>
        </w:tc>
      </w:tr>
      <w:tr w:rsidR="007C0DF6" w14:paraId="2FB1F899" w14:textId="77777777">
        <w:tc>
          <w:tcPr>
            <w:tcW w:w="1237" w:type="dxa"/>
            <w:vMerge/>
            <w:tcBorders>
              <w:tl2br w:val="nil"/>
              <w:tr2bl w:val="nil"/>
            </w:tcBorders>
            <w:vAlign w:val="center"/>
          </w:tcPr>
          <w:p w14:paraId="6398239D" w14:textId="77777777" w:rsidR="007C0DF6" w:rsidRDefault="007C0DF6">
            <w:pPr>
              <w:jc w:val="center"/>
              <w:rPr>
                <w:rFonts w:ascii="Times New Roman" w:hAnsi="Times New Roman" w:cs="Times New Roman"/>
                <w:sz w:val="18"/>
                <w:szCs w:val="18"/>
              </w:rPr>
            </w:pPr>
          </w:p>
        </w:tc>
        <w:tc>
          <w:tcPr>
            <w:tcW w:w="1552" w:type="dxa"/>
            <w:vMerge/>
            <w:tcBorders>
              <w:tl2br w:val="nil"/>
              <w:tr2bl w:val="nil"/>
            </w:tcBorders>
            <w:vAlign w:val="center"/>
          </w:tcPr>
          <w:p w14:paraId="5E9B2F07" w14:textId="77777777" w:rsidR="007C0DF6" w:rsidRDefault="007C0DF6">
            <w:pPr>
              <w:jc w:val="center"/>
              <w:rPr>
                <w:rFonts w:ascii="Times New Roman" w:hAnsi="Times New Roman" w:cs="Times New Roman"/>
                <w:sz w:val="18"/>
                <w:szCs w:val="18"/>
              </w:rPr>
            </w:pPr>
          </w:p>
        </w:tc>
        <w:tc>
          <w:tcPr>
            <w:tcW w:w="1451" w:type="dxa"/>
            <w:tcBorders>
              <w:tl2br w:val="nil"/>
              <w:tr2bl w:val="nil"/>
            </w:tcBorders>
            <w:vAlign w:val="center"/>
          </w:tcPr>
          <w:p w14:paraId="0267F617"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K03386</w:t>
            </w:r>
          </w:p>
        </w:tc>
        <w:tc>
          <w:tcPr>
            <w:tcW w:w="2914" w:type="dxa"/>
            <w:tcBorders>
              <w:tl2br w:val="nil"/>
              <w:tr2bl w:val="nil"/>
            </w:tcBorders>
            <w:vAlign w:val="center"/>
          </w:tcPr>
          <w:p w14:paraId="69587BF6"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1.11.1.24</w:t>
            </w:r>
          </w:p>
        </w:tc>
        <w:tc>
          <w:tcPr>
            <w:tcW w:w="1682" w:type="dxa"/>
            <w:tcBorders>
              <w:tl2br w:val="nil"/>
              <w:tr2bl w:val="nil"/>
            </w:tcBorders>
            <w:vAlign w:val="center"/>
          </w:tcPr>
          <w:p w14:paraId="029881A3" w14:textId="77777777" w:rsidR="007C0DF6" w:rsidRDefault="000E3333">
            <w:pPr>
              <w:rPr>
                <w:rFonts w:ascii="Times New Roman" w:hAnsi="Times New Roman" w:cs="Times New Roman"/>
                <w:sz w:val="18"/>
                <w:szCs w:val="18"/>
              </w:rPr>
            </w:pPr>
            <w:r>
              <w:rPr>
                <w:rFonts w:ascii="Times New Roman" w:hAnsi="Times New Roman" w:cs="Times New Roman"/>
                <w:sz w:val="18"/>
                <w:szCs w:val="18"/>
              </w:rPr>
              <w:t>Peroxiredoxin</w:t>
            </w:r>
          </w:p>
        </w:tc>
      </w:tr>
      <w:tr w:rsidR="007C0DF6" w14:paraId="0CA8DA50" w14:textId="77777777">
        <w:tc>
          <w:tcPr>
            <w:tcW w:w="1237" w:type="dxa"/>
            <w:vMerge/>
            <w:tcBorders>
              <w:tl2br w:val="nil"/>
              <w:tr2bl w:val="nil"/>
            </w:tcBorders>
            <w:vAlign w:val="center"/>
          </w:tcPr>
          <w:p w14:paraId="599AC9C5" w14:textId="77777777" w:rsidR="007C0DF6" w:rsidRDefault="007C0DF6">
            <w:pPr>
              <w:jc w:val="center"/>
              <w:rPr>
                <w:rFonts w:ascii="Times New Roman" w:hAnsi="Times New Roman" w:cs="Times New Roman"/>
                <w:sz w:val="18"/>
                <w:szCs w:val="18"/>
              </w:rPr>
            </w:pPr>
          </w:p>
        </w:tc>
        <w:tc>
          <w:tcPr>
            <w:tcW w:w="1552" w:type="dxa"/>
            <w:vMerge/>
            <w:tcBorders>
              <w:tl2br w:val="nil"/>
              <w:tr2bl w:val="nil"/>
            </w:tcBorders>
            <w:vAlign w:val="center"/>
          </w:tcPr>
          <w:p w14:paraId="223B6049" w14:textId="77777777" w:rsidR="007C0DF6" w:rsidRDefault="007C0DF6">
            <w:pPr>
              <w:jc w:val="center"/>
              <w:rPr>
                <w:rFonts w:ascii="Times New Roman" w:hAnsi="Times New Roman" w:cs="Times New Roman"/>
                <w:sz w:val="18"/>
                <w:szCs w:val="18"/>
              </w:rPr>
            </w:pPr>
          </w:p>
        </w:tc>
        <w:tc>
          <w:tcPr>
            <w:tcW w:w="1451" w:type="dxa"/>
            <w:tcBorders>
              <w:tl2br w:val="nil"/>
              <w:tr2bl w:val="nil"/>
            </w:tcBorders>
            <w:vAlign w:val="center"/>
          </w:tcPr>
          <w:p w14:paraId="5AE9A291"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K03781</w:t>
            </w:r>
          </w:p>
        </w:tc>
        <w:tc>
          <w:tcPr>
            <w:tcW w:w="2914" w:type="dxa"/>
            <w:tcBorders>
              <w:tl2br w:val="nil"/>
              <w:tr2bl w:val="nil"/>
            </w:tcBorders>
            <w:vAlign w:val="center"/>
          </w:tcPr>
          <w:p w14:paraId="500E6A8B"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1.11.1.6</w:t>
            </w:r>
          </w:p>
        </w:tc>
        <w:tc>
          <w:tcPr>
            <w:tcW w:w="1682" w:type="dxa"/>
            <w:tcBorders>
              <w:tl2br w:val="nil"/>
              <w:tr2bl w:val="nil"/>
            </w:tcBorders>
            <w:vAlign w:val="center"/>
          </w:tcPr>
          <w:p w14:paraId="541A367A" w14:textId="77777777" w:rsidR="007C0DF6" w:rsidRDefault="000E3333">
            <w:pPr>
              <w:rPr>
                <w:rFonts w:ascii="Times New Roman" w:hAnsi="Times New Roman" w:cs="Times New Roman"/>
                <w:sz w:val="18"/>
                <w:szCs w:val="18"/>
              </w:rPr>
            </w:pPr>
            <w:r>
              <w:rPr>
                <w:rFonts w:ascii="Times New Roman" w:hAnsi="Times New Roman" w:cs="Times New Roman"/>
                <w:sz w:val="18"/>
                <w:szCs w:val="18"/>
              </w:rPr>
              <w:t>Catalase</w:t>
            </w:r>
          </w:p>
        </w:tc>
      </w:tr>
      <w:tr w:rsidR="007C0DF6" w14:paraId="51061227" w14:textId="77777777">
        <w:tc>
          <w:tcPr>
            <w:tcW w:w="1237" w:type="dxa"/>
            <w:vMerge/>
            <w:tcBorders>
              <w:tl2br w:val="nil"/>
              <w:tr2bl w:val="nil"/>
            </w:tcBorders>
            <w:vAlign w:val="center"/>
          </w:tcPr>
          <w:p w14:paraId="44CBE96F" w14:textId="77777777" w:rsidR="007C0DF6" w:rsidRDefault="007C0DF6">
            <w:pPr>
              <w:jc w:val="center"/>
              <w:rPr>
                <w:rFonts w:ascii="Times New Roman" w:hAnsi="Times New Roman" w:cs="Times New Roman"/>
                <w:sz w:val="18"/>
                <w:szCs w:val="18"/>
              </w:rPr>
            </w:pPr>
          </w:p>
        </w:tc>
        <w:tc>
          <w:tcPr>
            <w:tcW w:w="1552" w:type="dxa"/>
            <w:vMerge/>
            <w:tcBorders>
              <w:tl2br w:val="nil"/>
              <w:tr2bl w:val="nil"/>
            </w:tcBorders>
            <w:vAlign w:val="center"/>
          </w:tcPr>
          <w:p w14:paraId="5DC70DE8" w14:textId="77777777" w:rsidR="007C0DF6" w:rsidRDefault="007C0DF6">
            <w:pPr>
              <w:jc w:val="center"/>
              <w:rPr>
                <w:rFonts w:ascii="Times New Roman" w:hAnsi="Times New Roman" w:cs="Times New Roman"/>
                <w:sz w:val="18"/>
                <w:szCs w:val="18"/>
              </w:rPr>
            </w:pPr>
          </w:p>
        </w:tc>
        <w:tc>
          <w:tcPr>
            <w:tcW w:w="1451" w:type="dxa"/>
            <w:tcBorders>
              <w:tl2br w:val="nil"/>
              <w:tr2bl w:val="nil"/>
            </w:tcBorders>
            <w:vAlign w:val="center"/>
          </w:tcPr>
          <w:p w14:paraId="386D5B2B"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K03782</w:t>
            </w:r>
          </w:p>
        </w:tc>
        <w:tc>
          <w:tcPr>
            <w:tcW w:w="2914" w:type="dxa"/>
            <w:tcBorders>
              <w:tl2br w:val="nil"/>
              <w:tr2bl w:val="nil"/>
            </w:tcBorders>
            <w:vAlign w:val="center"/>
          </w:tcPr>
          <w:p w14:paraId="564F4AF3"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1.11.1.21</w:t>
            </w:r>
          </w:p>
        </w:tc>
        <w:tc>
          <w:tcPr>
            <w:tcW w:w="1682" w:type="dxa"/>
            <w:tcBorders>
              <w:tl2br w:val="nil"/>
              <w:tr2bl w:val="nil"/>
            </w:tcBorders>
            <w:vAlign w:val="center"/>
          </w:tcPr>
          <w:p w14:paraId="3AFB2D4F"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katG</w:t>
            </w:r>
          </w:p>
        </w:tc>
      </w:tr>
      <w:tr w:rsidR="007C0DF6" w14:paraId="3434283A" w14:textId="77777777">
        <w:tc>
          <w:tcPr>
            <w:tcW w:w="1237" w:type="dxa"/>
            <w:vMerge/>
            <w:tcBorders>
              <w:tl2br w:val="nil"/>
              <w:tr2bl w:val="nil"/>
            </w:tcBorders>
            <w:vAlign w:val="center"/>
          </w:tcPr>
          <w:p w14:paraId="70F355EE" w14:textId="77777777" w:rsidR="007C0DF6" w:rsidRDefault="007C0DF6">
            <w:pPr>
              <w:jc w:val="center"/>
              <w:rPr>
                <w:rFonts w:ascii="Times New Roman" w:hAnsi="Times New Roman" w:cs="Times New Roman"/>
                <w:sz w:val="18"/>
                <w:szCs w:val="18"/>
              </w:rPr>
            </w:pPr>
          </w:p>
        </w:tc>
        <w:tc>
          <w:tcPr>
            <w:tcW w:w="1552" w:type="dxa"/>
            <w:vMerge/>
            <w:tcBorders>
              <w:tl2br w:val="nil"/>
              <w:tr2bl w:val="nil"/>
            </w:tcBorders>
            <w:vAlign w:val="center"/>
          </w:tcPr>
          <w:p w14:paraId="42347DA7" w14:textId="77777777" w:rsidR="007C0DF6" w:rsidRDefault="007C0DF6">
            <w:pPr>
              <w:jc w:val="center"/>
              <w:rPr>
                <w:rFonts w:ascii="Times New Roman" w:hAnsi="Times New Roman" w:cs="Times New Roman"/>
                <w:sz w:val="18"/>
                <w:szCs w:val="18"/>
              </w:rPr>
            </w:pPr>
          </w:p>
        </w:tc>
        <w:tc>
          <w:tcPr>
            <w:tcW w:w="1451" w:type="dxa"/>
            <w:tcBorders>
              <w:tl2br w:val="nil"/>
              <w:tr2bl w:val="nil"/>
            </w:tcBorders>
            <w:vAlign w:val="center"/>
          </w:tcPr>
          <w:p w14:paraId="72C5429C"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K03862</w:t>
            </w:r>
          </w:p>
        </w:tc>
        <w:tc>
          <w:tcPr>
            <w:tcW w:w="2914" w:type="dxa"/>
            <w:tcBorders>
              <w:tl2br w:val="nil"/>
              <w:tr2bl w:val="nil"/>
            </w:tcBorders>
            <w:vAlign w:val="center"/>
          </w:tcPr>
          <w:p w14:paraId="14995DCD"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1.14.13.82</w:t>
            </w:r>
          </w:p>
        </w:tc>
        <w:tc>
          <w:tcPr>
            <w:tcW w:w="1682" w:type="dxa"/>
            <w:tcBorders>
              <w:tl2br w:val="nil"/>
              <w:tr2bl w:val="nil"/>
            </w:tcBorders>
            <w:vAlign w:val="center"/>
          </w:tcPr>
          <w:p w14:paraId="5AB03027"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vanA</w:t>
            </w:r>
          </w:p>
        </w:tc>
      </w:tr>
      <w:tr w:rsidR="007C0DF6" w14:paraId="3996B127" w14:textId="77777777">
        <w:tc>
          <w:tcPr>
            <w:tcW w:w="1237" w:type="dxa"/>
            <w:vMerge/>
            <w:tcBorders>
              <w:tl2br w:val="nil"/>
              <w:tr2bl w:val="nil"/>
            </w:tcBorders>
            <w:vAlign w:val="center"/>
          </w:tcPr>
          <w:p w14:paraId="4FF80DAA" w14:textId="77777777" w:rsidR="007C0DF6" w:rsidRDefault="007C0DF6">
            <w:pPr>
              <w:jc w:val="center"/>
              <w:rPr>
                <w:rFonts w:ascii="Times New Roman" w:hAnsi="Times New Roman" w:cs="Times New Roman"/>
                <w:sz w:val="18"/>
                <w:szCs w:val="18"/>
              </w:rPr>
            </w:pPr>
          </w:p>
        </w:tc>
        <w:tc>
          <w:tcPr>
            <w:tcW w:w="1552" w:type="dxa"/>
            <w:vMerge/>
            <w:tcBorders>
              <w:tl2br w:val="nil"/>
              <w:tr2bl w:val="nil"/>
            </w:tcBorders>
            <w:vAlign w:val="center"/>
          </w:tcPr>
          <w:p w14:paraId="7A310F5E" w14:textId="77777777" w:rsidR="007C0DF6" w:rsidRDefault="007C0DF6">
            <w:pPr>
              <w:jc w:val="center"/>
              <w:rPr>
                <w:rFonts w:ascii="Times New Roman" w:hAnsi="Times New Roman" w:cs="Times New Roman"/>
                <w:sz w:val="18"/>
                <w:szCs w:val="18"/>
              </w:rPr>
            </w:pPr>
          </w:p>
        </w:tc>
        <w:tc>
          <w:tcPr>
            <w:tcW w:w="1451" w:type="dxa"/>
            <w:tcBorders>
              <w:tl2br w:val="nil"/>
              <w:tr2bl w:val="nil"/>
            </w:tcBorders>
            <w:vAlign w:val="center"/>
          </w:tcPr>
          <w:p w14:paraId="47277678"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K03863</w:t>
            </w:r>
          </w:p>
        </w:tc>
        <w:tc>
          <w:tcPr>
            <w:tcW w:w="2914" w:type="dxa"/>
            <w:tcBorders>
              <w:tl2br w:val="nil"/>
              <w:tr2bl w:val="nil"/>
            </w:tcBorders>
            <w:vAlign w:val="center"/>
          </w:tcPr>
          <w:p w14:paraId="4FF8B408"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vanillate monooxygenase ferredoxin subunit</w:t>
            </w:r>
          </w:p>
        </w:tc>
        <w:tc>
          <w:tcPr>
            <w:tcW w:w="1682" w:type="dxa"/>
            <w:tcBorders>
              <w:tl2br w:val="nil"/>
              <w:tr2bl w:val="nil"/>
            </w:tcBorders>
            <w:vAlign w:val="center"/>
          </w:tcPr>
          <w:p w14:paraId="131F79F7"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vanB</w:t>
            </w:r>
          </w:p>
        </w:tc>
      </w:tr>
      <w:tr w:rsidR="007C0DF6" w14:paraId="265A537D" w14:textId="77777777">
        <w:tc>
          <w:tcPr>
            <w:tcW w:w="1237" w:type="dxa"/>
            <w:vMerge/>
            <w:tcBorders>
              <w:tl2br w:val="nil"/>
              <w:tr2bl w:val="nil"/>
            </w:tcBorders>
            <w:vAlign w:val="center"/>
          </w:tcPr>
          <w:p w14:paraId="6516F663" w14:textId="77777777" w:rsidR="007C0DF6" w:rsidRDefault="007C0DF6">
            <w:pPr>
              <w:jc w:val="center"/>
              <w:rPr>
                <w:rFonts w:ascii="Times New Roman" w:hAnsi="Times New Roman" w:cs="Times New Roman"/>
                <w:sz w:val="18"/>
                <w:szCs w:val="18"/>
              </w:rPr>
            </w:pPr>
          </w:p>
        </w:tc>
        <w:tc>
          <w:tcPr>
            <w:tcW w:w="1552" w:type="dxa"/>
            <w:vMerge/>
            <w:tcBorders>
              <w:tl2br w:val="nil"/>
              <w:tr2bl w:val="nil"/>
            </w:tcBorders>
            <w:vAlign w:val="center"/>
          </w:tcPr>
          <w:p w14:paraId="3CF73045" w14:textId="77777777" w:rsidR="007C0DF6" w:rsidRDefault="007C0DF6">
            <w:pPr>
              <w:jc w:val="center"/>
              <w:rPr>
                <w:rFonts w:ascii="Times New Roman" w:hAnsi="Times New Roman" w:cs="Times New Roman"/>
                <w:sz w:val="18"/>
                <w:szCs w:val="18"/>
              </w:rPr>
            </w:pPr>
          </w:p>
        </w:tc>
        <w:tc>
          <w:tcPr>
            <w:tcW w:w="1451" w:type="dxa"/>
            <w:tcBorders>
              <w:tl2br w:val="nil"/>
              <w:tr2bl w:val="nil"/>
            </w:tcBorders>
            <w:vAlign w:val="center"/>
          </w:tcPr>
          <w:p w14:paraId="7203AE04"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K11065</w:t>
            </w:r>
          </w:p>
        </w:tc>
        <w:tc>
          <w:tcPr>
            <w:tcW w:w="2914" w:type="dxa"/>
            <w:tcBorders>
              <w:tl2br w:val="nil"/>
              <w:tr2bl w:val="nil"/>
            </w:tcBorders>
            <w:vAlign w:val="center"/>
          </w:tcPr>
          <w:p w14:paraId="1237BF53"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1.11.1.24</w:t>
            </w:r>
          </w:p>
        </w:tc>
        <w:tc>
          <w:tcPr>
            <w:tcW w:w="1682" w:type="dxa"/>
            <w:tcBorders>
              <w:tl2br w:val="nil"/>
              <w:tr2bl w:val="nil"/>
            </w:tcBorders>
            <w:vAlign w:val="center"/>
          </w:tcPr>
          <w:p w14:paraId="7FB38DF8"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tpx</w:t>
            </w:r>
          </w:p>
        </w:tc>
      </w:tr>
      <w:tr w:rsidR="007C0DF6" w14:paraId="164EBA7C" w14:textId="77777777">
        <w:tc>
          <w:tcPr>
            <w:tcW w:w="1237" w:type="dxa"/>
            <w:vMerge/>
            <w:tcBorders>
              <w:tl2br w:val="nil"/>
              <w:tr2bl w:val="nil"/>
            </w:tcBorders>
            <w:vAlign w:val="center"/>
          </w:tcPr>
          <w:p w14:paraId="7241A791" w14:textId="77777777" w:rsidR="007C0DF6" w:rsidRDefault="007C0DF6">
            <w:pPr>
              <w:jc w:val="center"/>
              <w:rPr>
                <w:rFonts w:ascii="Times New Roman" w:hAnsi="Times New Roman" w:cs="Times New Roman"/>
                <w:sz w:val="18"/>
                <w:szCs w:val="18"/>
              </w:rPr>
            </w:pPr>
          </w:p>
        </w:tc>
        <w:tc>
          <w:tcPr>
            <w:tcW w:w="1552" w:type="dxa"/>
            <w:vMerge/>
            <w:tcBorders>
              <w:tl2br w:val="nil"/>
              <w:tr2bl w:val="nil"/>
            </w:tcBorders>
            <w:vAlign w:val="center"/>
          </w:tcPr>
          <w:p w14:paraId="5BC6589D" w14:textId="77777777" w:rsidR="007C0DF6" w:rsidRDefault="007C0DF6">
            <w:pPr>
              <w:jc w:val="center"/>
              <w:rPr>
                <w:rFonts w:ascii="Times New Roman" w:hAnsi="Times New Roman" w:cs="Times New Roman"/>
                <w:sz w:val="18"/>
                <w:szCs w:val="18"/>
              </w:rPr>
            </w:pPr>
          </w:p>
        </w:tc>
        <w:tc>
          <w:tcPr>
            <w:tcW w:w="1451" w:type="dxa"/>
            <w:tcBorders>
              <w:tl2br w:val="nil"/>
              <w:tr2bl w:val="nil"/>
            </w:tcBorders>
            <w:vAlign w:val="center"/>
          </w:tcPr>
          <w:p w14:paraId="63427173"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K11517</w:t>
            </w:r>
          </w:p>
        </w:tc>
        <w:tc>
          <w:tcPr>
            <w:tcW w:w="2914" w:type="dxa"/>
            <w:tcBorders>
              <w:tl2br w:val="nil"/>
              <w:tr2bl w:val="nil"/>
            </w:tcBorders>
            <w:vAlign w:val="center"/>
          </w:tcPr>
          <w:p w14:paraId="070730A2"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1.1.3.15</w:t>
            </w:r>
          </w:p>
        </w:tc>
        <w:tc>
          <w:tcPr>
            <w:tcW w:w="1682" w:type="dxa"/>
            <w:tcBorders>
              <w:tl2br w:val="nil"/>
              <w:tr2bl w:val="nil"/>
            </w:tcBorders>
            <w:vAlign w:val="center"/>
          </w:tcPr>
          <w:p w14:paraId="39E160E3"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HAO</w:t>
            </w:r>
          </w:p>
        </w:tc>
      </w:tr>
      <w:tr w:rsidR="007C0DF6" w14:paraId="5586B60F" w14:textId="77777777">
        <w:tc>
          <w:tcPr>
            <w:tcW w:w="1237" w:type="dxa"/>
            <w:vMerge w:val="restart"/>
            <w:tcBorders>
              <w:tl2br w:val="nil"/>
              <w:tr2bl w:val="nil"/>
            </w:tcBorders>
            <w:vAlign w:val="center"/>
          </w:tcPr>
          <w:p w14:paraId="6554EE9A" w14:textId="77777777" w:rsidR="007C0DF6" w:rsidRDefault="000E3333">
            <w:pPr>
              <w:jc w:val="center"/>
              <w:rPr>
                <w:rFonts w:ascii="Times New Roman" w:hAnsi="Times New Roman" w:cs="Times New Roman"/>
                <w:sz w:val="18"/>
                <w:szCs w:val="18"/>
              </w:rPr>
            </w:pPr>
            <w:r>
              <w:rPr>
                <w:rFonts w:ascii="Times New Roman" w:hAnsi="Times New Roman" w:cs="Times New Roman"/>
                <w:szCs w:val="21"/>
              </w:rPr>
              <w:t>C fixation</w:t>
            </w:r>
          </w:p>
        </w:tc>
        <w:tc>
          <w:tcPr>
            <w:tcW w:w="1552" w:type="dxa"/>
            <w:vMerge w:val="restart"/>
            <w:tcBorders>
              <w:tl2br w:val="nil"/>
              <w:tr2bl w:val="nil"/>
            </w:tcBorders>
            <w:vAlign w:val="center"/>
          </w:tcPr>
          <w:p w14:paraId="065275B2" w14:textId="77777777" w:rsidR="007C0DF6" w:rsidRDefault="000E3333">
            <w:pPr>
              <w:jc w:val="center"/>
              <w:rPr>
                <w:rFonts w:ascii="Times New Roman" w:hAnsi="Times New Roman" w:cs="Times New Roman"/>
                <w:sz w:val="18"/>
                <w:szCs w:val="18"/>
              </w:rPr>
            </w:pPr>
            <w:bookmarkStart w:id="15" w:name="OLE_LINK32"/>
            <w:r>
              <w:rPr>
                <w:rFonts w:ascii="Times New Roman" w:hAnsi="Times New Roman" w:cs="Times New Roman"/>
                <w:sz w:val="18"/>
                <w:szCs w:val="18"/>
              </w:rPr>
              <w:t>Multiple systems</w:t>
            </w:r>
            <w:bookmarkEnd w:id="15"/>
          </w:p>
        </w:tc>
        <w:tc>
          <w:tcPr>
            <w:tcW w:w="1451" w:type="dxa"/>
            <w:tcBorders>
              <w:tl2br w:val="nil"/>
              <w:tr2bl w:val="nil"/>
            </w:tcBorders>
            <w:vAlign w:val="center"/>
          </w:tcPr>
          <w:p w14:paraId="2479E8C9" w14:textId="77777777" w:rsidR="007C0DF6" w:rsidRDefault="000E3333">
            <w:pPr>
              <w:jc w:val="center"/>
              <w:rPr>
                <w:rFonts w:ascii="Times New Roman" w:hAnsi="Times New Roman" w:cs="Times New Roman"/>
                <w:sz w:val="18"/>
                <w:szCs w:val="18"/>
              </w:rPr>
            </w:pPr>
            <w:bookmarkStart w:id="16" w:name="OLE_LINK30"/>
            <w:r>
              <w:rPr>
                <w:rFonts w:ascii="Times New Roman" w:hAnsi="Times New Roman" w:cs="Times New Roman"/>
                <w:sz w:val="18"/>
                <w:szCs w:val="18"/>
              </w:rPr>
              <w:t>K01962</w:t>
            </w:r>
            <w:bookmarkEnd w:id="16"/>
          </w:p>
        </w:tc>
        <w:tc>
          <w:tcPr>
            <w:tcW w:w="2914" w:type="dxa"/>
            <w:tcBorders>
              <w:tl2br w:val="nil"/>
              <w:tr2bl w:val="nil"/>
            </w:tcBorders>
            <w:vAlign w:val="center"/>
          </w:tcPr>
          <w:p w14:paraId="73E4268E"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2.1.3.15;6.4.1.2</w:t>
            </w:r>
          </w:p>
        </w:tc>
        <w:tc>
          <w:tcPr>
            <w:tcW w:w="1682" w:type="dxa"/>
            <w:tcBorders>
              <w:tl2br w:val="nil"/>
              <w:tr2bl w:val="nil"/>
            </w:tcBorders>
            <w:vAlign w:val="center"/>
          </w:tcPr>
          <w:p w14:paraId="12A816FD" w14:textId="77777777" w:rsidR="007C0DF6" w:rsidRDefault="000E3333">
            <w:pPr>
              <w:rPr>
                <w:rFonts w:ascii="Times New Roman" w:hAnsi="Times New Roman" w:cs="Times New Roman"/>
                <w:i/>
                <w:iCs/>
                <w:sz w:val="18"/>
                <w:szCs w:val="18"/>
              </w:rPr>
            </w:pPr>
            <w:bookmarkStart w:id="17" w:name="OLE_LINK31"/>
            <w:r>
              <w:rPr>
                <w:rFonts w:ascii="Times New Roman" w:hAnsi="Times New Roman" w:cs="Times New Roman"/>
                <w:i/>
                <w:iCs/>
                <w:sz w:val="18"/>
                <w:szCs w:val="18"/>
              </w:rPr>
              <w:t>accA</w:t>
            </w:r>
            <w:bookmarkEnd w:id="17"/>
          </w:p>
        </w:tc>
      </w:tr>
      <w:tr w:rsidR="007C0DF6" w14:paraId="2B85BBC6" w14:textId="77777777">
        <w:tc>
          <w:tcPr>
            <w:tcW w:w="1237" w:type="dxa"/>
            <w:vMerge/>
            <w:tcBorders>
              <w:tl2br w:val="nil"/>
              <w:tr2bl w:val="nil"/>
            </w:tcBorders>
            <w:vAlign w:val="center"/>
          </w:tcPr>
          <w:p w14:paraId="2C034899" w14:textId="77777777" w:rsidR="007C0DF6" w:rsidRDefault="007C0DF6">
            <w:pPr>
              <w:jc w:val="center"/>
              <w:rPr>
                <w:rFonts w:ascii="Times New Roman" w:hAnsi="Times New Roman" w:cs="Times New Roman"/>
                <w:szCs w:val="21"/>
              </w:rPr>
            </w:pPr>
          </w:p>
        </w:tc>
        <w:tc>
          <w:tcPr>
            <w:tcW w:w="1552" w:type="dxa"/>
            <w:vMerge/>
            <w:tcBorders>
              <w:tl2br w:val="nil"/>
              <w:tr2bl w:val="nil"/>
            </w:tcBorders>
            <w:vAlign w:val="center"/>
          </w:tcPr>
          <w:p w14:paraId="1504E5AF" w14:textId="77777777" w:rsidR="007C0DF6" w:rsidRDefault="007C0DF6">
            <w:pPr>
              <w:jc w:val="center"/>
              <w:rPr>
                <w:rFonts w:ascii="Times New Roman" w:hAnsi="Times New Roman" w:cs="Times New Roman"/>
                <w:sz w:val="18"/>
                <w:szCs w:val="18"/>
              </w:rPr>
            </w:pPr>
          </w:p>
        </w:tc>
        <w:tc>
          <w:tcPr>
            <w:tcW w:w="1451" w:type="dxa"/>
            <w:tcBorders>
              <w:tl2br w:val="nil"/>
              <w:tr2bl w:val="nil"/>
            </w:tcBorders>
            <w:vAlign w:val="center"/>
          </w:tcPr>
          <w:p w14:paraId="77EC24B7"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K11263</w:t>
            </w:r>
          </w:p>
        </w:tc>
        <w:tc>
          <w:tcPr>
            <w:tcW w:w="2914" w:type="dxa"/>
            <w:tcBorders>
              <w:tl2br w:val="nil"/>
              <w:tr2bl w:val="nil"/>
            </w:tcBorders>
            <w:vAlign w:val="center"/>
          </w:tcPr>
          <w:p w14:paraId="39497EE3"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6.3.4.14;6.4.1.2;6.4.1.3</w:t>
            </w:r>
          </w:p>
        </w:tc>
        <w:tc>
          <w:tcPr>
            <w:tcW w:w="1682" w:type="dxa"/>
            <w:tcBorders>
              <w:tl2br w:val="nil"/>
              <w:tr2bl w:val="nil"/>
            </w:tcBorders>
            <w:vAlign w:val="center"/>
          </w:tcPr>
          <w:p w14:paraId="53958E6D"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pccA</w:t>
            </w:r>
          </w:p>
        </w:tc>
      </w:tr>
      <w:tr w:rsidR="007C0DF6" w14:paraId="6A097C41" w14:textId="77777777">
        <w:tc>
          <w:tcPr>
            <w:tcW w:w="1237" w:type="dxa"/>
            <w:vMerge/>
            <w:tcBorders>
              <w:tl2br w:val="nil"/>
              <w:tr2bl w:val="nil"/>
            </w:tcBorders>
            <w:vAlign w:val="center"/>
          </w:tcPr>
          <w:p w14:paraId="44815C0B" w14:textId="77777777" w:rsidR="007C0DF6" w:rsidRDefault="007C0DF6">
            <w:pPr>
              <w:jc w:val="center"/>
              <w:rPr>
                <w:rFonts w:ascii="Times New Roman" w:hAnsi="Times New Roman" w:cs="Times New Roman"/>
                <w:szCs w:val="21"/>
              </w:rPr>
            </w:pPr>
          </w:p>
        </w:tc>
        <w:tc>
          <w:tcPr>
            <w:tcW w:w="1552" w:type="dxa"/>
            <w:vMerge w:val="restart"/>
            <w:tcBorders>
              <w:tl2br w:val="nil"/>
              <w:tr2bl w:val="nil"/>
            </w:tcBorders>
            <w:vAlign w:val="center"/>
          </w:tcPr>
          <w:p w14:paraId="31B4E5EB" w14:textId="77777777" w:rsidR="007C0DF6" w:rsidRDefault="000E3333">
            <w:pPr>
              <w:jc w:val="center"/>
              <w:rPr>
                <w:rFonts w:ascii="Times New Roman" w:hAnsi="Times New Roman" w:cs="Times New Roman"/>
                <w:sz w:val="18"/>
                <w:szCs w:val="18"/>
              </w:rPr>
            </w:pPr>
            <w:bookmarkStart w:id="18" w:name="OLE_LINK33"/>
            <w:bookmarkStart w:id="19" w:name="OLE_LINK34"/>
            <w:r>
              <w:rPr>
                <w:rFonts w:ascii="Times New Roman" w:hAnsi="Times New Roman" w:cs="Times New Roman"/>
                <w:sz w:val="18"/>
                <w:szCs w:val="18"/>
              </w:rPr>
              <w:t xml:space="preserve">Reductive tricarboxylic acid cycle </w:t>
            </w:r>
            <w:bookmarkEnd w:id="18"/>
            <w:r>
              <w:rPr>
                <w:rFonts w:ascii="Times New Roman" w:hAnsi="Times New Roman" w:cs="Times New Roman"/>
                <w:sz w:val="18"/>
                <w:szCs w:val="18"/>
              </w:rPr>
              <w:t>(rTCA cycle)</w:t>
            </w:r>
            <w:bookmarkEnd w:id="19"/>
          </w:p>
        </w:tc>
        <w:tc>
          <w:tcPr>
            <w:tcW w:w="1451" w:type="dxa"/>
            <w:tcBorders>
              <w:tl2br w:val="nil"/>
              <w:tr2bl w:val="nil"/>
            </w:tcBorders>
            <w:vAlign w:val="center"/>
          </w:tcPr>
          <w:p w14:paraId="03E52CA2"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K00031</w:t>
            </w:r>
          </w:p>
        </w:tc>
        <w:tc>
          <w:tcPr>
            <w:tcW w:w="2914" w:type="dxa"/>
            <w:tcBorders>
              <w:tl2br w:val="nil"/>
              <w:tr2bl w:val="nil"/>
            </w:tcBorders>
            <w:vAlign w:val="center"/>
          </w:tcPr>
          <w:p w14:paraId="09EE088A"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1.1.1.42</w:t>
            </w:r>
          </w:p>
        </w:tc>
        <w:tc>
          <w:tcPr>
            <w:tcW w:w="1682" w:type="dxa"/>
            <w:tcBorders>
              <w:tl2br w:val="nil"/>
              <w:tr2bl w:val="nil"/>
            </w:tcBorders>
            <w:vAlign w:val="center"/>
          </w:tcPr>
          <w:p w14:paraId="0BCA46C4"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icd</w:t>
            </w:r>
          </w:p>
        </w:tc>
      </w:tr>
      <w:tr w:rsidR="007C0DF6" w14:paraId="63EBB01F" w14:textId="77777777">
        <w:tc>
          <w:tcPr>
            <w:tcW w:w="1237" w:type="dxa"/>
            <w:vMerge/>
            <w:tcBorders>
              <w:tl2br w:val="nil"/>
              <w:tr2bl w:val="nil"/>
            </w:tcBorders>
            <w:vAlign w:val="center"/>
          </w:tcPr>
          <w:p w14:paraId="08F0CC84" w14:textId="77777777" w:rsidR="007C0DF6" w:rsidRDefault="007C0DF6">
            <w:pPr>
              <w:jc w:val="center"/>
              <w:rPr>
                <w:rFonts w:ascii="Times New Roman" w:hAnsi="Times New Roman" w:cs="Times New Roman"/>
                <w:szCs w:val="21"/>
              </w:rPr>
            </w:pPr>
          </w:p>
        </w:tc>
        <w:tc>
          <w:tcPr>
            <w:tcW w:w="1552" w:type="dxa"/>
            <w:vMerge/>
            <w:tcBorders>
              <w:tl2br w:val="nil"/>
              <w:tr2bl w:val="nil"/>
            </w:tcBorders>
            <w:vAlign w:val="center"/>
          </w:tcPr>
          <w:p w14:paraId="18E2A3F2" w14:textId="77777777" w:rsidR="007C0DF6" w:rsidRDefault="007C0DF6">
            <w:pPr>
              <w:jc w:val="center"/>
              <w:rPr>
                <w:rFonts w:ascii="Times New Roman" w:hAnsi="Times New Roman" w:cs="Times New Roman"/>
                <w:sz w:val="18"/>
                <w:szCs w:val="18"/>
              </w:rPr>
            </w:pPr>
          </w:p>
        </w:tc>
        <w:tc>
          <w:tcPr>
            <w:tcW w:w="1451" w:type="dxa"/>
            <w:tcBorders>
              <w:tl2br w:val="nil"/>
              <w:tr2bl w:val="nil"/>
            </w:tcBorders>
            <w:vAlign w:val="center"/>
          </w:tcPr>
          <w:p w14:paraId="49B83309"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K00174</w:t>
            </w:r>
          </w:p>
        </w:tc>
        <w:tc>
          <w:tcPr>
            <w:tcW w:w="2914" w:type="dxa"/>
            <w:tcBorders>
              <w:tl2br w:val="nil"/>
              <w:tr2bl w:val="nil"/>
            </w:tcBorders>
            <w:vAlign w:val="center"/>
          </w:tcPr>
          <w:p w14:paraId="3A8ABBFB"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1.2.7.11</w:t>
            </w:r>
          </w:p>
        </w:tc>
        <w:tc>
          <w:tcPr>
            <w:tcW w:w="1682" w:type="dxa"/>
            <w:tcBorders>
              <w:tl2br w:val="nil"/>
              <w:tr2bl w:val="nil"/>
            </w:tcBorders>
            <w:vAlign w:val="center"/>
          </w:tcPr>
          <w:p w14:paraId="775A729C"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korA</w:t>
            </w:r>
          </w:p>
        </w:tc>
      </w:tr>
      <w:tr w:rsidR="007C0DF6" w14:paraId="55EC66CB" w14:textId="77777777">
        <w:tc>
          <w:tcPr>
            <w:tcW w:w="1237" w:type="dxa"/>
            <w:vMerge/>
            <w:tcBorders>
              <w:tl2br w:val="nil"/>
              <w:tr2bl w:val="nil"/>
            </w:tcBorders>
            <w:vAlign w:val="center"/>
          </w:tcPr>
          <w:p w14:paraId="63D0935D" w14:textId="77777777" w:rsidR="007C0DF6" w:rsidRDefault="007C0DF6">
            <w:pPr>
              <w:jc w:val="center"/>
              <w:rPr>
                <w:rFonts w:ascii="Times New Roman" w:hAnsi="Times New Roman" w:cs="Times New Roman"/>
                <w:szCs w:val="21"/>
              </w:rPr>
            </w:pPr>
          </w:p>
        </w:tc>
        <w:tc>
          <w:tcPr>
            <w:tcW w:w="1552" w:type="dxa"/>
            <w:vMerge/>
            <w:tcBorders>
              <w:tl2br w:val="nil"/>
              <w:tr2bl w:val="nil"/>
            </w:tcBorders>
            <w:vAlign w:val="center"/>
          </w:tcPr>
          <w:p w14:paraId="53B24B86" w14:textId="77777777" w:rsidR="007C0DF6" w:rsidRDefault="007C0DF6">
            <w:pPr>
              <w:jc w:val="center"/>
              <w:rPr>
                <w:rFonts w:ascii="Times New Roman" w:hAnsi="Times New Roman" w:cs="Times New Roman"/>
                <w:sz w:val="18"/>
                <w:szCs w:val="18"/>
              </w:rPr>
            </w:pPr>
          </w:p>
        </w:tc>
        <w:tc>
          <w:tcPr>
            <w:tcW w:w="1451" w:type="dxa"/>
            <w:tcBorders>
              <w:tl2br w:val="nil"/>
              <w:tr2bl w:val="nil"/>
            </w:tcBorders>
            <w:vAlign w:val="center"/>
          </w:tcPr>
          <w:p w14:paraId="7A082D5E"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K00175</w:t>
            </w:r>
          </w:p>
        </w:tc>
        <w:tc>
          <w:tcPr>
            <w:tcW w:w="2914" w:type="dxa"/>
            <w:tcBorders>
              <w:tl2br w:val="nil"/>
              <w:tr2bl w:val="nil"/>
            </w:tcBorders>
            <w:vAlign w:val="center"/>
          </w:tcPr>
          <w:p w14:paraId="26C15940"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1.2.7.11</w:t>
            </w:r>
          </w:p>
        </w:tc>
        <w:tc>
          <w:tcPr>
            <w:tcW w:w="1682" w:type="dxa"/>
            <w:tcBorders>
              <w:tl2br w:val="nil"/>
              <w:tr2bl w:val="nil"/>
            </w:tcBorders>
            <w:vAlign w:val="center"/>
          </w:tcPr>
          <w:p w14:paraId="6289A784"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korB</w:t>
            </w:r>
          </w:p>
        </w:tc>
      </w:tr>
      <w:tr w:rsidR="007C0DF6" w14:paraId="7B29578E" w14:textId="77777777">
        <w:tc>
          <w:tcPr>
            <w:tcW w:w="1237" w:type="dxa"/>
            <w:vMerge/>
            <w:tcBorders>
              <w:tl2br w:val="nil"/>
              <w:tr2bl w:val="nil"/>
            </w:tcBorders>
            <w:vAlign w:val="center"/>
          </w:tcPr>
          <w:p w14:paraId="69304C8A" w14:textId="77777777" w:rsidR="007C0DF6" w:rsidRDefault="007C0DF6">
            <w:pPr>
              <w:jc w:val="center"/>
              <w:rPr>
                <w:rFonts w:ascii="Times New Roman" w:hAnsi="Times New Roman" w:cs="Times New Roman"/>
                <w:szCs w:val="21"/>
              </w:rPr>
            </w:pPr>
          </w:p>
        </w:tc>
        <w:tc>
          <w:tcPr>
            <w:tcW w:w="1552" w:type="dxa"/>
            <w:vMerge w:val="restart"/>
            <w:tcBorders>
              <w:tl2br w:val="nil"/>
              <w:tr2bl w:val="nil"/>
            </w:tcBorders>
            <w:vAlign w:val="center"/>
          </w:tcPr>
          <w:p w14:paraId="7CF53F51" w14:textId="77777777" w:rsidR="007C0DF6" w:rsidRDefault="000E3333">
            <w:pPr>
              <w:jc w:val="center"/>
              <w:rPr>
                <w:rFonts w:ascii="Times New Roman" w:hAnsi="Times New Roman" w:cs="Times New Roman"/>
                <w:sz w:val="18"/>
                <w:szCs w:val="18"/>
              </w:rPr>
            </w:pPr>
            <w:bookmarkStart w:id="20" w:name="OLE_LINK35"/>
            <w:r>
              <w:rPr>
                <w:rFonts w:ascii="Times New Roman" w:hAnsi="Times New Roman" w:cs="Times New Roman"/>
                <w:sz w:val="18"/>
                <w:szCs w:val="18"/>
              </w:rPr>
              <w:t>Wood-Ljungdahl pathway (WL pathway)</w:t>
            </w:r>
            <w:bookmarkEnd w:id="20"/>
          </w:p>
        </w:tc>
        <w:tc>
          <w:tcPr>
            <w:tcW w:w="1451" w:type="dxa"/>
            <w:tcBorders>
              <w:tl2br w:val="nil"/>
              <w:tr2bl w:val="nil"/>
            </w:tcBorders>
            <w:vAlign w:val="center"/>
          </w:tcPr>
          <w:p w14:paraId="678B09EC"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K01938</w:t>
            </w:r>
          </w:p>
        </w:tc>
        <w:tc>
          <w:tcPr>
            <w:tcW w:w="2914" w:type="dxa"/>
            <w:tcBorders>
              <w:tl2br w:val="nil"/>
              <w:tr2bl w:val="nil"/>
            </w:tcBorders>
            <w:vAlign w:val="center"/>
          </w:tcPr>
          <w:p w14:paraId="5C089A8B"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6.3.4.3</w:t>
            </w:r>
          </w:p>
        </w:tc>
        <w:tc>
          <w:tcPr>
            <w:tcW w:w="1682" w:type="dxa"/>
            <w:tcBorders>
              <w:tl2br w:val="nil"/>
              <w:tr2bl w:val="nil"/>
            </w:tcBorders>
            <w:vAlign w:val="center"/>
          </w:tcPr>
          <w:p w14:paraId="511DB158"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fhs</w:t>
            </w:r>
          </w:p>
        </w:tc>
      </w:tr>
      <w:tr w:rsidR="007C0DF6" w14:paraId="291143F3" w14:textId="77777777">
        <w:tc>
          <w:tcPr>
            <w:tcW w:w="1237" w:type="dxa"/>
            <w:vMerge/>
            <w:tcBorders>
              <w:tl2br w:val="nil"/>
              <w:tr2bl w:val="nil"/>
            </w:tcBorders>
            <w:vAlign w:val="center"/>
          </w:tcPr>
          <w:p w14:paraId="7C10D393" w14:textId="77777777" w:rsidR="007C0DF6" w:rsidRDefault="007C0DF6">
            <w:pPr>
              <w:jc w:val="center"/>
              <w:rPr>
                <w:rFonts w:ascii="Times New Roman" w:hAnsi="Times New Roman" w:cs="Times New Roman"/>
                <w:szCs w:val="21"/>
              </w:rPr>
            </w:pPr>
          </w:p>
        </w:tc>
        <w:tc>
          <w:tcPr>
            <w:tcW w:w="1552" w:type="dxa"/>
            <w:vMerge/>
            <w:tcBorders>
              <w:tl2br w:val="nil"/>
              <w:tr2bl w:val="nil"/>
            </w:tcBorders>
            <w:vAlign w:val="center"/>
          </w:tcPr>
          <w:p w14:paraId="2C91AB4F" w14:textId="77777777" w:rsidR="007C0DF6" w:rsidRDefault="007C0DF6">
            <w:pPr>
              <w:jc w:val="center"/>
              <w:rPr>
                <w:rFonts w:ascii="Times New Roman" w:hAnsi="Times New Roman" w:cs="Times New Roman"/>
                <w:sz w:val="18"/>
                <w:szCs w:val="18"/>
              </w:rPr>
            </w:pPr>
          </w:p>
        </w:tc>
        <w:tc>
          <w:tcPr>
            <w:tcW w:w="1451" w:type="dxa"/>
            <w:tcBorders>
              <w:tl2br w:val="nil"/>
              <w:tr2bl w:val="nil"/>
            </w:tcBorders>
            <w:vAlign w:val="center"/>
          </w:tcPr>
          <w:p w14:paraId="6B65C7BE"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K07321</w:t>
            </w:r>
          </w:p>
        </w:tc>
        <w:tc>
          <w:tcPr>
            <w:tcW w:w="2914" w:type="dxa"/>
            <w:tcBorders>
              <w:tl2br w:val="nil"/>
              <w:tr2bl w:val="nil"/>
            </w:tcBorders>
            <w:vAlign w:val="center"/>
          </w:tcPr>
          <w:p w14:paraId="3AACC041"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carbon monoxide dehydrogenase accessory protein</w:t>
            </w:r>
          </w:p>
        </w:tc>
        <w:tc>
          <w:tcPr>
            <w:tcW w:w="1682" w:type="dxa"/>
            <w:tcBorders>
              <w:tl2br w:val="nil"/>
              <w:tr2bl w:val="nil"/>
            </w:tcBorders>
            <w:vAlign w:val="center"/>
          </w:tcPr>
          <w:p w14:paraId="10585DC0"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cooC</w:t>
            </w:r>
          </w:p>
        </w:tc>
      </w:tr>
      <w:tr w:rsidR="007C0DF6" w14:paraId="6350E376" w14:textId="77777777">
        <w:tc>
          <w:tcPr>
            <w:tcW w:w="1237" w:type="dxa"/>
            <w:vMerge/>
            <w:tcBorders>
              <w:tl2br w:val="nil"/>
              <w:tr2bl w:val="nil"/>
            </w:tcBorders>
            <w:vAlign w:val="center"/>
          </w:tcPr>
          <w:p w14:paraId="166899C5" w14:textId="77777777" w:rsidR="007C0DF6" w:rsidRDefault="007C0DF6">
            <w:pPr>
              <w:jc w:val="center"/>
              <w:rPr>
                <w:rFonts w:ascii="Times New Roman" w:hAnsi="Times New Roman" w:cs="Times New Roman"/>
                <w:szCs w:val="21"/>
              </w:rPr>
            </w:pPr>
          </w:p>
        </w:tc>
        <w:tc>
          <w:tcPr>
            <w:tcW w:w="1552" w:type="dxa"/>
            <w:vMerge w:val="restart"/>
            <w:tcBorders>
              <w:tl2br w:val="nil"/>
              <w:tr2bl w:val="nil"/>
            </w:tcBorders>
            <w:vAlign w:val="center"/>
          </w:tcPr>
          <w:p w14:paraId="45DFE1E6" w14:textId="77777777" w:rsidR="007C0DF6" w:rsidRDefault="000E3333">
            <w:pPr>
              <w:jc w:val="center"/>
              <w:rPr>
                <w:rFonts w:ascii="Times New Roman" w:hAnsi="Times New Roman" w:cs="Times New Roman"/>
                <w:sz w:val="18"/>
                <w:szCs w:val="18"/>
              </w:rPr>
            </w:pPr>
            <w:bookmarkStart w:id="21" w:name="OLE_LINK29"/>
            <w:r>
              <w:rPr>
                <w:rFonts w:ascii="Times New Roman" w:hAnsi="Times New Roman" w:cs="Times New Roman"/>
                <w:sz w:val="18"/>
                <w:szCs w:val="18"/>
              </w:rPr>
              <w:t>Calvin cycle</w:t>
            </w:r>
            <w:bookmarkEnd w:id="21"/>
          </w:p>
        </w:tc>
        <w:tc>
          <w:tcPr>
            <w:tcW w:w="1451" w:type="dxa"/>
            <w:tcBorders>
              <w:tl2br w:val="nil"/>
              <w:tr2bl w:val="nil"/>
            </w:tcBorders>
            <w:vAlign w:val="center"/>
          </w:tcPr>
          <w:p w14:paraId="38EA0B66"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K01601</w:t>
            </w:r>
          </w:p>
        </w:tc>
        <w:tc>
          <w:tcPr>
            <w:tcW w:w="2914" w:type="dxa"/>
            <w:tcBorders>
              <w:tl2br w:val="nil"/>
              <w:tr2bl w:val="nil"/>
            </w:tcBorders>
            <w:vAlign w:val="center"/>
          </w:tcPr>
          <w:p w14:paraId="05C40F8A"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4.1.1.39</w:t>
            </w:r>
          </w:p>
        </w:tc>
        <w:tc>
          <w:tcPr>
            <w:tcW w:w="1682" w:type="dxa"/>
            <w:tcBorders>
              <w:tl2br w:val="nil"/>
              <w:tr2bl w:val="nil"/>
            </w:tcBorders>
            <w:vAlign w:val="center"/>
          </w:tcPr>
          <w:p w14:paraId="4D94DF8C"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rbcL</w:t>
            </w:r>
          </w:p>
        </w:tc>
      </w:tr>
      <w:tr w:rsidR="007C0DF6" w14:paraId="3DB260FA" w14:textId="77777777">
        <w:tc>
          <w:tcPr>
            <w:tcW w:w="1237" w:type="dxa"/>
            <w:vMerge/>
            <w:tcBorders>
              <w:tl2br w:val="nil"/>
              <w:tr2bl w:val="nil"/>
            </w:tcBorders>
            <w:vAlign w:val="center"/>
          </w:tcPr>
          <w:p w14:paraId="31330B65" w14:textId="77777777" w:rsidR="007C0DF6" w:rsidRDefault="007C0DF6">
            <w:pPr>
              <w:jc w:val="center"/>
              <w:rPr>
                <w:rFonts w:ascii="Times New Roman" w:hAnsi="Times New Roman" w:cs="Times New Roman"/>
                <w:szCs w:val="21"/>
              </w:rPr>
            </w:pPr>
          </w:p>
        </w:tc>
        <w:tc>
          <w:tcPr>
            <w:tcW w:w="1552" w:type="dxa"/>
            <w:vMerge/>
            <w:tcBorders>
              <w:tl2br w:val="nil"/>
              <w:tr2bl w:val="nil"/>
            </w:tcBorders>
            <w:vAlign w:val="center"/>
          </w:tcPr>
          <w:p w14:paraId="0E490041" w14:textId="77777777" w:rsidR="007C0DF6" w:rsidRDefault="007C0DF6">
            <w:pPr>
              <w:jc w:val="center"/>
              <w:rPr>
                <w:rFonts w:ascii="Times New Roman" w:hAnsi="Times New Roman" w:cs="Times New Roman"/>
                <w:sz w:val="18"/>
                <w:szCs w:val="18"/>
              </w:rPr>
            </w:pPr>
          </w:p>
        </w:tc>
        <w:tc>
          <w:tcPr>
            <w:tcW w:w="1451" w:type="dxa"/>
            <w:tcBorders>
              <w:tl2br w:val="nil"/>
              <w:tr2bl w:val="nil"/>
            </w:tcBorders>
            <w:vAlign w:val="center"/>
          </w:tcPr>
          <w:p w14:paraId="219B79EF"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K01602</w:t>
            </w:r>
          </w:p>
        </w:tc>
        <w:tc>
          <w:tcPr>
            <w:tcW w:w="2914" w:type="dxa"/>
            <w:tcBorders>
              <w:tl2br w:val="nil"/>
              <w:tr2bl w:val="nil"/>
            </w:tcBorders>
            <w:vAlign w:val="center"/>
          </w:tcPr>
          <w:p w14:paraId="64A181C4"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4.1.1.39</w:t>
            </w:r>
          </w:p>
        </w:tc>
        <w:tc>
          <w:tcPr>
            <w:tcW w:w="1682" w:type="dxa"/>
            <w:tcBorders>
              <w:tl2br w:val="nil"/>
              <w:tr2bl w:val="nil"/>
            </w:tcBorders>
            <w:vAlign w:val="center"/>
          </w:tcPr>
          <w:p w14:paraId="22FC2208"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rbcS</w:t>
            </w:r>
          </w:p>
        </w:tc>
      </w:tr>
      <w:tr w:rsidR="007C0DF6" w14:paraId="35B77501" w14:textId="77777777">
        <w:tc>
          <w:tcPr>
            <w:tcW w:w="1237" w:type="dxa"/>
            <w:vMerge/>
            <w:tcBorders>
              <w:tl2br w:val="nil"/>
              <w:tr2bl w:val="nil"/>
            </w:tcBorders>
            <w:vAlign w:val="center"/>
          </w:tcPr>
          <w:p w14:paraId="7F3F2903" w14:textId="77777777" w:rsidR="007C0DF6" w:rsidRDefault="007C0DF6">
            <w:pPr>
              <w:jc w:val="center"/>
              <w:rPr>
                <w:rFonts w:ascii="Times New Roman" w:hAnsi="Times New Roman" w:cs="Times New Roman"/>
                <w:szCs w:val="21"/>
              </w:rPr>
            </w:pPr>
          </w:p>
        </w:tc>
        <w:tc>
          <w:tcPr>
            <w:tcW w:w="1552" w:type="dxa"/>
            <w:vMerge/>
            <w:tcBorders>
              <w:tl2br w:val="nil"/>
              <w:tr2bl w:val="nil"/>
            </w:tcBorders>
            <w:vAlign w:val="center"/>
          </w:tcPr>
          <w:p w14:paraId="35156242" w14:textId="77777777" w:rsidR="007C0DF6" w:rsidRDefault="007C0DF6">
            <w:pPr>
              <w:jc w:val="center"/>
              <w:rPr>
                <w:rFonts w:ascii="Times New Roman" w:hAnsi="Times New Roman" w:cs="Times New Roman"/>
                <w:sz w:val="18"/>
                <w:szCs w:val="18"/>
              </w:rPr>
            </w:pPr>
          </w:p>
        </w:tc>
        <w:tc>
          <w:tcPr>
            <w:tcW w:w="1451" w:type="dxa"/>
            <w:tcBorders>
              <w:tl2br w:val="nil"/>
              <w:tr2bl w:val="nil"/>
            </w:tcBorders>
            <w:vAlign w:val="center"/>
          </w:tcPr>
          <w:p w14:paraId="106755B9"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K21703</w:t>
            </w:r>
          </w:p>
        </w:tc>
        <w:tc>
          <w:tcPr>
            <w:tcW w:w="2914" w:type="dxa"/>
            <w:tcBorders>
              <w:tl2br w:val="nil"/>
              <w:tr2bl w:val="nil"/>
            </w:tcBorders>
            <w:vAlign w:val="center"/>
          </w:tcPr>
          <w:p w14:paraId="67504237"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RuBisCO operon transcriptional regulator</w:t>
            </w:r>
          </w:p>
        </w:tc>
        <w:tc>
          <w:tcPr>
            <w:tcW w:w="1682" w:type="dxa"/>
            <w:tcBorders>
              <w:tl2br w:val="nil"/>
              <w:tr2bl w:val="nil"/>
            </w:tcBorders>
            <w:vAlign w:val="center"/>
          </w:tcPr>
          <w:p w14:paraId="0D093809"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cbbR</w:t>
            </w:r>
          </w:p>
        </w:tc>
      </w:tr>
      <w:tr w:rsidR="007C0DF6" w14:paraId="4C68F06A" w14:textId="77777777">
        <w:tc>
          <w:tcPr>
            <w:tcW w:w="1237" w:type="dxa"/>
            <w:vMerge/>
            <w:tcBorders>
              <w:tl2br w:val="nil"/>
              <w:tr2bl w:val="nil"/>
            </w:tcBorders>
            <w:vAlign w:val="center"/>
          </w:tcPr>
          <w:p w14:paraId="5A1088FE" w14:textId="77777777" w:rsidR="007C0DF6" w:rsidRDefault="007C0DF6">
            <w:pPr>
              <w:jc w:val="center"/>
              <w:rPr>
                <w:rFonts w:ascii="Times New Roman" w:hAnsi="Times New Roman" w:cs="Times New Roman"/>
                <w:szCs w:val="21"/>
              </w:rPr>
            </w:pPr>
          </w:p>
        </w:tc>
        <w:tc>
          <w:tcPr>
            <w:tcW w:w="1552" w:type="dxa"/>
            <w:vMerge w:val="restart"/>
            <w:tcBorders>
              <w:tl2br w:val="nil"/>
              <w:tr2bl w:val="nil"/>
            </w:tcBorders>
            <w:vAlign w:val="center"/>
          </w:tcPr>
          <w:p w14:paraId="47646C1D" w14:textId="77777777" w:rsidR="007C0DF6" w:rsidRDefault="000E3333">
            <w:pPr>
              <w:jc w:val="center"/>
              <w:rPr>
                <w:rFonts w:ascii="Times New Roman" w:hAnsi="Times New Roman" w:cs="Times New Roman"/>
                <w:sz w:val="18"/>
                <w:szCs w:val="18"/>
              </w:rPr>
            </w:pPr>
            <w:bookmarkStart w:id="22" w:name="OLE_LINK36"/>
            <w:r>
              <w:rPr>
                <w:rFonts w:ascii="Times New Roman" w:hAnsi="Times New Roman" w:cs="Times New Roman"/>
                <w:sz w:val="18"/>
                <w:szCs w:val="18"/>
              </w:rPr>
              <w:t>CO oxidation</w:t>
            </w:r>
            <w:bookmarkEnd w:id="22"/>
          </w:p>
        </w:tc>
        <w:tc>
          <w:tcPr>
            <w:tcW w:w="1451" w:type="dxa"/>
            <w:tcBorders>
              <w:tl2br w:val="nil"/>
              <w:tr2bl w:val="nil"/>
            </w:tcBorders>
            <w:vAlign w:val="center"/>
          </w:tcPr>
          <w:p w14:paraId="72946754"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K03518</w:t>
            </w:r>
          </w:p>
        </w:tc>
        <w:tc>
          <w:tcPr>
            <w:tcW w:w="2914" w:type="dxa"/>
            <w:tcBorders>
              <w:tl2br w:val="nil"/>
              <w:tr2bl w:val="nil"/>
            </w:tcBorders>
            <w:vAlign w:val="center"/>
          </w:tcPr>
          <w:p w14:paraId="424CF6B4"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1.2.5.3</w:t>
            </w:r>
          </w:p>
        </w:tc>
        <w:tc>
          <w:tcPr>
            <w:tcW w:w="1682" w:type="dxa"/>
            <w:tcBorders>
              <w:tl2br w:val="nil"/>
              <w:tr2bl w:val="nil"/>
            </w:tcBorders>
            <w:vAlign w:val="center"/>
          </w:tcPr>
          <w:p w14:paraId="1DA13487"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coxS</w:t>
            </w:r>
          </w:p>
        </w:tc>
      </w:tr>
      <w:tr w:rsidR="007C0DF6" w14:paraId="7D8C24DC" w14:textId="77777777">
        <w:tc>
          <w:tcPr>
            <w:tcW w:w="1237" w:type="dxa"/>
            <w:vMerge/>
            <w:tcBorders>
              <w:tl2br w:val="nil"/>
              <w:tr2bl w:val="nil"/>
            </w:tcBorders>
            <w:vAlign w:val="center"/>
          </w:tcPr>
          <w:p w14:paraId="70DBF662" w14:textId="77777777" w:rsidR="007C0DF6" w:rsidRDefault="007C0DF6">
            <w:pPr>
              <w:jc w:val="center"/>
              <w:rPr>
                <w:rFonts w:ascii="Times New Roman" w:hAnsi="Times New Roman" w:cs="Times New Roman"/>
                <w:szCs w:val="21"/>
              </w:rPr>
            </w:pPr>
          </w:p>
        </w:tc>
        <w:tc>
          <w:tcPr>
            <w:tcW w:w="1552" w:type="dxa"/>
            <w:vMerge/>
            <w:tcBorders>
              <w:tl2br w:val="nil"/>
              <w:tr2bl w:val="nil"/>
            </w:tcBorders>
            <w:vAlign w:val="center"/>
          </w:tcPr>
          <w:p w14:paraId="418812AD" w14:textId="77777777" w:rsidR="007C0DF6" w:rsidRDefault="007C0DF6">
            <w:pPr>
              <w:jc w:val="center"/>
              <w:rPr>
                <w:rFonts w:ascii="Times New Roman" w:hAnsi="Times New Roman" w:cs="Times New Roman"/>
                <w:sz w:val="18"/>
                <w:szCs w:val="18"/>
              </w:rPr>
            </w:pPr>
          </w:p>
        </w:tc>
        <w:tc>
          <w:tcPr>
            <w:tcW w:w="1451" w:type="dxa"/>
            <w:tcBorders>
              <w:tl2br w:val="nil"/>
              <w:tr2bl w:val="nil"/>
            </w:tcBorders>
            <w:vAlign w:val="center"/>
          </w:tcPr>
          <w:p w14:paraId="1C41411B"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K03519</w:t>
            </w:r>
          </w:p>
        </w:tc>
        <w:tc>
          <w:tcPr>
            <w:tcW w:w="2914" w:type="dxa"/>
            <w:tcBorders>
              <w:tl2br w:val="nil"/>
              <w:tr2bl w:val="nil"/>
            </w:tcBorders>
            <w:vAlign w:val="center"/>
          </w:tcPr>
          <w:p w14:paraId="0E6B5C83"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1.2.5.3</w:t>
            </w:r>
          </w:p>
        </w:tc>
        <w:tc>
          <w:tcPr>
            <w:tcW w:w="1682" w:type="dxa"/>
            <w:tcBorders>
              <w:tl2br w:val="nil"/>
              <w:tr2bl w:val="nil"/>
            </w:tcBorders>
            <w:vAlign w:val="center"/>
          </w:tcPr>
          <w:p w14:paraId="47C8CDCE"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coxM</w:t>
            </w:r>
          </w:p>
        </w:tc>
      </w:tr>
      <w:tr w:rsidR="007C0DF6" w14:paraId="5185EF19" w14:textId="77777777">
        <w:tc>
          <w:tcPr>
            <w:tcW w:w="1237" w:type="dxa"/>
            <w:vMerge/>
            <w:tcBorders>
              <w:tl2br w:val="nil"/>
              <w:tr2bl w:val="nil"/>
            </w:tcBorders>
            <w:vAlign w:val="center"/>
          </w:tcPr>
          <w:p w14:paraId="046F01A3" w14:textId="77777777" w:rsidR="007C0DF6" w:rsidRDefault="007C0DF6">
            <w:pPr>
              <w:jc w:val="center"/>
              <w:rPr>
                <w:rFonts w:ascii="Times New Roman" w:hAnsi="Times New Roman" w:cs="Times New Roman"/>
                <w:szCs w:val="21"/>
              </w:rPr>
            </w:pPr>
          </w:p>
        </w:tc>
        <w:tc>
          <w:tcPr>
            <w:tcW w:w="1552" w:type="dxa"/>
            <w:vMerge/>
            <w:tcBorders>
              <w:tl2br w:val="nil"/>
              <w:tr2bl w:val="nil"/>
            </w:tcBorders>
            <w:vAlign w:val="center"/>
          </w:tcPr>
          <w:p w14:paraId="319E8B7B" w14:textId="77777777" w:rsidR="007C0DF6" w:rsidRDefault="007C0DF6">
            <w:pPr>
              <w:jc w:val="center"/>
              <w:rPr>
                <w:rFonts w:ascii="Times New Roman" w:hAnsi="Times New Roman" w:cs="Times New Roman"/>
                <w:sz w:val="18"/>
                <w:szCs w:val="18"/>
              </w:rPr>
            </w:pPr>
          </w:p>
        </w:tc>
        <w:tc>
          <w:tcPr>
            <w:tcW w:w="1451" w:type="dxa"/>
            <w:tcBorders>
              <w:tl2br w:val="nil"/>
              <w:tr2bl w:val="nil"/>
            </w:tcBorders>
            <w:vAlign w:val="center"/>
          </w:tcPr>
          <w:p w14:paraId="2A59A92E"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K03520</w:t>
            </w:r>
          </w:p>
        </w:tc>
        <w:tc>
          <w:tcPr>
            <w:tcW w:w="2914" w:type="dxa"/>
            <w:tcBorders>
              <w:tl2br w:val="nil"/>
              <w:tr2bl w:val="nil"/>
            </w:tcBorders>
            <w:vAlign w:val="center"/>
          </w:tcPr>
          <w:p w14:paraId="4CBC05BA"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1.2.5.3</w:t>
            </w:r>
          </w:p>
        </w:tc>
        <w:tc>
          <w:tcPr>
            <w:tcW w:w="1682" w:type="dxa"/>
            <w:tcBorders>
              <w:tl2br w:val="nil"/>
              <w:tr2bl w:val="nil"/>
            </w:tcBorders>
            <w:vAlign w:val="center"/>
          </w:tcPr>
          <w:p w14:paraId="64349D5D"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coxL</w:t>
            </w:r>
          </w:p>
        </w:tc>
      </w:tr>
      <w:tr w:rsidR="007C0DF6" w14:paraId="7CF6B46F" w14:textId="77777777">
        <w:tc>
          <w:tcPr>
            <w:tcW w:w="1237" w:type="dxa"/>
            <w:vMerge w:val="restart"/>
            <w:tcBorders>
              <w:tl2br w:val="nil"/>
              <w:tr2bl w:val="nil"/>
            </w:tcBorders>
            <w:vAlign w:val="center"/>
          </w:tcPr>
          <w:p w14:paraId="1A3264A8" w14:textId="77777777" w:rsidR="007C0DF6" w:rsidRDefault="000E3333">
            <w:pPr>
              <w:jc w:val="center"/>
              <w:rPr>
                <w:rFonts w:ascii="Times New Roman" w:hAnsi="Times New Roman" w:cs="Times New Roman"/>
                <w:szCs w:val="21"/>
              </w:rPr>
            </w:pPr>
            <w:r>
              <w:rPr>
                <w:rFonts w:ascii="Times New Roman" w:hAnsi="Times New Roman" w:cs="Times New Roman"/>
                <w:szCs w:val="21"/>
              </w:rPr>
              <w:t>Methane metabolism</w:t>
            </w:r>
          </w:p>
        </w:tc>
        <w:tc>
          <w:tcPr>
            <w:tcW w:w="1552" w:type="dxa"/>
            <w:vMerge w:val="restart"/>
            <w:tcBorders>
              <w:tl2br w:val="nil"/>
              <w:tr2bl w:val="nil"/>
            </w:tcBorders>
            <w:vAlign w:val="center"/>
          </w:tcPr>
          <w:p w14:paraId="1A4C3AF4"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Methane oxidation</w:t>
            </w:r>
          </w:p>
        </w:tc>
        <w:tc>
          <w:tcPr>
            <w:tcW w:w="1451" w:type="dxa"/>
            <w:tcBorders>
              <w:tl2br w:val="nil"/>
              <w:tr2bl w:val="nil"/>
            </w:tcBorders>
            <w:vAlign w:val="center"/>
          </w:tcPr>
          <w:p w14:paraId="797E65C6"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K10944</w:t>
            </w:r>
          </w:p>
        </w:tc>
        <w:tc>
          <w:tcPr>
            <w:tcW w:w="2914" w:type="dxa"/>
            <w:tcBorders>
              <w:tl2br w:val="nil"/>
              <w:tr2bl w:val="nil"/>
            </w:tcBorders>
            <w:vAlign w:val="center"/>
          </w:tcPr>
          <w:p w14:paraId="0113538C"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1.14.18.3;1.14.99.39</w:t>
            </w:r>
          </w:p>
        </w:tc>
        <w:tc>
          <w:tcPr>
            <w:tcW w:w="1682" w:type="dxa"/>
            <w:tcBorders>
              <w:tl2br w:val="nil"/>
              <w:tr2bl w:val="nil"/>
            </w:tcBorders>
            <w:vAlign w:val="center"/>
          </w:tcPr>
          <w:p w14:paraId="5D78C3A7"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pmoA-amoA</w:t>
            </w:r>
          </w:p>
        </w:tc>
      </w:tr>
      <w:bookmarkEnd w:id="12"/>
      <w:tr w:rsidR="007C0DF6" w14:paraId="5F9B7908" w14:textId="77777777">
        <w:tc>
          <w:tcPr>
            <w:tcW w:w="1237" w:type="dxa"/>
            <w:vMerge/>
            <w:tcBorders>
              <w:tl2br w:val="nil"/>
              <w:tr2bl w:val="nil"/>
            </w:tcBorders>
            <w:vAlign w:val="center"/>
          </w:tcPr>
          <w:p w14:paraId="1F74F8AB" w14:textId="77777777" w:rsidR="007C0DF6" w:rsidRDefault="007C0DF6">
            <w:pPr>
              <w:jc w:val="center"/>
              <w:rPr>
                <w:rFonts w:ascii="Times New Roman" w:hAnsi="Times New Roman" w:cs="Times New Roman"/>
                <w:szCs w:val="21"/>
              </w:rPr>
            </w:pPr>
          </w:p>
        </w:tc>
        <w:tc>
          <w:tcPr>
            <w:tcW w:w="1552" w:type="dxa"/>
            <w:vMerge/>
            <w:tcBorders>
              <w:tl2br w:val="nil"/>
              <w:tr2bl w:val="nil"/>
            </w:tcBorders>
            <w:vAlign w:val="center"/>
          </w:tcPr>
          <w:p w14:paraId="657472CA" w14:textId="77777777" w:rsidR="007C0DF6" w:rsidRDefault="007C0DF6">
            <w:pPr>
              <w:jc w:val="center"/>
              <w:rPr>
                <w:rFonts w:ascii="Times New Roman" w:hAnsi="Times New Roman" w:cs="Times New Roman"/>
                <w:sz w:val="18"/>
                <w:szCs w:val="18"/>
              </w:rPr>
            </w:pPr>
          </w:p>
        </w:tc>
        <w:tc>
          <w:tcPr>
            <w:tcW w:w="1451" w:type="dxa"/>
            <w:tcBorders>
              <w:tl2br w:val="nil"/>
              <w:tr2bl w:val="nil"/>
            </w:tcBorders>
            <w:vAlign w:val="center"/>
          </w:tcPr>
          <w:p w14:paraId="3F6491D7"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K10945</w:t>
            </w:r>
          </w:p>
        </w:tc>
        <w:tc>
          <w:tcPr>
            <w:tcW w:w="2914" w:type="dxa"/>
            <w:tcBorders>
              <w:tl2br w:val="nil"/>
              <w:tr2bl w:val="nil"/>
            </w:tcBorders>
            <w:vAlign w:val="center"/>
          </w:tcPr>
          <w:p w14:paraId="103BB282"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methane/ammonia monooxygenase subunit B</w:t>
            </w:r>
          </w:p>
        </w:tc>
        <w:tc>
          <w:tcPr>
            <w:tcW w:w="1682" w:type="dxa"/>
            <w:tcBorders>
              <w:tl2br w:val="nil"/>
              <w:tr2bl w:val="nil"/>
            </w:tcBorders>
            <w:vAlign w:val="center"/>
          </w:tcPr>
          <w:p w14:paraId="5D3BF10D"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pmoB-amoB</w:t>
            </w:r>
          </w:p>
        </w:tc>
      </w:tr>
      <w:tr w:rsidR="007C0DF6" w14:paraId="709F082D" w14:textId="77777777">
        <w:tc>
          <w:tcPr>
            <w:tcW w:w="1237" w:type="dxa"/>
            <w:vMerge/>
            <w:tcBorders>
              <w:tl2br w:val="nil"/>
              <w:tr2bl w:val="nil"/>
            </w:tcBorders>
            <w:vAlign w:val="center"/>
          </w:tcPr>
          <w:p w14:paraId="6A7F04AA" w14:textId="77777777" w:rsidR="007C0DF6" w:rsidRDefault="007C0DF6">
            <w:pPr>
              <w:jc w:val="center"/>
              <w:rPr>
                <w:rFonts w:ascii="Times New Roman" w:hAnsi="Times New Roman" w:cs="Times New Roman"/>
                <w:szCs w:val="21"/>
              </w:rPr>
            </w:pPr>
          </w:p>
        </w:tc>
        <w:tc>
          <w:tcPr>
            <w:tcW w:w="1552" w:type="dxa"/>
            <w:vMerge/>
            <w:tcBorders>
              <w:tl2br w:val="nil"/>
              <w:tr2bl w:val="nil"/>
            </w:tcBorders>
            <w:vAlign w:val="center"/>
          </w:tcPr>
          <w:p w14:paraId="25E2E904" w14:textId="77777777" w:rsidR="007C0DF6" w:rsidRDefault="007C0DF6">
            <w:pPr>
              <w:jc w:val="center"/>
              <w:rPr>
                <w:rFonts w:ascii="Times New Roman" w:hAnsi="Times New Roman" w:cs="Times New Roman"/>
                <w:sz w:val="18"/>
                <w:szCs w:val="18"/>
              </w:rPr>
            </w:pPr>
          </w:p>
        </w:tc>
        <w:tc>
          <w:tcPr>
            <w:tcW w:w="1451" w:type="dxa"/>
            <w:tcBorders>
              <w:tl2br w:val="nil"/>
              <w:tr2bl w:val="nil"/>
            </w:tcBorders>
            <w:vAlign w:val="center"/>
          </w:tcPr>
          <w:p w14:paraId="0D121094"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K10946</w:t>
            </w:r>
          </w:p>
        </w:tc>
        <w:tc>
          <w:tcPr>
            <w:tcW w:w="2914" w:type="dxa"/>
            <w:tcBorders>
              <w:tl2br w:val="nil"/>
              <w:tr2bl w:val="nil"/>
            </w:tcBorders>
            <w:vAlign w:val="center"/>
          </w:tcPr>
          <w:p w14:paraId="0912B43E"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methane/ammonia monooxygenase subunit C</w:t>
            </w:r>
          </w:p>
        </w:tc>
        <w:tc>
          <w:tcPr>
            <w:tcW w:w="1682" w:type="dxa"/>
            <w:tcBorders>
              <w:tl2br w:val="nil"/>
              <w:tr2bl w:val="nil"/>
            </w:tcBorders>
            <w:vAlign w:val="center"/>
          </w:tcPr>
          <w:p w14:paraId="2D996406"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pmoC-amoC</w:t>
            </w:r>
          </w:p>
        </w:tc>
      </w:tr>
      <w:tr w:rsidR="007C0DF6" w14:paraId="576A7454" w14:textId="77777777">
        <w:tc>
          <w:tcPr>
            <w:tcW w:w="1237" w:type="dxa"/>
            <w:vMerge/>
            <w:tcBorders>
              <w:tl2br w:val="nil"/>
              <w:tr2bl w:val="nil"/>
            </w:tcBorders>
            <w:vAlign w:val="center"/>
          </w:tcPr>
          <w:p w14:paraId="2009A9ED" w14:textId="77777777" w:rsidR="007C0DF6" w:rsidRDefault="007C0DF6">
            <w:pPr>
              <w:jc w:val="center"/>
              <w:rPr>
                <w:rFonts w:ascii="Times New Roman" w:hAnsi="Times New Roman" w:cs="Times New Roman"/>
                <w:szCs w:val="21"/>
              </w:rPr>
            </w:pPr>
          </w:p>
        </w:tc>
        <w:tc>
          <w:tcPr>
            <w:tcW w:w="1552" w:type="dxa"/>
            <w:vMerge w:val="restart"/>
            <w:tcBorders>
              <w:tl2br w:val="nil"/>
              <w:tr2bl w:val="nil"/>
            </w:tcBorders>
            <w:vAlign w:val="center"/>
          </w:tcPr>
          <w:p w14:paraId="2DC89B14"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Methanogen</w:t>
            </w:r>
          </w:p>
        </w:tc>
        <w:tc>
          <w:tcPr>
            <w:tcW w:w="1451" w:type="dxa"/>
            <w:tcBorders>
              <w:tl2br w:val="nil"/>
              <w:tr2bl w:val="nil"/>
            </w:tcBorders>
            <w:vAlign w:val="center"/>
          </w:tcPr>
          <w:p w14:paraId="03F207AA"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K00577</w:t>
            </w:r>
          </w:p>
        </w:tc>
        <w:tc>
          <w:tcPr>
            <w:tcW w:w="2914" w:type="dxa"/>
            <w:tcBorders>
              <w:tl2br w:val="nil"/>
              <w:tr2bl w:val="nil"/>
            </w:tcBorders>
            <w:vAlign w:val="center"/>
          </w:tcPr>
          <w:p w14:paraId="771CBD7A"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2.1.1.86</w:t>
            </w:r>
          </w:p>
        </w:tc>
        <w:tc>
          <w:tcPr>
            <w:tcW w:w="1682" w:type="dxa"/>
            <w:tcBorders>
              <w:tl2br w:val="nil"/>
              <w:tr2bl w:val="nil"/>
            </w:tcBorders>
            <w:vAlign w:val="center"/>
          </w:tcPr>
          <w:p w14:paraId="249DDE6B"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mtrA</w:t>
            </w:r>
          </w:p>
        </w:tc>
      </w:tr>
      <w:bookmarkEnd w:id="13"/>
      <w:tr w:rsidR="007C0DF6" w14:paraId="1042904F" w14:textId="77777777">
        <w:tc>
          <w:tcPr>
            <w:tcW w:w="1237" w:type="dxa"/>
            <w:vMerge/>
            <w:tcBorders>
              <w:tl2br w:val="nil"/>
              <w:tr2bl w:val="nil"/>
            </w:tcBorders>
            <w:vAlign w:val="center"/>
          </w:tcPr>
          <w:p w14:paraId="29FDA2F8" w14:textId="77777777" w:rsidR="007C0DF6" w:rsidRDefault="007C0DF6">
            <w:pPr>
              <w:jc w:val="center"/>
              <w:rPr>
                <w:rFonts w:ascii="Times New Roman" w:hAnsi="Times New Roman" w:cs="Times New Roman"/>
                <w:szCs w:val="21"/>
              </w:rPr>
            </w:pPr>
          </w:p>
        </w:tc>
        <w:tc>
          <w:tcPr>
            <w:tcW w:w="1552" w:type="dxa"/>
            <w:vMerge/>
            <w:tcBorders>
              <w:tl2br w:val="nil"/>
              <w:tr2bl w:val="nil"/>
            </w:tcBorders>
            <w:vAlign w:val="center"/>
          </w:tcPr>
          <w:p w14:paraId="0261BF84" w14:textId="77777777" w:rsidR="007C0DF6" w:rsidRDefault="007C0DF6">
            <w:pPr>
              <w:jc w:val="center"/>
              <w:rPr>
                <w:rFonts w:ascii="Times New Roman" w:hAnsi="Times New Roman" w:cs="Times New Roman"/>
                <w:sz w:val="18"/>
                <w:szCs w:val="18"/>
              </w:rPr>
            </w:pPr>
          </w:p>
        </w:tc>
        <w:tc>
          <w:tcPr>
            <w:tcW w:w="1451" w:type="dxa"/>
            <w:tcBorders>
              <w:tl2br w:val="nil"/>
              <w:tr2bl w:val="nil"/>
            </w:tcBorders>
            <w:vAlign w:val="center"/>
          </w:tcPr>
          <w:p w14:paraId="7AFCE000"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K14083</w:t>
            </w:r>
          </w:p>
        </w:tc>
        <w:tc>
          <w:tcPr>
            <w:tcW w:w="2914" w:type="dxa"/>
            <w:tcBorders>
              <w:tl2br w:val="nil"/>
              <w:tr2bl w:val="nil"/>
            </w:tcBorders>
            <w:vAlign w:val="center"/>
          </w:tcPr>
          <w:p w14:paraId="522A50EB"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2.1.1.250</w:t>
            </w:r>
          </w:p>
        </w:tc>
        <w:tc>
          <w:tcPr>
            <w:tcW w:w="1682" w:type="dxa"/>
            <w:tcBorders>
              <w:tl2br w:val="nil"/>
              <w:tr2bl w:val="nil"/>
            </w:tcBorders>
            <w:vAlign w:val="center"/>
          </w:tcPr>
          <w:p w14:paraId="3C6F2DF3"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mttB</w:t>
            </w:r>
          </w:p>
        </w:tc>
      </w:tr>
      <w:tr w:rsidR="007C0DF6" w14:paraId="7AB72137" w14:textId="77777777">
        <w:tc>
          <w:tcPr>
            <w:tcW w:w="1237" w:type="dxa"/>
            <w:vMerge/>
            <w:tcBorders>
              <w:tl2br w:val="nil"/>
              <w:tr2bl w:val="nil"/>
            </w:tcBorders>
            <w:vAlign w:val="center"/>
          </w:tcPr>
          <w:p w14:paraId="64A6CFAF" w14:textId="77777777" w:rsidR="007C0DF6" w:rsidRDefault="007C0DF6">
            <w:pPr>
              <w:rPr>
                <w:rFonts w:ascii="Times New Roman" w:hAnsi="Times New Roman" w:cs="Times New Roman"/>
                <w:szCs w:val="21"/>
              </w:rPr>
            </w:pPr>
          </w:p>
        </w:tc>
        <w:tc>
          <w:tcPr>
            <w:tcW w:w="1552" w:type="dxa"/>
            <w:vMerge/>
            <w:tcBorders>
              <w:tl2br w:val="nil"/>
              <w:tr2bl w:val="nil"/>
            </w:tcBorders>
            <w:vAlign w:val="center"/>
          </w:tcPr>
          <w:p w14:paraId="6E7A541F" w14:textId="77777777" w:rsidR="007C0DF6" w:rsidRDefault="007C0DF6">
            <w:pPr>
              <w:rPr>
                <w:rFonts w:ascii="Times New Roman" w:hAnsi="Times New Roman" w:cs="Times New Roman"/>
                <w:sz w:val="18"/>
                <w:szCs w:val="18"/>
              </w:rPr>
            </w:pPr>
          </w:p>
        </w:tc>
        <w:tc>
          <w:tcPr>
            <w:tcW w:w="1451" w:type="dxa"/>
            <w:tcBorders>
              <w:tl2br w:val="nil"/>
              <w:tr2bl w:val="nil"/>
            </w:tcBorders>
            <w:vAlign w:val="center"/>
          </w:tcPr>
          <w:p w14:paraId="65FA2A83"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K05816</w:t>
            </w:r>
          </w:p>
        </w:tc>
        <w:tc>
          <w:tcPr>
            <w:tcW w:w="2914" w:type="dxa"/>
            <w:tcBorders>
              <w:tl2br w:val="nil"/>
              <w:tr2bl w:val="nil"/>
            </w:tcBorders>
            <w:vAlign w:val="center"/>
          </w:tcPr>
          <w:p w14:paraId="493DCA2B"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glycerol-3-phosphate</w:t>
            </w:r>
          </w:p>
          <w:p w14:paraId="6281A0A5"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 xml:space="preserve"> transporter subunit</w:t>
            </w:r>
          </w:p>
        </w:tc>
        <w:tc>
          <w:tcPr>
            <w:tcW w:w="1682" w:type="dxa"/>
            <w:tcBorders>
              <w:tl2br w:val="nil"/>
              <w:tr2bl w:val="nil"/>
            </w:tcBorders>
            <w:vAlign w:val="center"/>
          </w:tcPr>
          <w:p w14:paraId="21FCCFA8"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ugpC</w:t>
            </w:r>
          </w:p>
        </w:tc>
      </w:tr>
      <w:bookmarkEnd w:id="11"/>
      <w:bookmarkEnd w:id="14"/>
    </w:tbl>
    <w:p w14:paraId="5E823C3B" w14:textId="77777777" w:rsidR="007C0DF6" w:rsidRDefault="000E3333">
      <w:pP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br w:type="page"/>
      </w:r>
    </w:p>
    <w:p w14:paraId="454D8A03" w14:textId="77777777" w:rsidR="007C0DF6" w:rsidRDefault="000E3333">
      <w:pPr>
        <w:widowControl/>
        <w:jc w:val="center"/>
        <w:rPr>
          <w:rFonts w:ascii="Times New Roman" w:eastAsia="TimesNewRomanPS-BoldMT" w:hAnsi="Times New Roman" w:cs="Times New Roman"/>
          <w:b/>
          <w:bCs/>
          <w:color w:val="000000"/>
          <w:kern w:val="0"/>
          <w:sz w:val="18"/>
          <w:szCs w:val="18"/>
        </w:rPr>
      </w:pPr>
      <w:r>
        <w:rPr>
          <w:rFonts w:ascii="Times New Roman" w:eastAsia="TimesNewRomanPS-BoldMT" w:hAnsi="Times New Roman" w:cs="Times New Roman"/>
          <w:b/>
          <w:bCs/>
          <w:color w:val="000000"/>
          <w:kern w:val="0"/>
          <w:sz w:val="18"/>
          <w:szCs w:val="18"/>
        </w:rPr>
        <w:lastRenderedPageBreak/>
        <w:t>Table S</w:t>
      </w:r>
      <w:r>
        <w:rPr>
          <w:rFonts w:ascii="Times New Roman" w:eastAsia="TimesNewRomanPS-BoldMT" w:hAnsi="Times New Roman" w:cs="Times New Roman" w:hint="eastAsia"/>
          <w:b/>
          <w:bCs/>
          <w:color w:val="000000"/>
          <w:kern w:val="0"/>
          <w:sz w:val="18"/>
          <w:szCs w:val="18"/>
        </w:rPr>
        <w:t>3</w:t>
      </w:r>
      <w:r>
        <w:rPr>
          <w:rFonts w:ascii="Times New Roman" w:eastAsia="TimesNewRomanPS-BoldMT" w:hAnsi="Times New Roman" w:cs="Times New Roman"/>
          <w:b/>
          <w:bCs/>
          <w:color w:val="000000"/>
          <w:kern w:val="0"/>
          <w:sz w:val="18"/>
          <w:szCs w:val="18"/>
        </w:rPr>
        <w:t xml:space="preserve"> Information on microbial functional genes </w:t>
      </w:r>
    </w:p>
    <w:p w14:paraId="4AB4621E" w14:textId="77777777" w:rsidR="007C0DF6" w:rsidRDefault="000E3333">
      <w:pPr>
        <w:widowControl/>
        <w:jc w:val="center"/>
        <w:rPr>
          <w:rFonts w:ascii="Times New Roman" w:eastAsia="TimesNewRomanPS-BoldMT" w:hAnsi="Times New Roman" w:cs="Times New Roman"/>
          <w:b/>
          <w:bCs/>
          <w:color w:val="000000"/>
          <w:kern w:val="0"/>
          <w:sz w:val="18"/>
          <w:szCs w:val="18"/>
        </w:rPr>
      </w:pPr>
      <w:r>
        <w:rPr>
          <w:rFonts w:ascii="Times New Roman" w:eastAsia="TimesNewRomanPS-BoldMT" w:hAnsi="Times New Roman" w:cs="Times New Roman"/>
          <w:b/>
          <w:bCs/>
          <w:color w:val="000000"/>
          <w:kern w:val="0"/>
          <w:sz w:val="18"/>
          <w:szCs w:val="18"/>
        </w:rPr>
        <w:t>involved in the N</w:t>
      </w:r>
      <w:r>
        <w:rPr>
          <w:rFonts w:ascii="Times New Roman" w:eastAsia="TimesNewRomanPS-BoldMT" w:hAnsi="Times New Roman" w:cs="Times New Roman" w:hint="eastAsia"/>
          <w:b/>
          <w:bCs/>
          <w:color w:val="000000"/>
          <w:kern w:val="0"/>
          <w:sz w:val="18"/>
          <w:szCs w:val="18"/>
        </w:rPr>
        <w:t xml:space="preserve"> </w:t>
      </w:r>
      <w:r>
        <w:rPr>
          <w:rFonts w:ascii="Times New Roman" w:eastAsia="TimesNewRomanPS-BoldMT" w:hAnsi="Times New Roman" w:cs="Times New Roman"/>
          <w:b/>
          <w:bCs/>
          <w:color w:val="000000"/>
          <w:kern w:val="0"/>
          <w:sz w:val="18"/>
          <w:szCs w:val="18"/>
        </w:rPr>
        <w:t>cycling processes identified in this study</w:t>
      </w:r>
    </w:p>
    <w:tbl>
      <w:tblPr>
        <w:tblStyle w:val="ad"/>
        <w:tblW w:w="9005" w:type="dxa"/>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67"/>
        <w:gridCol w:w="1541"/>
        <w:gridCol w:w="1391"/>
        <w:gridCol w:w="3319"/>
        <w:gridCol w:w="1587"/>
      </w:tblGrid>
      <w:tr w:rsidR="007C0DF6" w14:paraId="1DCC875C" w14:textId="77777777">
        <w:trPr>
          <w:trHeight w:val="680"/>
          <w:tblHeader/>
          <w:jc w:val="center"/>
        </w:trPr>
        <w:tc>
          <w:tcPr>
            <w:tcW w:w="1167" w:type="dxa"/>
            <w:tcBorders>
              <w:bottom w:val="single" w:sz="8" w:space="0" w:color="auto"/>
            </w:tcBorders>
            <w:vAlign w:val="center"/>
          </w:tcPr>
          <w:p w14:paraId="0524E840" w14:textId="77777777" w:rsidR="007C0DF6" w:rsidRDefault="000E3333">
            <w:pPr>
              <w:jc w:val="center"/>
              <w:rPr>
                <w:rFonts w:ascii="Times New Roman" w:hAnsi="Times New Roman" w:cs="Times New Roman"/>
                <w:b/>
                <w:bCs/>
                <w:szCs w:val="21"/>
              </w:rPr>
            </w:pPr>
            <w:r>
              <w:rPr>
                <w:rFonts w:ascii="Times New Roman" w:hAnsi="Times New Roman" w:cs="Times New Roman"/>
                <w:b/>
                <w:bCs/>
                <w:sz w:val="18"/>
                <w:szCs w:val="18"/>
              </w:rPr>
              <w:t>Gene category</w:t>
            </w:r>
          </w:p>
        </w:tc>
        <w:tc>
          <w:tcPr>
            <w:tcW w:w="1541" w:type="dxa"/>
            <w:tcBorders>
              <w:bottom w:val="single" w:sz="8" w:space="0" w:color="auto"/>
            </w:tcBorders>
            <w:vAlign w:val="center"/>
          </w:tcPr>
          <w:p w14:paraId="73EEA06F" w14:textId="77777777" w:rsidR="007C0DF6" w:rsidRDefault="000E3333">
            <w:pPr>
              <w:jc w:val="center"/>
              <w:rPr>
                <w:rFonts w:ascii="Times New Roman" w:hAnsi="Times New Roman" w:cs="Times New Roman"/>
                <w:b/>
                <w:bCs/>
                <w:szCs w:val="21"/>
              </w:rPr>
            </w:pPr>
            <w:r>
              <w:rPr>
                <w:rFonts w:ascii="Times New Roman" w:hAnsi="Times New Roman" w:cs="Times New Roman"/>
                <w:b/>
                <w:bCs/>
                <w:sz w:val="18"/>
                <w:szCs w:val="18"/>
              </w:rPr>
              <w:t>Subcategory</w:t>
            </w:r>
          </w:p>
        </w:tc>
        <w:tc>
          <w:tcPr>
            <w:tcW w:w="1391" w:type="dxa"/>
            <w:tcBorders>
              <w:bottom w:val="single" w:sz="8" w:space="0" w:color="auto"/>
            </w:tcBorders>
            <w:vAlign w:val="center"/>
          </w:tcPr>
          <w:p w14:paraId="248DC394" w14:textId="77777777" w:rsidR="007C0DF6" w:rsidRDefault="000E3333">
            <w:pPr>
              <w:jc w:val="center"/>
              <w:rPr>
                <w:rFonts w:ascii="Times New Roman" w:hAnsi="Times New Roman" w:cs="Times New Roman"/>
                <w:b/>
                <w:bCs/>
                <w:sz w:val="18"/>
                <w:szCs w:val="18"/>
              </w:rPr>
            </w:pPr>
            <w:r>
              <w:rPr>
                <w:rFonts w:ascii="Times New Roman" w:hAnsi="Times New Roman" w:cs="Times New Roman"/>
                <w:b/>
                <w:bCs/>
                <w:sz w:val="18"/>
                <w:szCs w:val="18"/>
              </w:rPr>
              <w:t>KEGG orthology</w:t>
            </w:r>
          </w:p>
          <w:p w14:paraId="6D94C4FA" w14:textId="77777777" w:rsidR="007C0DF6" w:rsidRDefault="000E3333">
            <w:pPr>
              <w:jc w:val="center"/>
              <w:rPr>
                <w:rFonts w:ascii="Times New Roman" w:hAnsi="Times New Roman" w:cs="Times New Roman"/>
                <w:b/>
                <w:bCs/>
                <w:szCs w:val="21"/>
              </w:rPr>
            </w:pPr>
            <w:r>
              <w:rPr>
                <w:rFonts w:ascii="Times New Roman" w:hAnsi="Times New Roman" w:cs="Times New Roman"/>
                <w:b/>
                <w:bCs/>
                <w:sz w:val="18"/>
                <w:szCs w:val="18"/>
              </w:rPr>
              <w:t xml:space="preserve">number </w:t>
            </w:r>
          </w:p>
        </w:tc>
        <w:tc>
          <w:tcPr>
            <w:tcW w:w="3319" w:type="dxa"/>
            <w:tcBorders>
              <w:bottom w:val="single" w:sz="8" w:space="0" w:color="auto"/>
            </w:tcBorders>
            <w:vAlign w:val="center"/>
          </w:tcPr>
          <w:p w14:paraId="7F559E35" w14:textId="77777777" w:rsidR="007C0DF6" w:rsidRDefault="000E3333">
            <w:pPr>
              <w:jc w:val="center"/>
              <w:rPr>
                <w:rFonts w:ascii="Times New Roman" w:hAnsi="Times New Roman" w:cs="Times New Roman"/>
                <w:b/>
                <w:bCs/>
                <w:szCs w:val="21"/>
              </w:rPr>
            </w:pPr>
            <w:r>
              <w:rPr>
                <w:rFonts w:ascii="Times New Roman" w:hAnsi="Times New Roman" w:cs="Times New Roman"/>
                <w:b/>
                <w:bCs/>
                <w:sz w:val="18"/>
                <w:szCs w:val="18"/>
              </w:rPr>
              <w:t>Encoded protein (EC) / KO Description</w:t>
            </w:r>
          </w:p>
        </w:tc>
        <w:tc>
          <w:tcPr>
            <w:tcW w:w="1587" w:type="dxa"/>
            <w:tcBorders>
              <w:bottom w:val="single" w:sz="8" w:space="0" w:color="auto"/>
            </w:tcBorders>
            <w:vAlign w:val="center"/>
          </w:tcPr>
          <w:p w14:paraId="12A34CF8" w14:textId="77777777" w:rsidR="007C0DF6" w:rsidRDefault="000E3333">
            <w:pPr>
              <w:jc w:val="center"/>
              <w:rPr>
                <w:rFonts w:ascii="Times New Roman" w:hAnsi="Times New Roman" w:cs="Times New Roman"/>
                <w:b/>
                <w:bCs/>
                <w:szCs w:val="21"/>
              </w:rPr>
            </w:pPr>
            <w:r>
              <w:rPr>
                <w:rFonts w:ascii="Times New Roman" w:hAnsi="Times New Roman" w:cs="Times New Roman"/>
                <w:b/>
                <w:bCs/>
                <w:sz w:val="18"/>
                <w:szCs w:val="18"/>
              </w:rPr>
              <w:t>Gene name</w:t>
            </w:r>
          </w:p>
        </w:tc>
      </w:tr>
      <w:tr w:rsidR="007C0DF6" w14:paraId="32C81C39" w14:textId="77777777">
        <w:trPr>
          <w:trHeight w:val="312"/>
          <w:jc w:val="center"/>
        </w:trPr>
        <w:tc>
          <w:tcPr>
            <w:tcW w:w="1167" w:type="dxa"/>
            <w:vMerge w:val="restart"/>
            <w:tcBorders>
              <w:top w:val="single" w:sz="8" w:space="0" w:color="auto"/>
              <w:tl2br w:val="nil"/>
              <w:tr2bl w:val="nil"/>
            </w:tcBorders>
            <w:vAlign w:val="center"/>
          </w:tcPr>
          <w:p w14:paraId="4A718FEA" w14:textId="77777777" w:rsidR="007C0DF6" w:rsidRDefault="000E3333">
            <w:pPr>
              <w:jc w:val="center"/>
              <w:rPr>
                <w:rFonts w:ascii="Times New Roman" w:hAnsi="Times New Roman" w:cs="Times New Roman"/>
                <w:sz w:val="18"/>
                <w:szCs w:val="18"/>
              </w:rPr>
            </w:pPr>
            <w:bookmarkStart w:id="23" w:name="OLE_LINK93" w:colFirst="4" w:colLast="4"/>
            <w:r>
              <w:rPr>
                <w:rFonts w:ascii="Times New Roman" w:hAnsi="Times New Roman" w:cs="Times New Roman"/>
                <w:sz w:val="18"/>
                <w:szCs w:val="18"/>
              </w:rPr>
              <w:t>N cycling</w:t>
            </w:r>
          </w:p>
        </w:tc>
        <w:tc>
          <w:tcPr>
            <w:tcW w:w="1541" w:type="dxa"/>
            <w:vMerge w:val="restart"/>
            <w:tcBorders>
              <w:top w:val="single" w:sz="8" w:space="0" w:color="auto"/>
              <w:tl2br w:val="nil"/>
              <w:tr2bl w:val="nil"/>
            </w:tcBorders>
            <w:vAlign w:val="center"/>
          </w:tcPr>
          <w:p w14:paraId="01AAE665"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Nitrogen fixation</w:t>
            </w:r>
          </w:p>
        </w:tc>
        <w:tc>
          <w:tcPr>
            <w:tcW w:w="1391" w:type="dxa"/>
            <w:tcBorders>
              <w:top w:val="single" w:sz="8" w:space="0" w:color="auto"/>
              <w:tl2br w:val="nil"/>
              <w:tr2bl w:val="nil"/>
            </w:tcBorders>
            <w:vAlign w:val="center"/>
          </w:tcPr>
          <w:p w14:paraId="145550C4"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K02586</w:t>
            </w:r>
          </w:p>
        </w:tc>
        <w:tc>
          <w:tcPr>
            <w:tcW w:w="3319" w:type="dxa"/>
            <w:tcBorders>
              <w:top w:val="single" w:sz="8" w:space="0" w:color="auto"/>
              <w:tl2br w:val="nil"/>
              <w:tr2bl w:val="nil"/>
            </w:tcBorders>
            <w:vAlign w:val="center"/>
          </w:tcPr>
          <w:p w14:paraId="280818CB"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1.18.6.1</w:t>
            </w:r>
          </w:p>
        </w:tc>
        <w:tc>
          <w:tcPr>
            <w:tcW w:w="1587" w:type="dxa"/>
            <w:tcBorders>
              <w:top w:val="single" w:sz="8" w:space="0" w:color="auto"/>
              <w:tl2br w:val="nil"/>
              <w:tr2bl w:val="nil"/>
            </w:tcBorders>
            <w:vAlign w:val="center"/>
          </w:tcPr>
          <w:p w14:paraId="59ABE6F5"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nifD</w:t>
            </w:r>
          </w:p>
        </w:tc>
      </w:tr>
      <w:tr w:rsidR="007C0DF6" w14:paraId="0CCF45F0" w14:textId="77777777">
        <w:trPr>
          <w:trHeight w:val="307"/>
          <w:jc w:val="center"/>
        </w:trPr>
        <w:tc>
          <w:tcPr>
            <w:tcW w:w="1167" w:type="dxa"/>
            <w:vMerge/>
            <w:tcBorders>
              <w:tl2br w:val="nil"/>
              <w:tr2bl w:val="nil"/>
            </w:tcBorders>
            <w:vAlign w:val="center"/>
          </w:tcPr>
          <w:p w14:paraId="41EF7AAB" w14:textId="77777777" w:rsidR="007C0DF6" w:rsidRDefault="007C0DF6">
            <w:pPr>
              <w:jc w:val="center"/>
              <w:rPr>
                <w:rFonts w:ascii="Times New Roman" w:hAnsi="Times New Roman" w:cs="Times New Roman"/>
                <w:sz w:val="18"/>
                <w:szCs w:val="18"/>
              </w:rPr>
            </w:pPr>
          </w:p>
        </w:tc>
        <w:tc>
          <w:tcPr>
            <w:tcW w:w="1541" w:type="dxa"/>
            <w:vMerge/>
            <w:tcBorders>
              <w:tl2br w:val="nil"/>
              <w:tr2bl w:val="nil"/>
            </w:tcBorders>
            <w:vAlign w:val="center"/>
          </w:tcPr>
          <w:p w14:paraId="1B41C24C" w14:textId="77777777" w:rsidR="007C0DF6" w:rsidRDefault="007C0DF6">
            <w:pPr>
              <w:jc w:val="center"/>
              <w:rPr>
                <w:rFonts w:ascii="Times New Roman" w:hAnsi="Times New Roman" w:cs="Times New Roman"/>
                <w:sz w:val="18"/>
                <w:szCs w:val="18"/>
              </w:rPr>
            </w:pPr>
          </w:p>
        </w:tc>
        <w:tc>
          <w:tcPr>
            <w:tcW w:w="1391" w:type="dxa"/>
            <w:tcBorders>
              <w:tl2br w:val="nil"/>
              <w:tr2bl w:val="nil"/>
            </w:tcBorders>
            <w:vAlign w:val="center"/>
          </w:tcPr>
          <w:p w14:paraId="44C79EB9"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K02588</w:t>
            </w:r>
          </w:p>
        </w:tc>
        <w:tc>
          <w:tcPr>
            <w:tcW w:w="3319" w:type="dxa"/>
            <w:tcBorders>
              <w:tl2br w:val="nil"/>
              <w:tr2bl w:val="nil"/>
            </w:tcBorders>
            <w:vAlign w:val="center"/>
          </w:tcPr>
          <w:p w14:paraId="3920F321"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nitrogenase iron protein NifH</w:t>
            </w:r>
          </w:p>
        </w:tc>
        <w:tc>
          <w:tcPr>
            <w:tcW w:w="1587" w:type="dxa"/>
            <w:tcBorders>
              <w:tl2br w:val="nil"/>
              <w:tr2bl w:val="nil"/>
            </w:tcBorders>
            <w:vAlign w:val="center"/>
          </w:tcPr>
          <w:p w14:paraId="401BFD40"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nifH</w:t>
            </w:r>
          </w:p>
        </w:tc>
      </w:tr>
      <w:tr w:rsidR="007C0DF6" w14:paraId="32705AB0" w14:textId="77777777">
        <w:trPr>
          <w:trHeight w:val="307"/>
          <w:jc w:val="center"/>
        </w:trPr>
        <w:tc>
          <w:tcPr>
            <w:tcW w:w="1167" w:type="dxa"/>
            <w:vMerge/>
            <w:tcBorders>
              <w:tl2br w:val="nil"/>
              <w:tr2bl w:val="nil"/>
            </w:tcBorders>
            <w:vAlign w:val="center"/>
          </w:tcPr>
          <w:p w14:paraId="06BAB8D2" w14:textId="77777777" w:rsidR="007C0DF6" w:rsidRDefault="007C0DF6">
            <w:pPr>
              <w:jc w:val="center"/>
              <w:rPr>
                <w:rFonts w:ascii="Times New Roman" w:hAnsi="Times New Roman" w:cs="Times New Roman"/>
                <w:sz w:val="18"/>
                <w:szCs w:val="18"/>
              </w:rPr>
            </w:pPr>
          </w:p>
        </w:tc>
        <w:tc>
          <w:tcPr>
            <w:tcW w:w="1541" w:type="dxa"/>
            <w:vMerge/>
            <w:tcBorders>
              <w:tl2br w:val="nil"/>
              <w:tr2bl w:val="nil"/>
            </w:tcBorders>
            <w:vAlign w:val="center"/>
          </w:tcPr>
          <w:p w14:paraId="4450FF58" w14:textId="77777777" w:rsidR="007C0DF6" w:rsidRDefault="007C0DF6">
            <w:pPr>
              <w:jc w:val="center"/>
              <w:rPr>
                <w:rFonts w:ascii="Times New Roman" w:hAnsi="Times New Roman" w:cs="Times New Roman"/>
                <w:sz w:val="18"/>
                <w:szCs w:val="18"/>
              </w:rPr>
            </w:pPr>
          </w:p>
        </w:tc>
        <w:tc>
          <w:tcPr>
            <w:tcW w:w="1391" w:type="dxa"/>
            <w:tcBorders>
              <w:tl2br w:val="nil"/>
              <w:tr2bl w:val="nil"/>
            </w:tcBorders>
            <w:vAlign w:val="center"/>
          </w:tcPr>
          <w:p w14:paraId="7260AF81"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K02591</w:t>
            </w:r>
          </w:p>
        </w:tc>
        <w:tc>
          <w:tcPr>
            <w:tcW w:w="3319" w:type="dxa"/>
            <w:tcBorders>
              <w:tl2br w:val="nil"/>
              <w:tr2bl w:val="nil"/>
            </w:tcBorders>
            <w:vAlign w:val="center"/>
          </w:tcPr>
          <w:p w14:paraId="0239CE38"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1.18.6.1</w:t>
            </w:r>
          </w:p>
        </w:tc>
        <w:tc>
          <w:tcPr>
            <w:tcW w:w="1587" w:type="dxa"/>
            <w:tcBorders>
              <w:tl2br w:val="nil"/>
              <w:tr2bl w:val="nil"/>
            </w:tcBorders>
            <w:vAlign w:val="center"/>
          </w:tcPr>
          <w:p w14:paraId="7EA8F29D"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nifK</w:t>
            </w:r>
          </w:p>
        </w:tc>
      </w:tr>
      <w:tr w:rsidR="007C0DF6" w14:paraId="3769A1C9" w14:textId="77777777">
        <w:trPr>
          <w:trHeight w:val="307"/>
          <w:jc w:val="center"/>
        </w:trPr>
        <w:tc>
          <w:tcPr>
            <w:tcW w:w="1167" w:type="dxa"/>
            <w:vMerge/>
            <w:tcBorders>
              <w:tl2br w:val="nil"/>
              <w:tr2bl w:val="nil"/>
            </w:tcBorders>
            <w:vAlign w:val="center"/>
          </w:tcPr>
          <w:p w14:paraId="1B53E0D7" w14:textId="77777777" w:rsidR="007C0DF6" w:rsidRDefault="007C0DF6">
            <w:pPr>
              <w:jc w:val="center"/>
              <w:rPr>
                <w:rFonts w:ascii="Times New Roman" w:hAnsi="Times New Roman" w:cs="Times New Roman"/>
                <w:sz w:val="18"/>
                <w:szCs w:val="18"/>
              </w:rPr>
            </w:pPr>
          </w:p>
        </w:tc>
        <w:tc>
          <w:tcPr>
            <w:tcW w:w="1541" w:type="dxa"/>
            <w:vMerge w:val="restart"/>
            <w:tcBorders>
              <w:tl2br w:val="nil"/>
              <w:tr2bl w:val="nil"/>
            </w:tcBorders>
            <w:vAlign w:val="center"/>
          </w:tcPr>
          <w:p w14:paraId="7BE555D8"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Nitrification</w:t>
            </w:r>
          </w:p>
        </w:tc>
        <w:tc>
          <w:tcPr>
            <w:tcW w:w="1391" w:type="dxa"/>
            <w:tcBorders>
              <w:tl2br w:val="nil"/>
              <w:tr2bl w:val="nil"/>
            </w:tcBorders>
            <w:vAlign w:val="center"/>
          </w:tcPr>
          <w:p w14:paraId="281B3316"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K10944</w:t>
            </w:r>
          </w:p>
        </w:tc>
        <w:tc>
          <w:tcPr>
            <w:tcW w:w="3319" w:type="dxa"/>
            <w:tcBorders>
              <w:tl2br w:val="nil"/>
              <w:tr2bl w:val="nil"/>
            </w:tcBorders>
            <w:vAlign w:val="center"/>
          </w:tcPr>
          <w:p w14:paraId="368390F5"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1.14.18.3;1.14.99.39</w:t>
            </w:r>
          </w:p>
        </w:tc>
        <w:tc>
          <w:tcPr>
            <w:tcW w:w="1587" w:type="dxa"/>
            <w:tcBorders>
              <w:tl2br w:val="nil"/>
              <w:tr2bl w:val="nil"/>
            </w:tcBorders>
            <w:vAlign w:val="center"/>
          </w:tcPr>
          <w:p w14:paraId="705CE928"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amoA-pmoA</w:t>
            </w:r>
          </w:p>
        </w:tc>
      </w:tr>
      <w:tr w:rsidR="007C0DF6" w14:paraId="0169EE64" w14:textId="77777777">
        <w:trPr>
          <w:trHeight w:val="613"/>
          <w:jc w:val="center"/>
        </w:trPr>
        <w:tc>
          <w:tcPr>
            <w:tcW w:w="1167" w:type="dxa"/>
            <w:vMerge/>
            <w:tcBorders>
              <w:tl2br w:val="nil"/>
              <w:tr2bl w:val="nil"/>
            </w:tcBorders>
            <w:vAlign w:val="center"/>
          </w:tcPr>
          <w:p w14:paraId="6A707867" w14:textId="77777777" w:rsidR="007C0DF6" w:rsidRDefault="007C0DF6">
            <w:pPr>
              <w:jc w:val="center"/>
              <w:rPr>
                <w:rFonts w:ascii="Times New Roman" w:hAnsi="Times New Roman" w:cs="Times New Roman"/>
                <w:sz w:val="18"/>
                <w:szCs w:val="18"/>
              </w:rPr>
            </w:pPr>
          </w:p>
        </w:tc>
        <w:tc>
          <w:tcPr>
            <w:tcW w:w="1541" w:type="dxa"/>
            <w:vMerge/>
            <w:tcBorders>
              <w:tl2br w:val="nil"/>
              <w:tr2bl w:val="nil"/>
            </w:tcBorders>
            <w:vAlign w:val="center"/>
          </w:tcPr>
          <w:p w14:paraId="77C80632" w14:textId="77777777" w:rsidR="007C0DF6" w:rsidRDefault="007C0DF6">
            <w:pPr>
              <w:jc w:val="center"/>
              <w:rPr>
                <w:rFonts w:ascii="Times New Roman" w:hAnsi="Times New Roman" w:cs="Times New Roman"/>
                <w:sz w:val="18"/>
                <w:szCs w:val="18"/>
              </w:rPr>
            </w:pPr>
          </w:p>
        </w:tc>
        <w:tc>
          <w:tcPr>
            <w:tcW w:w="1391" w:type="dxa"/>
            <w:tcBorders>
              <w:tl2br w:val="nil"/>
              <w:tr2bl w:val="nil"/>
            </w:tcBorders>
            <w:vAlign w:val="center"/>
          </w:tcPr>
          <w:p w14:paraId="4FA292E4"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K10945</w:t>
            </w:r>
          </w:p>
        </w:tc>
        <w:tc>
          <w:tcPr>
            <w:tcW w:w="3319" w:type="dxa"/>
            <w:tcBorders>
              <w:tl2br w:val="nil"/>
              <w:tr2bl w:val="nil"/>
            </w:tcBorders>
            <w:vAlign w:val="center"/>
          </w:tcPr>
          <w:p w14:paraId="2AEA0FDE"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ammonia monooxygenase subunit B/methane</w:t>
            </w:r>
          </w:p>
        </w:tc>
        <w:tc>
          <w:tcPr>
            <w:tcW w:w="1587" w:type="dxa"/>
            <w:tcBorders>
              <w:tl2br w:val="nil"/>
              <w:tr2bl w:val="nil"/>
            </w:tcBorders>
            <w:vAlign w:val="center"/>
          </w:tcPr>
          <w:p w14:paraId="706F85B9"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amoB-pmoB</w:t>
            </w:r>
          </w:p>
        </w:tc>
      </w:tr>
      <w:tr w:rsidR="007C0DF6" w14:paraId="7CE1D4A9" w14:textId="77777777">
        <w:trPr>
          <w:trHeight w:val="613"/>
          <w:jc w:val="center"/>
        </w:trPr>
        <w:tc>
          <w:tcPr>
            <w:tcW w:w="1167" w:type="dxa"/>
            <w:vMerge/>
            <w:tcBorders>
              <w:tl2br w:val="nil"/>
              <w:tr2bl w:val="nil"/>
            </w:tcBorders>
            <w:vAlign w:val="center"/>
          </w:tcPr>
          <w:p w14:paraId="57EB2042" w14:textId="77777777" w:rsidR="007C0DF6" w:rsidRDefault="007C0DF6">
            <w:pPr>
              <w:jc w:val="center"/>
              <w:rPr>
                <w:rFonts w:ascii="Times New Roman" w:hAnsi="Times New Roman" w:cs="Times New Roman"/>
                <w:szCs w:val="21"/>
              </w:rPr>
            </w:pPr>
          </w:p>
        </w:tc>
        <w:tc>
          <w:tcPr>
            <w:tcW w:w="1541" w:type="dxa"/>
            <w:vMerge/>
            <w:tcBorders>
              <w:tl2br w:val="nil"/>
              <w:tr2bl w:val="nil"/>
            </w:tcBorders>
            <w:vAlign w:val="center"/>
          </w:tcPr>
          <w:p w14:paraId="72416B14" w14:textId="77777777" w:rsidR="007C0DF6" w:rsidRDefault="007C0DF6">
            <w:pPr>
              <w:jc w:val="center"/>
              <w:rPr>
                <w:rFonts w:ascii="Times New Roman" w:hAnsi="Times New Roman" w:cs="Times New Roman"/>
                <w:sz w:val="18"/>
                <w:szCs w:val="18"/>
              </w:rPr>
            </w:pPr>
          </w:p>
        </w:tc>
        <w:tc>
          <w:tcPr>
            <w:tcW w:w="1391" w:type="dxa"/>
            <w:tcBorders>
              <w:tl2br w:val="nil"/>
              <w:tr2bl w:val="nil"/>
            </w:tcBorders>
            <w:vAlign w:val="center"/>
          </w:tcPr>
          <w:p w14:paraId="52B5C12C"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K10946</w:t>
            </w:r>
          </w:p>
        </w:tc>
        <w:tc>
          <w:tcPr>
            <w:tcW w:w="3319" w:type="dxa"/>
            <w:tcBorders>
              <w:tl2br w:val="nil"/>
              <w:tr2bl w:val="nil"/>
            </w:tcBorders>
            <w:vAlign w:val="center"/>
          </w:tcPr>
          <w:p w14:paraId="21C085D6"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ammonia monooxygenase subunit C/methane</w:t>
            </w:r>
          </w:p>
        </w:tc>
        <w:tc>
          <w:tcPr>
            <w:tcW w:w="1587" w:type="dxa"/>
            <w:tcBorders>
              <w:tl2br w:val="nil"/>
              <w:tr2bl w:val="nil"/>
            </w:tcBorders>
            <w:vAlign w:val="center"/>
          </w:tcPr>
          <w:p w14:paraId="71DB15D7"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amoC-pmoC</w:t>
            </w:r>
          </w:p>
        </w:tc>
      </w:tr>
      <w:tr w:rsidR="007C0DF6" w14:paraId="3BC951DD" w14:textId="77777777">
        <w:trPr>
          <w:trHeight w:val="307"/>
          <w:jc w:val="center"/>
        </w:trPr>
        <w:tc>
          <w:tcPr>
            <w:tcW w:w="1167" w:type="dxa"/>
            <w:vMerge/>
            <w:tcBorders>
              <w:tl2br w:val="nil"/>
              <w:tr2bl w:val="nil"/>
            </w:tcBorders>
            <w:vAlign w:val="center"/>
          </w:tcPr>
          <w:p w14:paraId="7EA84576" w14:textId="77777777" w:rsidR="007C0DF6" w:rsidRDefault="007C0DF6">
            <w:pPr>
              <w:jc w:val="center"/>
              <w:rPr>
                <w:rFonts w:ascii="Times New Roman" w:hAnsi="Times New Roman" w:cs="Times New Roman"/>
                <w:szCs w:val="21"/>
              </w:rPr>
            </w:pPr>
          </w:p>
        </w:tc>
        <w:tc>
          <w:tcPr>
            <w:tcW w:w="1541" w:type="dxa"/>
            <w:vMerge/>
            <w:tcBorders>
              <w:tl2br w:val="nil"/>
              <w:tr2bl w:val="nil"/>
            </w:tcBorders>
            <w:vAlign w:val="center"/>
          </w:tcPr>
          <w:p w14:paraId="187DB9A1" w14:textId="77777777" w:rsidR="007C0DF6" w:rsidRDefault="007C0DF6">
            <w:pPr>
              <w:jc w:val="center"/>
              <w:rPr>
                <w:rFonts w:ascii="Times New Roman" w:hAnsi="Times New Roman" w:cs="Times New Roman"/>
                <w:sz w:val="18"/>
                <w:szCs w:val="18"/>
              </w:rPr>
            </w:pPr>
          </w:p>
        </w:tc>
        <w:tc>
          <w:tcPr>
            <w:tcW w:w="1391" w:type="dxa"/>
            <w:tcBorders>
              <w:tl2br w:val="nil"/>
              <w:tr2bl w:val="nil"/>
            </w:tcBorders>
            <w:vAlign w:val="center"/>
          </w:tcPr>
          <w:p w14:paraId="2A470F69"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K10535</w:t>
            </w:r>
          </w:p>
        </w:tc>
        <w:tc>
          <w:tcPr>
            <w:tcW w:w="3319" w:type="dxa"/>
            <w:tcBorders>
              <w:tl2br w:val="nil"/>
              <w:tr2bl w:val="nil"/>
            </w:tcBorders>
            <w:vAlign w:val="center"/>
          </w:tcPr>
          <w:p w14:paraId="0326F249"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1.7.2.6</w:t>
            </w:r>
          </w:p>
        </w:tc>
        <w:tc>
          <w:tcPr>
            <w:tcW w:w="1587" w:type="dxa"/>
            <w:tcBorders>
              <w:tl2br w:val="nil"/>
              <w:tr2bl w:val="nil"/>
            </w:tcBorders>
            <w:vAlign w:val="center"/>
          </w:tcPr>
          <w:p w14:paraId="08298468"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hao</w:t>
            </w:r>
          </w:p>
        </w:tc>
      </w:tr>
      <w:tr w:rsidR="007C0DF6" w14:paraId="2DED3152" w14:textId="77777777">
        <w:trPr>
          <w:trHeight w:val="307"/>
          <w:jc w:val="center"/>
        </w:trPr>
        <w:tc>
          <w:tcPr>
            <w:tcW w:w="1167" w:type="dxa"/>
            <w:vMerge/>
            <w:tcBorders>
              <w:tl2br w:val="nil"/>
              <w:tr2bl w:val="nil"/>
            </w:tcBorders>
            <w:vAlign w:val="center"/>
          </w:tcPr>
          <w:p w14:paraId="35567214" w14:textId="77777777" w:rsidR="007C0DF6" w:rsidRDefault="007C0DF6">
            <w:pPr>
              <w:jc w:val="center"/>
              <w:rPr>
                <w:rFonts w:ascii="Times New Roman" w:hAnsi="Times New Roman" w:cs="Times New Roman"/>
                <w:szCs w:val="21"/>
              </w:rPr>
            </w:pPr>
          </w:p>
        </w:tc>
        <w:tc>
          <w:tcPr>
            <w:tcW w:w="1541" w:type="dxa"/>
            <w:vMerge w:val="restart"/>
            <w:tcBorders>
              <w:tl2br w:val="nil"/>
              <w:tr2bl w:val="nil"/>
            </w:tcBorders>
            <w:vAlign w:val="center"/>
          </w:tcPr>
          <w:p w14:paraId="50633BE9"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Denitrification</w:t>
            </w:r>
          </w:p>
        </w:tc>
        <w:tc>
          <w:tcPr>
            <w:tcW w:w="1391" w:type="dxa"/>
            <w:tcBorders>
              <w:tl2br w:val="nil"/>
              <w:tr2bl w:val="nil"/>
            </w:tcBorders>
            <w:vAlign w:val="center"/>
          </w:tcPr>
          <w:p w14:paraId="09FE40E6"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K00370</w:t>
            </w:r>
          </w:p>
        </w:tc>
        <w:tc>
          <w:tcPr>
            <w:tcW w:w="3319" w:type="dxa"/>
            <w:tcBorders>
              <w:tl2br w:val="nil"/>
              <w:tr2bl w:val="nil"/>
            </w:tcBorders>
            <w:vAlign w:val="center"/>
          </w:tcPr>
          <w:p w14:paraId="7A0C7691"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1.7.5.1;1.7.99.-</w:t>
            </w:r>
          </w:p>
        </w:tc>
        <w:tc>
          <w:tcPr>
            <w:tcW w:w="1587" w:type="dxa"/>
            <w:tcBorders>
              <w:tl2br w:val="nil"/>
              <w:tr2bl w:val="nil"/>
            </w:tcBorders>
            <w:vAlign w:val="center"/>
          </w:tcPr>
          <w:p w14:paraId="4B2D8FA9"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narG/nxrA</w:t>
            </w:r>
          </w:p>
        </w:tc>
      </w:tr>
      <w:tr w:rsidR="007C0DF6" w14:paraId="031F6187" w14:textId="77777777">
        <w:trPr>
          <w:trHeight w:val="307"/>
          <w:jc w:val="center"/>
        </w:trPr>
        <w:tc>
          <w:tcPr>
            <w:tcW w:w="1167" w:type="dxa"/>
            <w:vMerge/>
            <w:tcBorders>
              <w:tl2br w:val="nil"/>
              <w:tr2bl w:val="nil"/>
            </w:tcBorders>
            <w:vAlign w:val="center"/>
          </w:tcPr>
          <w:p w14:paraId="7F89D1FB" w14:textId="77777777" w:rsidR="007C0DF6" w:rsidRDefault="007C0DF6">
            <w:pPr>
              <w:jc w:val="center"/>
              <w:rPr>
                <w:rFonts w:ascii="Times New Roman" w:hAnsi="Times New Roman" w:cs="Times New Roman"/>
                <w:szCs w:val="21"/>
              </w:rPr>
            </w:pPr>
          </w:p>
        </w:tc>
        <w:tc>
          <w:tcPr>
            <w:tcW w:w="1541" w:type="dxa"/>
            <w:vMerge/>
            <w:tcBorders>
              <w:tl2br w:val="nil"/>
              <w:tr2bl w:val="nil"/>
            </w:tcBorders>
            <w:vAlign w:val="center"/>
          </w:tcPr>
          <w:p w14:paraId="6549770D" w14:textId="77777777" w:rsidR="007C0DF6" w:rsidRDefault="007C0DF6">
            <w:pPr>
              <w:jc w:val="center"/>
              <w:rPr>
                <w:rFonts w:ascii="Times New Roman" w:hAnsi="Times New Roman" w:cs="Times New Roman"/>
                <w:sz w:val="18"/>
                <w:szCs w:val="18"/>
              </w:rPr>
            </w:pPr>
          </w:p>
        </w:tc>
        <w:tc>
          <w:tcPr>
            <w:tcW w:w="1391" w:type="dxa"/>
            <w:tcBorders>
              <w:tl2br w:val="nil"/>
              <w:tr2bl w:val="nil"/>
            </w:tcBorders>
            <w:vAlign w:val="center"/>
          </w:tcPr>
          <w:p w14:paraId="4E692B14"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K00371</w:t>
            </w:r>
          </w:p>
        </w:tc>
        <w:tc>
          <w:tcPr>
            <w:tcW w:w="3319" w:type="dxa"/>
            <w:tcBorders>
              <w:tl2br w:val="nil"/>
              <w:tr2bl w:val="nil"/>
            </w:tcBorders>
            <w:vAlign w:val="center"/>
          </w:tcPr>
          <w:p w14:paraId="33A673AF"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1.7.5.1;1.7.99.-</w:t>
            </w:r>
          </w:p>
        </w:tc>
        <w:tc>
          <w:tcPr>
            <w:tcW w:w="1587" w:type="dxa"/>
            <w:tcBorders>
              <w:tl2br w:val="nil"/>
              <w:tr2bl w:val="nil"/>
            </w:tcBorders>
            <w:vAlign w:val="center"/>
          </w:tcPr>
          <w:p w14:paraId="13B0DD1D"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narH/nxrB</w:t>
            </w:r>
          </w:p>
        </w:tc>
      </w:tr>
      <w:tr w:rsidR="007C0DF6" w14:paraId="3C914D95" w14:textId="77777777">
        <w:trPr>
          <w:trHeight w:val="307"/>
          <w:jc w:val="center"/>
        </w:trPr>
        <w:tc>
          <w:tcPr>
            <w:tcW w:w="1167" w:type="dxa"/>
            <w:vMerge/>
            <w:tcBorders>
              <w:tl2br w:val="nil"/>
              <w:tr2bl w:val="nil"/>
            </w:tcBorders>
            <w:vAlign w:val="center"/>
          </w:tcPr>
          <w:p w14:paraId="65ED302A" w14:textId="77777777" w:rsidR="007C0DF6" w:rsidRDefault="007C0DF6">
            <w:pPr>
              <w:jc w:val="center"/>
              <w:rPr>
                <w:rFonts w:ascii="Times New Roman" w:hAnsi="Times New Roman" w:cs="Times New Roman"/>
                <w:szCs w:val="21"/>
              </w:rPr>
            </w:pPr>
          </w:p>
        </w:tc>
        <w:tc>
          <w:tcPr>
            <w:tcW w:w="1541" w:type="dxa"/>
            <w:vMerge/>
            <w:tcBorders>
              <w:tl2br w:val="nil"/>
              <w:tr2bl w:val="nil"/>
            </w:tcBorders>
            <w:vAlign w:val="center"/>
          </w:tcPr>
          <w:p w14:paraId="575D96F9" w14:textId="77777777" w:rsidR="007C0DF6" w:rsidRDefault="007C0DF6">
            <w:pPr>
              <w:jc w:val="center"/>
              <w:rPr>
                <w:rFonts w:ascii="Times New Roman" w:hAnsi="Times New Roman" w:cs="Times New Roman"/>
                <w:sz w:val="18"/>
                <w:szCs w:val="18"/>
              </w:rPr>
            </w:pPr>
          </w:p>
        </w:tc>
        <w:tc>
          <w:tcPr>
            <w:tcW w:w="1391" w:type="dxa"/>
            <w:tcBorders>
              <w:tl2br w:val="nil"/>
              <w:tr2bl w:val="nil"/>
            </w:tcBorders>
            <w:vAlign w:val="center"/>
          </w:tcPr>
          <w:p w14:paraId="3C75A586"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K00374</w:t>
            </w:r>
          </w:p>
        </w:tc>
        <w:tc>
          <w:tcPr>
            <w:tcW w:w="3319" w:type="dxa"/>
            <w:tcBorders>
              <w:tl2br w:val="nil"/>
              <w:tr2bl w:val="nil"/>
            </w:tcBorders>
            <w:vAlign w:val="center"/>
          </w:tcPr>
          <w:p w14:paraId="085BE212"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1.7.5.1;1.7.99.-</w:t>
            </w:r>
          </w:p>
        </w:tc>
        <w:tc>
          <w:tcPr>
            <w:tcW w:w="1587" w:type="dxa"/>
            <w:tcBorders>
              <w:tl2br w:val="nil"/>
              <w:tr2bl w:val="nil"/>
            </w:tcBorders>
            <w:vAlign w:val="center"/>
          </w:tcPr>
          <w:p w14:paraId="47FC7E97"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narI</w:t>
            </w:r>
          </w:p>
        </w:tc>
      </w:tr>
      <w:tr w:rsidR="007C0DF6" w14:paraId="40FE1432" w14:textId="77777777">
        <w:trPr>
          <w:trHeight w:val="307"/>
          <w:jc w:val="center"/>
        </w:trPr>
        <w:tc>
          <w:tcPr>
            <w:tcW w:w="1167" w:type="dxa"/>
            <w:vMerge/>
            <w:tcBorders>
              <w:tl2br w:val="nil"/>
              <w:tr2bl w:val="nil"/>
            </w:tcBorders>
            <w:vAlign w:val="center"/>
          </w:tcPr>
          <w:p w14:paraId="2D5A2818" w14:textId="77777777" w:rsidR="007C0DF6" w:rsidRDefault="007C0DF6">
            <w:pPr>
              <w:jc w:val="center"/>
              <w:rPr>
                <w:rFonts w:ascii="Times New Roman" w:hAnsi="Times New Roman" w:cs="Times New Roman"/>
                <w:szCs w:val="21"/>
              </w:rPr>
            </w:pPr>
          </w:p>
        </w:tc>
        <w:tc>
          <w:tcPr>
            <w:tcW w:w="1541" w:type="dxa"/>
            <w:vMerge/>
            <w:tcBorders>
              <w:tl2br w:val="nil"/>
              <w:tr2bl w:val="nil"/>
            </w:tcBorders>
            <w:vAlign w:val="center"/>
          </w:tcPr>
          <w:p w14:paraId="76C0E7D3" w14:textId="77777777" w:rsidR="007C0DF6" w:rsidRDefault="007C0DF6">
            <w:pPr>
              <w:jc w:val="center"/>
              <w:rPr>
                <w:rFonts w:ascii="Times New Roman" w:hAnsi="Times New Roman" w:cs="Times New Roman"/>
                <w:sz w:val="18"/>
                <w:szCs w:val="18"/>
              </w:rPr>
            </w:pPr>
          </w:p>
        </w:tc>
        <w:tc>
          <w:tcPr>
            <w:tcW w:w="1391" w:type="dxa"/>
            <w:tcBorders>
              <w:tl2br w:val="nil"/>
              <w:tr2bl w:val="nil"/>
            </w:tcBorders>
            <w:vAlign w:val="center"/>
          </w:tcPr>
          <w:p w14:paraId="618A71F3"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K00368</w:t>
            </w:r>
          </w:p>
        </w:tc>
        <w:tc>
          <w:tcPr>
            <w:tcW w:w="3319" w:type="dxa"/>
            <w:tcBorders>
              <w:tl2br w:val="nil"/>
              <w:tr2bl w:val="nil"/>
            </w:tcBorders>
            <w:vAlign w:val="center"/>
          </w:tcPr>
          <w:p w14:paraId="1742717D"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1.7.2.1</w:t>
            </w:r>
          </w:p>
        </w:tc>
        <w:tc>
          <w:tcPr>
            <w:tcW w:w="1587" w:type="dxa"/>
            <w:tcBorders>
              <w:tl2br w:val="nil"/>
              <w:tr2bl w:val="nil"/>
            </w:tcBorders>
            <w:vAlign w:val="center"/>
          </w:tcPr>
          <w:p w14:paraId="6B0885B3"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nirK</w:t>
            </w:r>
          </w:p>
        </w:tc>
      </w:tr>
      <w:tr w:rsidR="007C0DF6" w14:paraId="2C126D9F" w14:textId="77777777">
        <w:trPr>
          <w:trHeight w:val="307"/>
          <w:jc w:val="center"/>
        </w:trPr>
        <w:tc>
          <w:tcPr>
            <w:tcW w:w="1167" w:type="dxa"/>
            <w:vMerge/>
            <w:tcBorders>
              <w:tl2br w:val="nil"/>
              <w:tr2bl w:val="nil"/>
            </w:tcBorders>
            <w:vAlign w:val="center"/>
          </w:tcPr>
          <w:p w14:paraId="6E5998DB" w14:textId="77777777" w:rsidR="007C0DF6" w:rsidRDefault="007C0DF6">
            <w:pPr>
              <w:jc w:val="center"/>
              <w:rPr>
                <w:rFonts w:ascii="Times New Roman" w:hAnsi="Times New Roman" w:cs="Times New Roman"/>
                <w:szCs w:val="21"/>
              </w:rPr>
            </w:pPr>
          </w:p>
        </w:tc>
        <w:tc>
          <w:tcPr>
            <w:tcW w:w="1541" w:type="dxa"/>
            <w:vMerge/>
            <w:tcBorders>
              <w:tl2br w:val="nil"/>
              <w:tr2bl w:val="nil"/>
            </w:tcBorders>
            <w:vAlign w:val="center"/>
          </w:tcPr>
          <w:p w14:paraId="7E49E977" w14:textId="77777777" w:rsidR="007C0DF6" w:rsidRDefault="007C0DF6">
            <w:pPr>
              <w:jc w:val="center"/>
              <w:rPr>
                <w:rFonts w:ascii="Times New Roman" w:hAnsi="Times New Roman" w:cs="Times New Roman"/>
                <w:sz w:val="18"/>
                <w:szCs w:val="18"/>
              </w:rPr>
            </w:pPr>
          </w:p>
        </w:tc>
        <w:tc>
          <w:tcPr>
            <w:tcW w:w="1391" w:type="dxa"/>
            <w:tcBorders>
              <w:tl2br w:val="nil"/>
              <w:tr2bl w:val="nil"/>
            </w:tcBorders>
            <w:vAlign w:val="center"/>
          </w:tcPr>
          <w:p w14:paraId="748E6740"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K15864</w:t>
            </w:r>
          </w:p>
        </w:tc>
        <w:tc>
          <w:tcPr>
            <w:tcW w:w="3319" w:type="dxa"/>
            <w:tcBorders>
              <w:tl2br w:val="nil"/>
              <w:tr2bl w:val="nil"/>
            </w:tcBorders>
            <w:vAlign w:val="center"/>
          </w:tcPr>
          <w:p w14:paraId="161BE72E"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1.7.2.1;1.7.99.1</w:t>
            </w:r>
          </w:p>
        </w:tc>
        <w:tc>
          <w:tcPr>
            <w:tcW w:w="1587" w:type="dxa"/>
            <w:tcBorders>
              <w:tl2br w:val="nil"/>
              <w:tr2bl w:val="nil"/>
            </w:tcBorders>
            <w:vAlign w:val="center"/>
          </w:tcPr>
          <w:p w14:paraId="47809CF6"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nirS</w:t>
            </w:r>
          </w:p>
        </w:tc>
      </w:tr>
      <w:tr w:rsidR="007C0DF6" w14:paraId="734D87C7" w14:textId="77777777">
        <w:trPr>
          <w:trHeight w:val="307"/>
          <w:jc w:val="center"/>
        </w:trPr>
        <w:tc>
          <w:tcPr>
            <w:tcW w:w="1167" w:type="dxa"/>
            <w:vMerge/>
            <w:tcBorders>
              <w:tl2br w:val="nil"/>
              <w:tr2bl w:val="nil"/>
            </w:tcBorders>
            <w:vAlign w:val="center"/>
          </w:tcPr>
          <w:p w14:paraId="5A0447F3" w14:textId="77777777" w:rsidR="007C0DF6" w:rsidRDefault="007C0DF6">
            <w:pPr>
              <w:jc w:val="center"/>
              <w:rPr>
                <w:rFonts w:ascii="Times New Roman" w:hAnsi="Times New Roman" w:cs="Times New Roman"/>
                <w:szCs w:val="21"/>
              </w:rPr>
            </w:pPr>
          </w:p>
        </w:tc>
        <w:tc>
          <w:tcPr>
            <w:tcW w:w="1541" w:type="dxa"/>
            <w:vMerge/>
            <w:tcBorders>
              <w:tl2br w:val="nil"/>
              <w:tr2bl w:val="nil"/>
            </w:tcBorders>
            <w:vAlign w:val="center"/>
          </w:tcPr>
          <w:p w14:paraId="71491149" w14:textId="77777777" w:rsidR="007C0DF6" w:rsidRDefault="007C0DF6">
            <w:pPr>
              <w:jc w:val="center"/>
              <w:rPr>
                <w:rFonts w:ascii="Times New Roman" w:hAnsi="Times New Roman" w:cs="Times New Roman"/>
                <w:sz w:val="18"/>
                <w:szCs w:val="18"/>
              </w:rPr>
            </w:pPr>
          </w:p>
        </w:tc>
        <w:tc>
          <w:tcPr>
            <w:tcW w:w="1391" w:type="dxa"/>
            <w:tcBorders>
              <w:tl2br w:val="nil"/>
              <w:tr2bl w:val="nil"/>
            </w:tcBorders>
            <w:vAlign w:val="center"/>
          </w:tcPr>
          <w:p w14:paraId="1B291FD3"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K04561</w:t>
            </w:r>
          </w:p>
        </w:tc>
        <w:tc>
          <w:tcPr>
            <w:tcW w:w="3319" w:type="dxa"/>
            <w:tcBorders>
              <w:tl2br w:val="nil"/>
              <w:tr2bl w:val="nil"/>
            </w:tcBorders>
            <w:vAlign w:val="center"/>
          </w:tcPr>
          <w:p w14:paraId="13B69056"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1.7.2.5</w:t>
            </w:r>
          </w:p>
        </w:tc>
        <w:tc>
          <w:tcPr>
            <w:tcW w:w="1587" w:type="dxa"/>
            <w:tcBorders>
              <w:tl2br w:val="nil"/>
              <w:tr2bl w:val="nil"/>
            </w:tcBorders>
            <w:vAlign w:val="center"/>
          </w:tcPr>
          <w:p w14:paraId="5DCBECEF"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norB</w:t>
            </w:r>
          </w:p>
        </w:tc>
      </w:tr>
      <w:tr w:rsidR="007C0DF6" w14:paraId="56C15E20" w14:textId="77777777">
        <w:trPr>
          <w:trHeight w:val="307"/>
          <w:jc w:val="center"/>
        </w:trPr>
        <w:tc>
          <w:tcPr>
            <w:tcW w:w="1167" w:type="dxa"/>
            <w:vMerge/>
            <w:tcBorders>
              <w:tl2br w:val="nil"/>
              <w:tr2bl w:val="nil"/>
            </w:tcBorders>
            <w:vAlign w:val="center"/>
          </w:tcPr>
          <w:p w14:paraId="005EE046" w14:textId="77777777" w:rsidR="007C0DF6" w:rsidRDefault="007C0DF6">
            <w:pPr>
              <w:jc w:val="center"/>
              <w:rPr>
                <w:rFonts w:ascii="Times New Roman" w:hAnsi="Times New Roman" w:cs="Times New Roman"/>
                <w:szCs w:val="21"/>
              </w:rPr>
            </w:pPr>
          </w:p>
        </w:tc>
        <w:tc>
          <w:tcPr>
            <w:tcW w:w="1541" w:type="dxa"/>
            <w:vMerge/>
            <w:tcBorders>
              <w:tl2br w:val="nil"/>
              <w:tr2bl w:val="nil"/>
            </w:tcBorders>
            <w:vAlign w:val="center"/>
          </w:tcPr>
          <w:p w14:paraId="52CE7E06" w14:textId="77777777" w:rsidR="007C0DF6" w:rsidRDefault="007C0DF6">
            <w:pPr>
              <w:jc w:val="center"/>
              <w:rPr>
                <w:rFonts w:ascii="Times New Roman" w:hAnsi="Times New Roman" w:cs="Times New Roman"/>
                <w:sz w:val="18"/>
                <w:szCs w:val="18"/>
              </w:rPr>
            </w:pPr>
          </w:p>
        </w:tc>
        <w:tc>
          <w:tcPr>
            <w:tcW w:w="1391" w:type="dxa"/>
            <w:tcBorders>
              <w:tl2br w:val="nil"/>
              <w:tr2bl w:val="nil"/>
            </w:tcBorders>
            <w:vAlign w:val="center"/>
          </w:tcPr>
          <w:p w14:paraId="56C5868B"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K02305</w:t>
            </w:r>
          </w:p>
        </w:tc>
        <w:tc>
          <w:tcPr>
            <w:tcW w:w="3319" w:type="dxa"/>
            <w:tcBorders>
              <w:tl2br w:val="nil"/>
              <w:tr2bl w:val="nil"/>
            </w:tcBorders>
            <w:vAlign w:val="center"/>
          </w:tcPr>
          <w:p w14:paraId="72C76CF7"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nitric oxide reductase subunit C</w:t>
            </w:r>
          </w:p>
        </w:tc>
        <w:tc>
          <w:tcPr>
            <w:tcW w:w="1587" w:type="dxa"/>
            <w:tcBorders>
              <w:tl2br w:val="nil"/>
              <w:tr2bl w:val="nil"/>
            </w:tcBorders>
            <w:vAlign w:val="center"/>
          </w:tcPr>
          <w:p w14:paraId="67AC4434"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no</w:t>
            </w:r>
            <w:r>
              <w:rPr>
                <w:rFonts w:ascii="Times New Roman" w:hAnsi="Times New Roman" w:cs="Times New Roman" w:hint="eastAsia"/>
                <w:i/>
                <w:iCs/>
                <w:sz w:val="18"/>
                <w:szCs w:val="18"/>
              </w:rPr>
              <w:t>rC</w:t>
            </w:r>
          </w:p>
        </w:tc>
      </w:tr>
      <w:tr w:rsidR="007C0DF6" w14:paraId="77C9ADA0" w14:textId="77777777">
        <w:trPr>
          <w:trHeight w:val="307"/>
          <w:jc w:val="center"/>
        </w:trPr>
        <w:tc>
          <w:tcPr>
            <w:tcW w:w="1167" w:type="dxa"/>
            <w:vMerge/>
            <w:tcBorders>
              <w:tl2br w:val="nil"/>
              <w:tr2bl w:val="nil"/>
            </w:tcBorders>
            <w:vAlign w:val="center"/>
          </w:tcPr>
          <w:p w14:paraId="5344C64B" w14:textId="77777777" w:rsidR="007C0DF6" w:rsidRDefault="007C0DF6">
            <w:pPr>
              <w:jc w:val="center"/>
              <w:rPr>
                <w:rFonts w:ascii="Times New Roman" w:hAnsi="Times New Roman" w:cs="Times New Roman"/>
                <w:szCs w:val="21"/>
              </w:rPr>
            </w:pPr>
          </w:p>
        </w:tc>
        <w:tc>
          <w:tcPr>
            <w:tcW w:w="1541" w:type="dxa"/>
            <w:vMerge/>
            <w:tcBorders>
              <w:tl2br w:val="nil"/>
              <w:tr2bl w:val="nil"/>
            </w:tcBorders>
            <w:vAlign w:val="center"/>
          </w:tcPr>
          <w:p w14:paraId="10780ED4" w14:textId="77777777" w:rsidR="007C0DF6" w:rsidRDefault="007C0DF6">
            <w:pPr>
              <w:jc w:val="center"/>
              <w:rPr>
                <w:rFonts w:ascii="Times New Roman" w:hAnsi="Times New Roman" w:cs="Times New Roman"/>
                <w:sz w:val="18"/>
                <w:szCs w:val="18"/>
              </w:rPr>
            </w:pPr>
          </w:p>
        </w:tc>
        <w:tc>
          <w:tcPr>
            <w:tcW w:w="1391" w:type="dxa"/>
            <w:tcBorders>
              <w:tl2br w:val="nil"/>
              <w:tr2bl w:val="nil"/>
            </w:tcBorders>
            <w:vAlign w:val="center"/>
          </w:tcPr>
          <w:p w14:paraId="68DD9DD9" w14:textId="77777777" w:rsidR="007C0DF6" w:rsidRDefault="000E3333">
            <w:pPr>
              <w:jc w:val="center"/>
              <w:rPr>
                <w:rFonts w:ascii="Times New Roman" w:hAnsi="Times New Roman" w:cs="Times New Roman"/>
                <w:sz w:val="18"/>
                <w:szCs w:val="18"/>
              </w:rPr>
            </w:pPr>
            <w:bookmarkStart w:id="24" w:name="OLE_LINK108"/>
            <w:r>
              <w:rPr>
                <w:rFonts w:ascii="Times New Roman" w:hAnsi="Times New Roman" w:cs="Times New Roman"/>
                <w:sz w:val="18"/>
                <w:szCs w:val="18"/>
              </w:rPr>
              <w:t>K00376</w:t>
            </w:r>
            <w:bookmarkEnd w:id="24"/>
          </w:p>
        </w:tc>
        <w:tc>
          <w:tcPr>
            <w:tcW w:w="3319" w:type="dxa"/>
            <w:tcBorders>
              <w:tl2br w:val="nil"/>
              <w:tr2bl w:val="nil"/>
            </w:tcBorders>
            <w:vAlign w:val="center"/>
          </w:tcPr>
          <w:p w14:paraId="18FD8EF0"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1.7.2.4</w:t>
            </w:r>
          </w:p>
        </w:tc>
        <w:tc>
          <w:tcPr>
            <w:tcW w:w="1587" w:type="dxa"/>
            <w:tcBorders>
              <w:tl2br w:val="nil"/>
              <w:tr2bl w:val="nil"/>
            </w:tcBorders>
            <w:vAlign w:val="center"/>
          </w:tcPr>
          <w:p w14:paraId="52613F63"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nosZ</w:t>
            </w:r>
          </w:p>
        </w:tc>
      </w:tr>
      <w:tr w:rsidR="007C0DF6" w14:paraId="0E642950" w14:textId="77777777">
        <w:trPr>
          <w:trHeight w:val="307"/>
          <w:jc w:val="center"/>
        </w:trPr>
        <w:tc>
          <w:tcPr>
            <w:tcW w:w="1167" w:type="dxa"/>
            <w:vMerge/>
            <w:tcBorders>
              <w:tl2br w:val="nil"/>
              <w:tr2bl w:val="nil"/>
            </w:tcBorders>
            <w:vAlign w:val="center"/>
          </w:tcPr>
          <w:p w14:paraId="0F16CC36" w14:textId="77777777" w:rsidR="007C0DF6" w:rsidRDefault="007C0DF6">
            <w:pPr>
              <w:jc w:val="center"/>
              <w:rPr>
                <w:rFonts w:ascii="Times New Roman" w:hAnsi="Times New Roman" w:cs="Times New Roman"/>
                <w:szCs w:val="21"/>
              </w:rPr>
            </w:pPr>
          </w:p>
        </w:tc>
        <w:tc>
          <w:tcPr>
            <w:tcW w:w="1541" w:type="dxa"/>
            <w:vMerge w:val="restart"/>
            <w:tcBorders>
              <w:tl2br w:val="nil"/>
              <w:tr2bl w:val="nil"/>
            </w:tcBorders>
            <w:vAlign w:val="center"/>
          </w:tcPr>
          <w:p w14:paraId="78A4FB78"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Assimilatory nitrate reduction (ANRA)</w:t>
            </w:r>
          </w:p>
        </w:tc>
        <w:tc>
          <w:tcPr>
            <w:tcW w:w="1391" w:type="dxa"/>
            <w:tcBorders>
              <w:tl2br w:val="nil"/>
              <w:tr2bl w:val="nil"/>
            </w:tcBorders>
            <w:vAlign w:val="center"/>
          </w:tcPr>
          <w:p w14:paraId="6C503236"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K00372</w:t>
            </w:r>
          </w:p>
        </w:tc>
        <w:tc>
          <w:tcPr>
            <w:tcW w:w="3319" w:type="dxa"/>
            <w:tcBorders>
              <w:tl2br w:val="nil"/>
              <w:tr2bl w:val="nil"/>
            </w:tcBorders>
            <w:vAlign w:val="center"/>
          </w:tcPr>
          <w:p w14:paraId="5BA33920"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1.7.99.-</w:t>
            </w:r>
          </w:p>
        </w:tc>
        <w:tc>
          <w:tcPr>
            <w:tcW w:w="1587" w:type="dxa"/>
            <w:tcBorders>
              <w:tl2br w:val="nil"/>
              <w:tr2bl w:val="nil"/>
            </w:tcBorders>
            <w:vAlign w:val="center"/>
          </w:tcPr>
          <w:p w14:paraId="1FD3760A"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nasA</w:t>
            </w:r>
          </w:p>
        </w:tc>
      </w:tr>
      <w:tr w:rsidR="007C0DF6" w14:paraId="4E804FC2" w14:textId="77777777">
        <w:trPr>
          <w:trHeight w:val="307"/>
          <w:jc w:val="center"/>
        </w:trPr>
        <w:tc>
          <w:tcPr>
            <w:tcW w:w="1167" w:type="dxa"/>
            <w:vMerge/>
            <w:tcBorders>
              <w:tl2br w:val="nil"/>
              <w:tr2bl w:val="nil"/>
            </w:tcBorders>
            <w:vAlign w:val="center"/>
          </w:tcPr>
          <w:p w14:paraId="3391A713" w14:textId="77777777" w:rsidR="007C0DF6" w:rsidRDefault="007C0DF6">
            <w:pPr>
              <w:jc w:val="center"/>
              <w:rPr>
                <w:rFonts w:ascii="Times New Roman" w:hAnsi="Times New Roman" w:cs="Times New Roman"/>
                <w:szCs w:val="21"/>
              </w:rPr>
            </w:pPr>
          </w:p>
        </w:tc>
        <w:tc>
          <w:tcPr>
            <w:tcW w:w="1541" w:type="dxa"/>
            <w:vMerge/>
            <w:tcBorders>
              <w:tl2br w:val="nil"/>
              <w:tr2bl w:val="nil"/>
            </w:tcBorders>
            <w:vAlign w:val="center"/>
          </w:tcPr>
          <w:p w14:paraId="75C3428A" w14:textId="77777777" w:rsidR="007C0DF6" w:rsidRDefault="007C0DF6">
            <w:pPr>
              <w:jc w:val="center"/>
              <w:rPr>
                <w:rFonts w:ascii="Times New Roman" w:hAnsi="Times New Roman" w:cs="Times New Roman"/>
                <w:sz w:val="18"/>
                <w:szCs w:val="18"/>
              </w:rPr>
            </w:pPr>
          </w:p>
        </w:tc>
        <w:tc>
          <w:tcPr>
            <w:tcW w:w="1391" w:type="dxa"/>
            <w:tcBorders>
              <w:tl2br w:val="nil"/>
              <w:tr2bl w:val="nil"/>
            </w:tcBorders>
            <w:vAlign w:val="center"/>
          </w:tcPr>
          <w:p w14:paraId="5EDCA2A4"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K00360</w:t>
            </w:r>
          </w:p>
        </w:tc>
        <w:tc>
          <w:tcPr>
            <w:tcW w:w="3319" w:type="dxa"/>
            <w:tcBorders>
              <w:tl2br w:val="nil"/>
              <w:tr2bl w:val="nil"/>
            </w:tcBorders>
            <w:vAlign w:val="center"/>
          </w:tcPr>
          <w:p w14:paraId="515846D1"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1.7.99.-</w:t>
            </w:r>
          </w:p>
        </w:tc>
        <w:tc>
          <w:tcPr>
            <w:tcW w:w="1587" w:type="dxa"/>
            <w:tcBorders>
              <w:tl2br w:val="nil"/>
              <w:tr2bl w:val="nil"/>
            </w:tcBorders>
            <w:vAlign w:val="center"/>
          </w:tcPr>
          <w:p w14:paraId="42A1A694"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nasB</w:t>
            </w:r>
          </w:p>
        </w:tc>
      </w:tr>
      <w:tr w:rsidR="007C0DF6" w14:paraId="1920A835" w14:textId="77777777">
        <w:trPr>
          <w:trHeight w:val="307"/>
          <w:jc w:val="center"/>
        </w:trPr>
        <w:tc>
          <w:tcPr>
            <w:tcW w:w="1167" w:type="dxa"/>
            <w:vMerge/>
            <w:tcBorders>
              <w:tl2br w:val="nil"/>
              <w:tr2bl w:val="nil"/>
            </w:tcBorders>
            <w:vAlign w:val="center"/>
          </w:tcPr>
          <w:p w14:paraId="2B80B712" w14:textId="77777777" w:rsidR="007C0DF6" w:rsidRDefault="007C0DF6">
            <w:pPr>
              <w:jc w:val="center"/>
              <w:rPr>
                <w:rFonts w:ascii="Times New Roman" w:hAnsi="Times New Roman" w:cs="Times New Roman"/>
                <w:szCs w:val="21"/>
              </w:rPr>
            </w:pPr>
          </w:p>
        </w:tc>
        <w:tc>
          <w:tcPr>
            <w:tcW w:w="1541" w:type="dxa"/>
            <w:vMerge/>
            <w:tcBorders>
              <w:tl2br w:val="nil"/>
              <w:tr2bl w:val="nil"/>
            </w:tcBorders>
            <w:vAlign w:val="center"/>
          </w:tcPr>
          <w:p w14:paraId="03FBEF1B" w14:textId="77777777" w:rsidR="007C0DF6" w:rsidRDefault="007C0DF6">
            <w:pPr>
              <w:jc w:val="center"/>
              <w:rPr>
                <w:rFonts w:ascii="Times New Roman" w:hAnsi="Times New Roman" w:cs="Times New Roman"/>
                <w:sz w:val="18"/>
                <w:szCs w:val="18"/>
              </w:rPr>
            </w:pPr>
          </w:p>
        </w:tc>
        <w:tc>
          <w:tcPr>
            <w:tcW w:w="1391" w:type="dxa"/>
            <w:tcBorders>
              <w:tl2br w:val="nil"/>
              <w:tr2bl w:val="nil"/>
            </w:tcBorders>
            <w:vAlign w:val="center"/>
          </w:tcPr>
          <w:p w14:paraId="73108FCF"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K00366</w:t>
            </w:r>
          </w:p>
        </w:tc>
        <w:tc>
          <w:tcPr>
            <w:tcW w:w="3319" w:type="dxa"/>
            <w:tcBorders>
              <w:tl2br w:val="nil"/>
              <w:tr2bl w:val="nil"/>
            </w:tcBorders>
            <w:vAlign w:val="center"/>
          </w:tcPr>
          <w:p w14:paraId="5D69F075"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1.7.7.1</w:t>
            </w:r>
          </w:p>
        </w:tc>
        <w:tc>
          <w:tcPr>
            <w:tcW w:w="1587" w:type="dxa"/>
            <w:tcBorders>
              <w:tl2br w:val="nil"/>
              <w:tr2bl w:val="nil"/>
            </w:tcBorders>
            <w:vAlign w:val="center"/>
          </w:tcPr>
          <w:p w14:paraId="443AA6E0"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nirA</w:t>
            </w:r>
          </w:p>
        </w:tc>
      </w:tr>
      <w:tr w:rsidR="007C0DF6" w14:paraId="20AE6B8F" w14:textId="77777777">
        <w:trPr>
          <w:trHeight w:val="307"/>
          <w:jc w:val="center"/>
        </w:trPr>
        <w:tc>
          <w:tcPr>
            <w:tcW w:w="1167" w:type="dxa"/>
            <w:vMerge/>
            <w:tcBorders>
              <w:tl2br w:val="nil"/>
              <w:tr2bl w:val="nil"/>
            </w:tcBorders>
            <w:vAlign w:val="center"/>
          </w:tcPr>
          <w:p w14:paraId="14E1C203" w14:textId="77777777" w:rsidR="007C0DF6" w:rsidRDefault="007C0DF6">
            <w:pPr>
              <w:jc w:val="center"/>
              <w:rPr>
                <w:rFonts w:ascii="Times New Roman" w:hAnsi="Times New Roman" w:cs="Times New Roman"/>
                <w:szCs w:val="21"/>
              </w:rPr>
            </w:pPr>
          </w:p>
        </w:tc>
        <w:tc>
          <w:tcPr>
            <w:tcW w:w="1541" w:type="dxa"/>
            <w:vMerge/>
            <w:tcBorders>
              <w:tl2br w:val="nil"/>
              <w:tr2bl w:val="nil"/>
            </w:tcBorders>
            <w:vAlign w:val="center"/>
          </w:tcPr>
          <w:p w14:paraId="33DCAEE1" w14:textId="77777777" w:rsidR="007C0DF6" w:rsidRDefault="007C0DF6">
            <w:pPr>
              <w:jc w:val="center"/>
              <w:rPr>
                <w:rFonts w:ascii="Times New Roman" w:hAnsi="Times New Roman" w:cs="Times New Roman"/>
                <w:sz w:val="18"/>
                <w:szCs w:val="18"/>
              </w:rPr>
            </w:pPr>
          </w:p>
        </w:tc>
        <w:tc>
          <w:tcPr>
            <w:tcW w:w="1391" w:type="dxa"/>
            <w:tcBorders>
              <w:tl2br w:val="nil"/>
              <w:tr2bl w:val="nil"/>
            </w:tcBorders>
            <w:vAlign w:val="center"/>
          </w:tcPr>
          <w:p w14:paraId="342DB3A6"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K00367</w:t>
            </w:r>
          </w:p>
        </w:tc>
        <w:tc>
          <w:tcPr>
            <w:tcW w:w="3319" w:type="dxa"/>
            <w:tcBorders>
              <w:tl2br w:val="nil"/>
              <w:tr2bl w:val="nil"/>
            </w:tcBorders>
            <w:vAlign w:val="center"/>
          </w:tcPr>
          <w:p w14:paraId="5851ACD6"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1.7.7.2</w:t>
            </w:r>
          </w:p>
        </w:tc>
        <w:tc>
          <w:tcPr>
            <w:tcW w:w="1587" w:type="dxa"/>
            <w:tcBorders>
              <w:tl2br w:val="nil"/>
              <w:tr2bl w:val="nil"/>
            </w:tcBorders>
            <w:vAlign w:val="center"/>
          </w:tcPr>
          <w:p w14:paraId="50607D29"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narB</w:t>
            </w:r>
          </w:p>
        </w:tc>
      </w:tr>
      <w:tr w:rsidR="007C0DF6" w14:paraId="4AF2317B" w14:textId="77777777">
        <w:trPr>
          <w:trHeight w:val="307"/>
          <w:jc w:val="center"/>
        </w:trPr>
        <w:tc>
          <w:tcPr>
            <w:tcW w:w="1167" w:type="dxa"/>
            <w:vMerge/>
            <w:tcBorders>
              <w:tl2br w:val="nil"/>
              <w:tr2bl w:val="nil"/>
            </w:tcBorders>
            <w:vAlign w:val="center"/>
          </w:tcPr>
          <w:p w14:paraId="5E61025F" w14:textId="77777777" w:rsidR="007C0DF6" w:rsidRDefault="007C0DF6">
            <w:pPr>
              <w:jc w:val="center"/>
              <w:rPr>
                <w:rFonts w:ascii="Times New Roman" w:hAnsi="Times New Roman" w:cs="Times New Roman"/>
                <w:szCs w:val="21"/>
              </w:rPr>
            </w:pPr>
          </w:p>
        </w:tc>
        <w:tc>
          <w:tcPr>
            <w:tcW w:w="1541" w:type="dxa"/>
            <w:vMerge w:val="restart"/>
            <w:tcBorders>
              <w:tl2br w:val="nil"/>
              <w:tr2bl w:val="nil"/>
            </w:tcBorders>
            <w:vAlign w:val="center"/>
          </w:tcPr>
          <w:p w14:paraId="4AA4E3E8" w14:textId="77777777" w:rsidR="007C0DF6" w:rsidRDefault="000E3333">
            <w:pPr>
              <w:jc w:val="center"/>
              <w:rPr>
                <w:rFonts w:ascii="Times New Roman" w:hAnsi="Times New Roman" w:cs="Times New Roman"/>
                <w:sz w:val="18"/>
                <w:szCs w:val="18"/>
              </w:rPr>
            </w:pPr>
            <w:bookmarkStart w:id="25" w:name="OLE_LINK61"/>
            <w:r>
              <w:rPr>
                <w:rFonts w:ascii="Times New Roman" w:hAnsi="Times New Roman" w:cs="Times New Roman"/>
                <w:sz w:val="18"/>
                <w:szCs w:val="18"/>
              </w:rPr>
              <w:t xml:space="preserve">Dissimilatory nitrate reduction </w:t>
            </w:r>
            <w:bookmarkEnd w:id="25"/>
            <w:r>
              <w:rPr>
                <w:rFonts w:ascii="Times New Roman" w:hAnsi="Times New Roman" w:cs="Times New Roman"/>
                <w:sz w:val="18"/>
                <w:szCs w:val="18"/>
              </w:rPr>
              <w:t>(DNRA)</w:t>
            </w:r>
          </w:p>
        </w:tc>
        <w:tc>
          <w:tcPr>
            <w:tcW w:w="1391" w:type="dxa"/>
            <w:tcBorders>
              <w:tl2br w:val="nil"/>
              <w:tr2bl w:val="nil"/>
            </w:tcBorders>
            <w:vAlign w:val="center"/>
          </w:tcPr>
          <w:p w14:paraId="32C81C9D"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K00362</w:t>
            </w:r>
          </w:p>
        </w:tc>
        <w:tc>
          <w:tcPr>
            <w:tcW w:w="3319" w:type="dxa"/>
            <w:tcBorders>
              <w:tl2br w:val="nil"/>
              <w:tr2bl w:val="nil"/>
            </w:tcBorders>
            <w:vAlign w:val="center"/>
          </w:tcPr>
          <w:p w14:paraId="41FE8B00"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1.7.1.15</w:t>
            </w:r>
          </w:p>
        </w:tc>
        <w:tc>
          <w:tcPr>
            <w:tcW w:w="1587" w:type="dxa"/>
            <w:tcBorders>
              <w:tl2br w:val="nil"/>
              <w:tr2bl w:val="nil"/>
            </w:tcBorders>
            <w:vAlign w:val="center"/>
          </w:tcPr>
          <w:p w14:paraId="5D276247"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nirB</w:t>
            </w:r>
          </w:p>
        </w:tc>
      </w:tr>
      <w:tr w:rsidR="007C0DF6" w14:paraId="6ECBEC5A" w14:textId="77777777">
        <w:trPr>
          <w:trHeight w:val="307"/>
          <w:jc w:val="center"/>
        </w:trPr>
        <w:tc>
          <w:tcPr>
            <w:tcW w:w="1167" w:type="dxa"/>
            <w:vMerge/>
            <w:tcBorders>
              <w:tl2br w:val="nil"/>
              <w:tr2bl w:val="nil"/>
            </w:tcBorders>
            <w:vAlign w:val="center"/>
          </w:tcPr>
          <w:p w14:paraId="486126E8" w14:textId="77777777" w:rsidR="007C0DF6" w:rsidRDefault="007C0DF6">
            <w:pPr>
              <w:jc w:val="center"/>
              <w:rPr>
                <w:rFonts w:ascii="Times New Roman" w:hAnsi="Times New Roman" w:cs="Times New Roman"/>
                <w:szCs w:val="21"/>
              </w:rPr>
            </w:pPr>
          </w:p>
        </w:tc>
        <w:tc>
          <w:tcPr>
            <w:tcW w:w="1541" w:type="dxa"/>
            <w:vMerge/>
            <w:tcBorders>
              <w:tl2br w:val="nil"/>
              <w:tr2bl w:val="nil"/>
            </w:tcBorders>
            <w:vAlign w:val="center"/>
          </w:tcPr>
          <w:p w14:paraId="521E6959" w14:textId="77777777" w:rsidR="007C0DF6" w:rsidRDefault="007C0DF6">
            <w:pPr>
              <w:jc w:val="center"/>
              <w:rPr>
                <w:rFonts w:ascii="Times New Roman" w:hAnsi="Times New Roman" w:cs="Times New Roman"/>
                <w:sz w:val="18"/>
                <w:szCs w:val="18"/>
              </w:rPr>
            </w:pPr>
          </w:p>
        </w:tc>
        <w:tc>
          <w:tcPr>
            <w:tcW w:w="1391" w:type="dxa"/>
            <w:tcBorders>
              <w:tl2br w:val="nil"/>
              <w:tr2bl w:val="nil"/>
            </w:tcBorders>
            <w:vAlign w:val="center"/>
          </w:tcPr>
          <w:p w14:paraId="73BC57B7"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K00363</w:t>
            </w:r>
          </w:p>
        </w:tc>
        <w:tc>
          <w:tcPr>
            <w:tcW w:w="3319" w:type="dxa"/>
            <w:tcBorders>
              <w:tl2br w:val="nil"/>
              <w:tr2bl w:val="nil"/>
            </w:tcBorders>
            <w:vAlign w:val="center"/>
          </w:tcPr>
          <w:p w14:paraId="1B7E0643"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1.7.1.15</w:t>
            </w:r>
          </w:p>
        </w:tc>
        <w:tc>
          <w:tcPr>
            <w:tcW w:w="1587" w:type="dxa"/>
            <w:tcBorders>
              <w:tl2br w:val="nil"/>
              <w:tr2bl w:val="nil"/>
            </w:tcBorders>
            <w:vAlign w:val="center"/>
          </w:tcPr>
          <w:p w14:paraId="4CC2F8B4"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nirD</w:t>
            </w:r>
          </w:p>
        </w:tc>
      </w:tr>
      <w:tr w:rsidR="007C0DF6" w14:paraId="235C0AD8" w14:textId="77777777">
        <w:trPr>
          <w:trHeight w:val="307"/>
          <w:jc w:val="center"/>
        </w:trPr>
        <w:tc>
          <w:tcPr>
            <w:tcW w:w="1167" w:type="dxa"/>
            <w:vMerge/>
            <w:tcBorders>
              <w:tl2br w:val="nil"/>
              <w:tr2bl w:val="nil"/>
            </w:tcBorders>
            <w:vAlign w:val="center"/>
          </w:tcPr>
          <w:p w14:paraId="2037262B" w14:textId="77777777" w:rsidR="007C0DF6" w:rsidRDefault="007C0DF6">
            <w:pPr>
              <w:jc w:val="center"/>
              <w:rPr>
                <w:rFonts w:ascii="Times New Roman" w:hAnsi="Times New Roman" w:cs="Times New Roman"/>
                <w:szCs w:val="21"/>
              </w:rPr>
            </w:pPr>
          </w:p>
        </w:tc>
        <w:tc>
          <w:tcPr>
            <w:tcW w:w="1541" w:type="dxa"/>
            <w:vMerge/>
            <w:tcBorders>
              <w:tl2br w:val="nil"/>
              <w:tr2bl w:val="nil"/>
            </w:tcBorders>
            <w:vAlign w:val="center"/>
          </w:tcPr>
          <w:p w14:paraId="7EC001A1" w14:textId="77777777" w:rsidR="007C0DF6" w:rsidRDefault="007C0DF6">
            <w:pPr>
              <w:jc w:val="center"/>
              <w:rPr>
                <w:rFonts w:ascii="Times New Roman" w:hAnsi="Times New Roman" w:cs="Times New Roman"/>
                <w:sz w:val="18"/>
                <w:szCs w:val="18"/>
              </w:rPr>
            </w:pPr>
          </w:p>
        </w:tc>
        <w:tc>
          <w:tcPr>
            <w:tcW w:w="1391" w:type="dxa"/>
            <w:tcBorders>
              <w:tl2br w:val="nil"/>
              <w:tr2bl w:val="nil"/>
            </w:tcBorders>
            <w:vAlign w:val="center"/>
          </w:tcPr>
          <w:p w14:paraId="270B7EAB"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K03385</w:t>
            </w:r>
          </w:p>
        </w:tc>
        <w:tc>
          <w:tcPr>
            <w:tcW w:w="3319" w:type="dxa"/>
            <w:tcBorders>
              <w:tl2br w:val="nil"/>
              <w:tr2bl w:val="nil"/>
            </w:tcBorders>
            <w:vAlign w:val="center"/>
          </w:tcPr>
          <w:p w14:paraId="7F071F4A"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1.7.2.2</w:t>
            </w:r>
          </w:p>
        </w:tc>
        <w:tc>
          <w:tcPr>
            <w:tcW w:w="1587" w:type="dxa"/>
            <w:tcBorders>
              <w:tl2br w:val="nil"/>
              <w:tr2bl w:val="nil"/>
            </w:tcBorders>
            <w:vAlign w:val="center"/>
          </w:tcPr>
          <w:p w14:paraId="4F484A6D"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nrfA</w:t>
            </w:r>
          </w:p>
        </w:tc>
      </w:tr>
      <w:tr w:rsidR="007C0DF6" w14:paraId="6E0C8E76" w14:textId="77777777">
        <w:trPr>
          <w:trHeight w:val="307"/>
          <w:jc w:val="center"/>
        </w:trPr>
        <w:tc>
          <w:tcPr>
            <w:tcW w:w="1167" w:type="dxa"/>
            <w:vMerge/>
            <w:tcBorders>
              <w:tl2br w:val="nil"/>
              <w:tr2bl w:val="nil"/>
            </w:tcBorders>
            <w:vAlign w:val="center"/>
          </w:tcPr>
          <w:p w14:paraId="1D18D2BE" w14:textId="77777777" w:rsidR="007C0DF6" w:rsidRDefault="007C0DF6">
            <w:pPr>
              <w:jc w:val="center"/>
              <w:rPr>
                <w:rFonts w:ascii="Times New Roman" w:hAnsi="Times New Roman" w:cs="Times New Roman"/>
                <w:szCs w:val="21"/>
              </w:rPr>
            </w:pPr>
          </w:p>
        </w:tc>
        <w:tc>
          <w:tcPr>
            <w:tcW w:w="1541" w:type="dxa"/>
            <w:vMerge/>
            <w:tcBorders>
              <w:tl2br w:val="nil"/>
              <w:tr2bl w:val="nil"/>
            </w:tcBorders>
            <w:vAlign w:val="center"/>
          </w:tcPr>
          <w:p w14:paraId="5C59876E" w14:textId="77777777" w:rsidR="007C0DF6" w:rsidRDefault="007C0DF6">
            <w:pPr>
              <w:jc w:val="center"/>
              <w:rPr>
                <w:rFonts w:ascii="Times New Roman" w:hAnsi="Times New Roman" w:cs="Times New Roman"/>
                <w:sz w:val="18"/>
                <w:szCs w:val="18"/>
              </w:rPr>
            </w:pPr>
          </w:p>
        </w:tc>
        <w:tc>
          <w:tcPr>
            <w:tcW w:w="1391" w:type="dxa"/>
            <w:tcBorders>
              <w:tl2br w:val="nil"/>
              <w:tr2bl w:val="nil"/>
            </w:tcBorders>
            <w:vAlign w:val="center"/>
          </w:tcPr>
          <w:p w14:paraId="71AD80F1"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K15876</w:t>
            </w:r>
          </w:p>
        </w:tc>
        <w:tc>
          <w:tcPr>
            <w:tcW w:w="3319" w:type="dxa"/>
            <w:tcBorders>
              <w:tl2br w:val="nil"/>
              <w:tr2bl w:val="nil"/>
            </w:tcBorders>
            <w:vAlign w:val="center"/>
          </w:tcPr>
          <w:p w14:paraId="283892AA"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nitrite reductase complex</w:t>
            </w:r>
          </w:p>
        </w:tc>
        <w:tc>
          <w:tcPr>
            <w:tcW w:w="1587" w:type="dxa"/>
            <w:tcBorders>
              <w:tl2br w:val="nil"/>
              <w:tr2bl w:val="nil"/>
            </w:tcBorders>
            <w:vAlign w:val="center"/>
          </w:tcPr>
          <w:p w14:paraId="1D5F5A01"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nrfH</w:t>
            </w:r>
          </w:p>
        </w:tc>
      </w:tr>
      <w:tr w:rsidR="007C0DF6" w14:paraId="7521CD37" w14:textId="77777777">
        <w:trPr>
          <w:trHeight w:val="307"/>
          <w:jc w:val="center"/>
        </w:trPr>
        <w:tc>
          <w:tcPr>
            <w:tcW w:w="1167" w:type="dxa"/>
            <w:vMerge/>
            <w:tcBorders>
              <w:tl2br w:val="nil"/>
              <w:tr2bl w:val="nil"/>
            </w:tcBorders>
            <w:vAlign w:val="center"/>
          </w:tcPr>
          <w:p w14:paraId="72C22440" w14:textId="77777777" w:rsidR="007C0DF6" w:rsidRDefault="007C0DF6">
            <w:pPr>
              <w:jc w:val="center"/>
              <w:rPr>
                <w:rFonts w:ascii="Times New Roman" w:hAnsi="Times New Roman" w:cs="Times New Roman"/>
                <w:szCs w:val="21"/>
              </w:rPr>
            </w:pPr>
          </w:p>
        </w:tc>
        <w:tc>
          <w:tcPr>
            <w:tcW w:w="1541" w:type="dxa"/>
            <w:vMerge/>
            <w:tcBorders>
              <w:tl2br w:val="nil"/>
              <w:tr2bl w:val="nil"/>
            </w:tcBorders>
            <w:vAlign w:val="center"/>
          </w:tcPr>
          <w:p w14:paraId="1CF58DEF" w14:textId="77777777" w:rsidR="007C0DF6" w:rsidRDefault="007C0DF6">
            <w:pPr>
              <w:jc w:val="center"/>
              <w:rPr>
                <w:rFonts w:ascii="Times New Roman" w:hAnsi="Times New Roman" w:cs="Times New Roman"/>
                <w:sz w:val="18"/>
                <w:szCs w:val="18"/>
              </w:rPr>
            </w:pPr>
          </w:p>
        </w:tc>
        <w:tc>
          <w:tcPr>
            <w:tcW w:w="1391" w:type="dxa"/>
            <w:tcBorders>
              <w:tl2br w:val="nil"/>
              <w:tr2bl w:val="nil"/>
            </w:tcBorders>
            <w:vAlign w:val="center"/>
          </w:tcPr>
          <w:p w14:paraId="1352C5D8"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K02567</w:t>
            </w:r>
          </w:p>
        </w:tc>
        <w:tc>
          <w:tcPr>
            <w:tcW w:w="3319" w:type="dxa"/>
            <w:tcBorders>
              <w:tl2br w:val="nil"/>
              <w:tr2bl w:val="nil"/>
            </w:tcBorders>
            <w:vAlign w:val="center"/>
          </w:tcPr>
          <w:p w14:paraId="697CB5E6"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1.9.6.1</w:t>
            </w:r>
          </w:p>
        </w:tc>
        <w:tc>
          <w:tcPr>
            <w:tcW w:w="1587" w:type="dxa"/>
            <w:tcBorders>
              <w:tl2br w:val="nil"/>
              <w:tr2bl w:val="nil"/>
            </w:tcBorders>
            <w:vAlign w:val="center"/>
          </w:tcPr>
          <w:p w14:paraId="705B2EDD"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napA</w:t>
            </w:r>
          </w:p>
        </w:tc>
      </w:tr>
      <w:tr w:rsidR="007C0DF6" w14:paraId="6AD4BA6E" w14:textId="77777777">
        <w:trPr>
          <w:trHeight w:val="613"/>
          <w:jc w:val="center"/>
        </w:trPr>
        <w:tc>
          <w:tcPr>
            <w:tcW w:w="1167" w:type="dxa"/>
            <w:vMerge/>
            <w:tcBorders>
              <w:tl2br w:val="nil"/>
              <w:tr2bl w:val="nil"/>
            </w:tcBorders>
            <w:vAlign w:val="center"/>
          </w:tcPr>
          <w:p w14:paraId="2CCABDC7" w14:textId="77777777" w:rsidR="007C0DF6" w:rsidRDefault="007C0DF6">
            <w:pPr>
              <w:jc w:val="center"/>
              <w:rPr>
                <w:rFonts w:ascii="Times New Roman" w:hAnsi="Times New Roman" w:cs="Times New Roman"/>
                <w:szCs w:val="21"/>
              </w:rPr>
            </w:pPr>
          </w:p>
        </w:tc>
        <w:tc>
          <w:tcPr>
            <w:tcW w:w="1541" w:type="dxa"/>
            <w:vMerge/>
            <w:tcBorders>
              <w:tl2br w:val="nil"/>
              <w:tr2bl w:val="nil"/>
            </w:tcBorders>
            <w:vAlign w:val="center"/>
          </w:tcPr>
          <w:p w14:paraId="78DF4C70" w14:textId="77777777" w:rsidR="007C0DF6" w:rsidRDefault="007C0DF6">
            <w:pPr>
              <w:jc w:val="center"/>
              <w:rPr>
                <w:rFonts w:ascii="Times New Roman" w:hAnsi="Times New Roman" w:cs="Times New Roman"/>
                <w:sz w:val="18"/>
                <w:szCs w:val="18"/>
              </w:rPr>
            </w:pPr>
          </w:p>
        </w:tc>
        <w:tc>
          <w:tcPr>
            <w:tcW w:w="1391" w:type="dxa"/>
            <w:tcBorders>
              <w:tl2br w:val="nil"/>
              <w:tr2bl w:val="nil"/>
            </w:tcBorders>
            <w:vAlign w:val="center"/>
          </w:tcPr>
          <w:p w14:paraId="29845A07"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K02568</w:t>
            </w:r>
          </w:p>
        </w:tc>
        <w:tc>
          <w:tcPr>
            <w:tcW w:w="3319" w:type="dxa"/>
            <w:tcBorders>
              <w:tl2br w:val="nil"/>
              <w:tr2bl w:val="nil"/>
            </w:tcBorders>
            <w:vAlign w:val="center"/>
          </w:tcPr>
          <w:p w14:paraId="557E8367"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Periplasmic nitrate reductase, electron transfer subunit</w:t>
            </w:r>
          </w:p>
        </w:tc>
        <w:tc>
          <w:tcPr>
            <w:tcW w:w="1587" w:type="dxa"/>
            <w:tcBorders>
              <w:tl2br w:val="nil"/>
              <w:tr2bl w:val="nil"/>
            </w:tcBorders>
            <w:vAlign w:val="center"/>
          </w:tcPr>
          <w:p w14:paraId="7183DD7B"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napB</w:t>
            </w:r>
          </w:p>
        </w:tc>
      </w:tr>
      <w:tr w:rsidR="007C0DF6" w14:paraId="08055D39" w14:textId="77777777">
        <w:trPr>
          <w:trHeight w:val="613"/>
          <w:jc w:val="center"/>
        </w:trPr>
        <w:tc>
          <w:tcPr>
            <w:tcW w:w="1167" w:type="dxa"/>
            <w:vMerge/>
            <w:tcBorders>
              <w:tl2br w:val="nil"/>
              <w:tr2bl w:val="nil"/>
            </w:tcBorders>
            <w:vAlign w:val="center"/>
          </w:tcPr>
          <w:p w14:paraId="7E010CD0" w14:textId="77777777" w:rsidR="007C0DF6" w:rsidRDefault="007C0DF6">
            <w:pPr>
              <w:jc w:val="center"/>
              <w:rPr>
                <w:rFonts w:ascii="Times New Roman" w:hAnsi="Times New Roman" w:cs="Times New Roman"/>
                <w:szCs w:val="21"/>
              </w:rPr>
            </w:pPr>
          </w:p>
        </w:tc>
        <w:tc>
          <w:tcPr>
            <w:tcW w:w="1541" w:type="dxa"/>
            <w:vMerge/>
            <w:tcBorders>
              <w:tl2br w:val="nil"/>
              <w:tr2bl w:val="nil"/>
            </w:tcBorders>
            <w:vAlign w:val="center"/>
          </w:tcPr>
          <w:p w14:paraId="09557556" w14:textId="77777777" w:rsidR="007C0DF6" w:rsidRDefault="007C0DF6">
            <w:pPr>
              <w:jc w:val="center"/>
              <w:rPr>
                <w:rFonts w:ascii="Times New Roman" w:hAnsi="Times New Roman" w:cs="Times New Roman"/>
                <w:sz w:val="18"/>
                <w:szCs w:val="18"/>
              </w:rPr>
            </w:pPr>
          </w:p>
        </w:tc>
        <w:tc>
          <w:tcPr>
            <w:tcW w:w="1391" w:type="dxa"/>
            <w:tcBorders>
              <w:tl2br w:val="nil"/>
              <w:tr2bl w:val="nil"/>
            </w:tcBorders>
            <w:vAlign w:val="center"/>
          </w:tcPr>
          <w:p w14:paraId="2E831BC4"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K02569</w:t>
            </w:r>
          </w:p>
        </w:tc>
        <w:tc>
          <w:tcPr>
            <w:tcW w:w="3319" w:type="dxa"/>
            <w:tcBorders>
              <w:tl2br w:val="nil"/>
              <w:tr2bl w:val="nil"/>
            </w:tcBorders>
            <w:vAlign w:val="center"/>
          </w:tcPr>
          <w:p w14:paraId="76CCF887"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periplasmic nitrate reductase, electron transfer subunit</w:t>
            </w:r>
          </w:p>
        </w:tc>
        <w:tc>
          <w:tcPr>
            <w:tcW w:w="1587" w:type="dxa"/>
            <w:tcBorders>
              <w:tl2br w:val="nil"/>
              <w:tr2bl w:val="nil"/>
            </w:tcBorders>
            <w:vAlign w:val="center"/>
          </w:tcPr>
          <w:p w14:paraId="30675A71"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napC</w:t>
            </w:r>
          </w:p>
        </w:tc>
      </w:tr>
      <w:tr w:rsidR="007C0DF6" w14:paraId="3EBDF5E0" w14:textId="77777777">
        <w:trPr>
          <w:trHeight w:val="307"/>
          <w:jc w:val="center"/>
        </w:trPr>
        <w:tc>
          <w:tcPr>
            <w:tcW w:w="1167" w:type="dxa"/>
            <w:vMerge/>
            <w:tcBorders>
              <w:tl2br w:val="nil"/>
              <w:tr2bl w:val="nil"/>
            </w:tcBorders>
            <w:vAlign w:val="center"/>
          </w:tcPr>
          <w:p w14:paraId="50D601B6" w14:textId="77777777" w:rsidR="007C0DF6" w:rsidRDefault="007C0DF6">
            <w:pPr>
              <w:jc w:val="center"/>
              <w:rPr>
                <w:rFonts w:ascii="Times New Roman" w:hAnsi="Times New Roman" w:cs="Times New Roman"/>
                <w:szCs w:val="21"/>
              </w:rPr>
            </w:pPr>
          </w:p>
        </w:tc>
        <w:tc>
          <w:tcPr>
            <w:tcW w:w="1541" w:type="dxa"/>
            <w:vMerge w:val="restart"/>
            <w:tcBorders>
              <w:tl2br w:val="nil"/>
              <w:tr2bl w:val="nil"/>
            </w:tcBorders>
            <w:vAlign w:val="center"/>
          </w:tcPr>
          <w:p w14:paraId="3D0C9130" w14:textId="77777777" w:rsidR="007C0DF6" w:rsidRDefault="007C0DF6">
            <w:pPr>
              <w:jc w:val="center"/>
              <w:rPr>
                <w:rFonts w:ascii="Times New Roman" w:hAnsi="Times New Roman" w:cs="Times New Roman"/>
                <w:sz w:val="18"/>
                <w:szCs w:val="18"/>
              </w:rPr>
            </w:pPr>
          </w:p>
          <w:p w14:paraId="262AB1C2" w14:textId="77777777" w:rsidR="007C0DF6" w:rsidRDefault="007C0DF6">
            <w:pPr>
              <w:jc w:val="center"/>
              <w:rPr>
                <w:rFonts w:ascii="Times New Roman" w:hAnsi="Times New Roman" w:cs="Times New Roman"/>
                <w:sz w:val="18"/>
                <w:szCs w:val="18"/>
              </w:rPr>
            </w:pPr>
          </w:p>
          <w:p w14:paraId="4EF238B7"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Nitrogen degradation</w:t>
            </w:r>
          </w:p>
        </w:tc>
        <w:tc>
          <w:tcPr>
            <w:tcW w:w="1391" w:type="dxa"/>
            <w:tcBorders>
              <w:tl2br w:val="nil"/>
              <w:tr2bl w:val="nil"/>
            </w:tcBorders>
            <w:vAlign w:val="center"/>
          </w:tcPr>
          <w:p w14:paraId="3D76AB22"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K00262</w:t>
            </w:r>
          </w:p>
        </w:tc>
        <w:tc>
          <w:tcPr>
            <w:tcW w:w="3319" w:type="dxa"/>
            <w:tcBorders>
              <w:tl2br w:val="nil"/>
              <w:tr2bl w:val="nil"/>
            </w:tcBorders>
            <w:vAlign w:val="center"/>
          </w:tcPr>
          <w:p w14:paraId="0C900B5A"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1.4.1.4</w:t>
            </w:r>
          </w:p>
        </w:tc>
        <w:tc>
          <w:tcPr>
            <w:tcW w:w="1587" w:type="dxa"/>
            <w:tcBorders>
              <w:tl2br w:val="nil"/>
              <w:tr2bl w:val="nil"/>
            </w:tcBorders>
            <w:vAlign w:val="center"/>
          </w:tcPr>
          <w:p w14:paraId="0D102090"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GDH1 (gdhA)</w:t>
            </w:r>
          </w:p>
        </w:tc>
      </w:tr>
      <w:tr w:rsidR="007C0DF6" w14:paraId="5FE1E829" w14:textId="77777777">
        <w:trPr>
          <w:trHeight w:val="307"/>
          <w:jc w:val="center"/>
        </w:trPr>
        <w:tc>
          <w:tcPr>
            <w:tcW w:w="1167" w:type="dxa"/>
            <w:vMerge/>
            <w:tcBorders>
              <w:tl2br w:val="nil"/>
              <w:tr2bl w:val="nil"/>
            </w:tcBorders>
            <w:vAlign w:val="center"/>
          </w:tcPr>
          <w:p w14:paraId="188E69BE" w14:textId="77777777" w:rsidR="007C0DF6" w:rsidRDefault="007C0DF6">
            <w:pPr>
              <w:jc w:val="center"/>
              <w:rPr>
                <w:rFonts w:ascii="Times New Roman" w:hAnsi="Times New Roman" w:cs="Times New Roman"/>
                <w:szCs w:val="21"/>
              </w:rPr>
            </w:pPr>
          </w:p>
        </w:tc>
        <w:tc>
          <w:tcPr>
            <w:tcW w:w="1541" w:type="dxa"/>
            <w:vMerge/>
            <w:tcBorders>
              <w:tl2br w:val="nil"/>
              <w:tr2bl w:val="nil"/>
            </w:tcBorders>
            <w:vAlign w:val="center"/>
          </w:tcPr>
          <w:p w14:paraId="2A7B6FEC" w14:textId="77777777" w:rsidR="007C0DF6" w:rsidRDefault="007C0DF6">
            <w:pPr>
              <w:jc w:val="center"/>
              <w:rPr>
                <w:rFonts w:ascii="Times New Roman" w:hAnsi="Times New Roman" w:cs="Times New Roman"/>
                <w:szCs w:val="21"/>
              </w:rPr>
            </w:pPr>
          </w:p>
        </w:tc>
        <w:tc>
          <w:tcPr>
            <w:tcW w:w="1391" w:type="dxa"/>
            <w:tcBorders>
              <w:tl2br w:val="nil"/>
              <w:tr2bl w:val="nil"/>
            </w:tcBorders>
            <w:vAlign w:val="center"/>
          </w:tcPr>
          <w:p w14:paraId="5C8178AA"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K15371</w:t>
            </w:r>
          </w:p>
        </w:tc>
        <w:tc>
          <w:tcPr>
            <w:tcW w:w="3319" w:type="dxa"/>
            <w:tcBorders>
              <w:tl2br w:val="nil"/>
              <w:tr2bl w:val="nil"/>
            </w:tcBorders>
            <w:vAlign w:val="center"/>
          </w:tcPr>
          <w:p w14:paraId="6DFEF9FB"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1.4.1.2</w:t>
            </w:r>
          </w:p>
        </w:tc>
        <w:tc>
          <w:tcPr>
            <w:tcW w:w="1587" w:type="dxa"/>
            <w:tcBorders>
              <w:tl2br w:val="nil"/>
              <w:tr2bl w:val="nil"/>
            </w:tcBorders>
            <w:vAlign w:val="center"/>
          </w:tcPr>
          <w:p w14:paraId="69C9056C"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GDH2</w:t>
            </w:r>
          </w:p>
        </w:tc>
      </w:tr>
      <w:tr w:rsidR="007C0DF6" w14:paraId="4EBF9B3B" w14:textId="77777777">
        <w:trPr>
          <w:trHeight w:val="307"/>
          <w:jc w:val="center"/>
        </w:trPr>
        <w:tc>
          <w:tcPr>
            <w:tcW w:w="1167" w:type="dxa"/>
            <w:vMerge/>
            <w:tcBorders>
              <w:tl2br w:val="nil"/>
              <w:tr2bl w:val="nil"/>
            </w:tcBorders>
            <w:vAlign w:val="center"/>
          </w:tcPr>
          <w:p w14:paraId="78944442" w14:textId="77777777" w:rsidR="007C0DF6" w:rsidRDefault="007C0DF6">
            <w:pPr>
              <w:jc w:val="center"/>
              <w:rPr>
                <w:rFonts w:ascii="Times New Roman" w:hAnsi="Times New Roman" w:cs="Times New Roman"/>
                <w:szCs w:val="21"/>
              </w:rPr>
            </w:pPr>
          </w:p>
        </w:tc>
        <w:tc>
          <w:tcPr>
            <w:tcW w:w="1541" w:type="dxa"/>
            <w:vMerge/>
            <w:tcBorders>
              <w:tl2br w:val="nil"/>
              <w:tr2bl w:val="nil"/>
            </w:tcBorders>
            <w:vAlign w:val="center"/>
          </w:tcPr>
          <w:p w14:paraId="6B0B903C" w14:textId="77777777" w:rsidR="007C0DF6" w:rsidRDefault="007C0DF6">
            <w:pPr>
              <w:jc w:val="center"/>
              <w:rPr>
                <w:rFonts w:ascii="Times New Roman" w:hAnsi="Times New Roman" w:cs="Times New Roman"/>
                <w:szCs w:val="21"/>
              </w:rPr>
            </w:pPr>
          </w:p>
        </w:tc>
        <w:tc>
          <w:tcPr>
            <w:tcW w:w="1391" w:type="dxa"/>
            <w:tcBorders>
              <w:tl2br w:val="nil"/>
              <w:tr2bl w:val="nil"/>
            </w:tcBorders>
            <w:vAlign w:val="center"/>
          </w:tcPr>
          <w:p w14:paraId="35A93C2B"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K01430</w:t>
            </w:r>
          </w:p>
        </w:tc>
        <w:tc>
          <w:tcPr>
            <w:tcW w:w="3319" w:type="dxa"/>
            <w:tcBorders>
              <w:tl2br w:val="nil"/>
              <w:tr2bl w:val="nil"/>
            </w:tcBorders>
            <w:vAlign w:val="center"/>
          </w:tcPr>
          <w:p w14:paraId="38760687"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3.5.1.5</w:t>
            </w:r>
          </w:p>
        </w:tc>
        <w:tc>
          <w:tcPr>
            <w:tcW w:w="1587" w:type="dxa"/>
            <w:tcBorders>
              <w:tl2br w:val="nil"/>
              <w:tr2bl w:val="nil"/>
            </w:tcBorders>
            <w:vAlign w:val="center"/>
          </w:tcPr>
          <w:p w14:paraId="22E538C5"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ureA</w:t>
            </w:r>
          </w:p>
        </w:tc>
      </w:tr>
      <w:tr w:rsidR="007C0DF6" w14:paraId="041E3754" w14:textId="77777777">
        <w:trPr>
          <w:trHeight w:val="307"/>
          <w:jc w:val="center"/>
        </w:trPr>
        <w:tc>
          <w:tcPr>
            <w:tcW w:w="1167" w:type="dxa"/>
            <w:vMerge/>
            <w:tcBorders>
              <w:tl2br w:val="nil"/>
              <w:tr2bl w:val="nil"/>
            </w:tcBorders>
            <w:vAlign w:val="center"/>
          </w:tcPr>
          <w:p w14:paraId="27B31315" w14:textId="77777777" w:rsidR="007C0DF6" w:rsidRDefault="007C0DF6">
            <w:pPr>
              <w:jc w:val="center"/>
              <w:rPr>
                <w:rFonts w:ascii="Times New Roman" w:hAnsi="Times New Roman" w:cs="Times New Roman"/>
                <w:szCs w:val="21"/>
              </w:rPr>
            </w:pPr>
          </w:p>
        </w:tc>
        <w:tc>
          <w:tcPr>
            <w:tcW w:w="1541" w:type="dxa"/>
            <w:vMerge/>
            <w:tcBorders>
              <w:tl2br w:val="nil"/>
              <w:tr2bl w:val="nil"/>
            </w:tcBorders>
            <w:vAlign w:val="center"/>
          </w:tcPr>
          <w:p w14:paraId="1BEFCEA5" w14:textId="77777777" w:rsidR="007C0DF6" w:rsidRDefault="007C0DF6">
            <w:pPr>
              <w:jc w:val="center"/>
              <w:rPr>
                <w:rFonts w:ascii="Times New Roman" w:hAnsi="Times New Roman" w:cs="Times New Roman"/>
                <w:szCs w:val="21"/>
              </w:rPr>
            </w:pPr>
          </w:p>
        </w:tc>
        <w:tc>
          <w:tcPr>
            <w:tcW w:w="1391" w:type="dxa"/>
            <w:tcBorders>
              <w:tl2br w:val="nil"/>
              <w:tr2bl w:val="nil"/>
            </w:tcBorders>
            <w:vAlign w:val="center"/>
          </w:tcPr>
          <w:p w14:paraId="59D74464"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K01429</w:t>
            </w:r>
          </w:p>
        </w:tc>
        <w:tc>
          <w:tcPr>
            <w:tcW w:w="3319" w:type="dxa"/>
            <w:tcBorders>
              <w:tl2br w:val="nil"/>
              <w:tr2bl w:val="nil"/>
            </w:tcBorders>
            <w:vAlign w:val="center"/>
          </w:tcPr>
          <w:p w14:paraId="32678FDD"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3.5.1.5</w:t>
            </w:r>
          </w:p>
        </w:tc>
        <w:tc>
          <w:tcPr>
            <w:tcW w:w="1587" w:type="dxa"/>
            <w:tcBorders>
              <w:tl2br w:val="nil"/>
              <w:tr2bl w:val="nil"/>
            </w:tcBorders>
            <w:vAlign w:val="center"/>
          </w:tcPr>
          <w:p w14:paraId="4A06DB77"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ureB</w:t>
            </w:r>
          </w:p>
        </w:tc>
      </w:tr>
      <w:tr w:rsidR="007C0DF6" w14:paraId="77442A19" w14:textId="77777777">
        <w:trPr>
          <w:trHeight w:val="307"/>
          <w:jc w:val="center"/>
        </w:trPr>
        <w:tc>
          <w:tcPr>
            <w:tcW w:w="1167" w:type="dxa"/>
            <w:vMerge/>
            <w:tcBorders>
              <w:tl2br w:val="nil"/>
              <w:tr2bl w:val="nil"/>
            </w:tcBorders>
            <w:vAlign w:val="center"/>
          </w:tcPr>
          <w:p w14:paraId="163D55DA" w14:textId="77777777" w:rsidR="007C0DF6" w:rsidRDefault="007C0DF6">
            <w:pPr>
              <w:jc w:val="center"/>
              <w:rPr>
                <w:rFonts w:ascii="Times New Roman" w:hAnsi="Times New Roman" w:cs="Times New Roman"/>
                <w:szCs w:val="21"/>
              </w:rPr>
            </w:pPr>
          </w:p>
        </w:tc>
        <w:tc>
          <w:tcPr>
            <w:tcW w:w="1541" w:type="dxa"/>
            <w:vMerge/>
            <w:tcBorders>
              <w:tl2br w:val="nil"/>
              <w:tr2bl w:val="nil"/>
            </w:tcBorders>
            <w:vAlign w:val="center"/>
          </w:tcPr>
          <w:p w14:paraId="4A1358D9" w14:textId="77777777" w:rsidR="007C0DF6" w:rsidRDefault="007C0DF6">
            <w:pPr>
              <w:jc w:val="center"/>
              <w:rPr>
                <w:rFonts w:ascii="Times New Roman" w:hAnsi="Times New Roman" w:cs="Times New Roman"/>
                <w:szCs w:val="21"/>
              </w:rPr>
            </w:pPr>
          </w:p>
        </w:tc>
        <w:tc>
          <w:tcPr>
            <w:tcW w:w="1391" w:type="dxa"/>
            <w:tcBorders>
              <w:tl2br w:val="nil"/>
              <w:tr2bl w:val="nil"/>
            </w:tcBorders>
            <w:vAlign w:val="center"/>
          </w:tcPr>
          <w:p w14:paraId="63444FB3"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K01428</w:t>
            </w:r>
          </w:p>
        </w:tc>
        <w:tc>
          <w:tcPr>
            <w:tcW w:w="3319" w:type="dxa"/>
            <w:tcBorders>
              <w:tl2br w:val="nil"/>
              <w:tr2bl w:val="nil"/>
            </w:tcBorders>
            <w:vAlign w:val="center"/>
          </w:tcPr>
          <w:p w14:paraId="4EB2822F"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3.5.1.5</w:t>
            </w:r>
          </w:p>
        </w:tc>
        <w:tc>
          <w:tcPr>
            <w:tcW w:w="1587" w:type="dxa"/>
            <w:tcBorders>
              <w:tl2br w:val="nil"/>
              <w:tr2bl w:val="nil"/>
            </w:tcBorders>
            <w:vAlign w:val="center"/>
          </w:tcPr>
          <w:p w14:paraId="31391E17"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ureC</w:t>
            </w:r>
          </w:p>
        </w:tc>
      </w:tr>
      <w:tr w:rsidR="007C0DF6" w14:paraId="46BF2D2F" w14:textId="77777777">
        <w:trPr>
          <w:trHeight w:val="307"/>
          <w:jc w:val="center"/>
        </w:trPr>
        <w:tc>
          <w:tcPr>
            <w:tcW w:w="1167" w:type="dxa"/>
            <w:vMerge/>
            <w:tcBorders>
              <w:tl2br w:val="nil"/>
              <w:tr2bl w:val="nil"/>
            </w:tcBorders>
            <w:vAlign w:val="center"/>
          </w:tcPr>
          <w:p w14:paraId="0D1007CE" w14:textId="77777777" w:rsidR="007C0DF6" w:rsidRDefault="007C0DF6">
            <w:pPr>
              <w:jc w:val="center"/>
              <w:rPr>
                <w:rFonts w:ascii="Times New Roman" w:hAnsi="Times New Roman" w:cs="Times New Roman"/>
                <w:szCs w:val="21"/>
              </w:rPr>
            </w:pPr>
          </w:p>
        </w:tc>
        <w:tc>
          <w:tcPr>
            <w:tcW w:w="1541" w:type="dxa"/>
            <w:vMerge/>
            <w:tcBorders>
              <w:tl2br w:val="nil"/>
              <w:tr2bl w:val="nil"/>
            </w:tcBorders>
            <w:vAlign w:val="center"/>
          </w:tcPr>
          <w:p w14:paraId="3B083417" w14:textId="77777777" w:rsidR="007C0DF6" w:rsidRDefault="007C0DF6">
            <w:pPr>
              <w:jc w:val="center"/>
              <w:rPr>
                <w:rFonts w:ascii="Times New Roman" w:hAnsi="Times New Roman" w:cs="Times New Roman"/>
                <w:szCs w:val="21"/>
              </w:rPr>
            </w:pPr>
          </w:p>
        </w:tc>
        <w:tc>
          <w:tcPr>
            <w:tcW w:w="1391" w:type="dxa"/>
            <w:tcBorders>
              <w:tl2br w:val="nil"/>
              <w:tr2bl w:val="nil"/>
            </w:tcBorders>
            <w:vAlign w:val="center"/>
          </w:tcPr>
          <w:p w14:paraId="44C3306B"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K01915</w:t>
            </w:r>
          </w:p>
        </w:tc>
        <w:tc>
          <w:tcPr>
            <w:tcW w:w="3319" w:type="dxa"/>
            <w:tcBorders>
              <w:tl2br w:val="nil"/>
              <w:tr2bl w:val="nil"/>
            </w:tcBorders>
            <w:vAlign w:val="center"/>
          </w:tcPr>
          <w:p w14:paraId="0F255F74"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6.3.1.2</w:t>
            </w:r>
            <w:r>
              <w:rPr>
                <w:rFonts w:ascii="Times New Roman" w:hAnsi="Times New Roman" w:cs="Times New Roman"/>
                <w:sz w:val="18"/>
                <w:szCs w:val="18"/>
              </w:rPr>
              <w:t>，</w:t>
            </w:r>
            <w:r>
              <w:rPr>
                <w:rFonts w:ascii="Times New Roman" w:hAnsi="Times New Roman" w:cs="Times New Roman"/>
                <w:sz w:val="18"/>
                <w:szCs w:val="18"/>
              </w:rPr>
              <w:t>5.4.4.3</w:t>
            </w:r>
          </w:p>
        </w:tc>
        <w:tc>
          <w:tcPr>
            <w:tcW w:w="1587" w:type="dxa"/>
            <w:tcBorders>
              <w:tl2br w:val="nil"/>
              <w:tr2bl w:val="nil"/>
            </w:tcBorders>
            <w:vAlign w:val="center"/>
          </w:tcPr>
          <w:p w14:paraId="27CB8BCE"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glnA</w:t>
            </w:r>
          </w:p>
        </w:tc>
      </w:tr>
      <w:tr w:rsidR="007C0DF6" w14:paraId="6B43F284" w14:textId="77777777">
        <w:trPr>
          <w:trHeight w:val="307"/>
          <w:jc w:val="center"/>
        </w:trPr>
        <w:tc>
          <w:tcPr>
            <w:tcW w:w="1167" w:type="dxa"/>
            <w:vMerge/>
            <w:tcBorders>
              <w:tl2br w:val="nil"/>
              <w:tr2bl w:val="nil"/>
            </w:tcBorders>
            <w:vAlign w:val="center"/>
          </w:tcPr>
          <w:p w14:paraId="2F354BA0" w14:textId="77777777" w:rsidR="007C0DF6" w:rsidRDefault="007C0DF6">
            <w:pPr>
              <w:jc w:val="center"/>
              <w:rPr>
                <w:rFonts w:ascii="Times New Roman" w:hAnsi="Times New Roman" w:cs="Times New Roman"/>
                <w:szCs w:val="21"/>
              </w:rPr>
            </w:pPr>
          </w:p>
        </w:tc>
        <w:tc>
          <w:tcPr>
            <w:tcW w:w="1541" w:type="dxa"/>
            <w:vMerge/>
            <w:tcBorders>
              <w:tl2br w:val="nil"/>
              <w:tr2bl w:val="nil"/>
            </w:tcBorders>
            <w:vAlign w:val="center"/>
          </w:tcPr>
          <w:p w14:paraId="2AA31404" w14:textId="77777777" w:rsidR="007C0DF6" w:rsidRDefault="007C0DF6">
            <w:pPr>
              <w:jc w:val="center"/>
              <w:rPr>
                <w:rFonts w:ascii="Times New Roman" w:hAnsi="Times New Roman" w:cs="Times New Roman"/>
                <w:szCs w:val="21"/>
              </w:rPr>
            </w:pPr>
          </w:p>
        </w:tc>
        <w:tc>
          <w:tcPr>
            <w:tcW w:w="1391" w:type="dxa"/>
            <w:tcBorders>
              <w:tl2br w:val="nil"/>
              <w:tr2bl w:val="nil"/>
            </w:tcBorders>
            <w:vAlign w:val="center"/>
          </w:tcPr>
          <w:p w14:paraId="4D439D97"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K00265</w:t>
            </w:r>
          </w:p>
        </w:tc>
        <w:tc>
          <w:tcPr>
            <w:tcW w:w="3319" w:type="dxa"/>
            <w:tcBorders>
              <w:tl2br w:val="nil"/>
              <w:tr2bl w:val="nil"/>
            </w:tcBorders>
            <w:vAlign w:val="center"/>
          </w:tcPr>
          <w:p w14:paraId="36019647"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1.4.1.13</w:t>
            </w:r>
          </w:p>
        </w:tc>
        <w:tc>
          <w:tcPr>
            <w:tcW w:w="1587" w:type="dxa"/>
            <w:tcBorders>
              <w:tl2br w:val="nil"/>
              <w:tr2bl w:val="nil"/>
            </w:tcBorders>
            <w:vAlign w:val="center"/>
          </w:tcPr>
          <w:p w14:paraId="75EEF543"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gltB</w:t>
            </w:r>
          </w:p>
        </w:tc>
      </w:tr>
      <w:tr w:rsidR="007C0DF6" w14:paraId="6C047F81" w14:textId="77777777">
        <w:trPr>
          <w:trHeight w:val="307"/>
          <w:jc w:val="center"/>
        </w:trPr>
        <w:tc>
          <w:tcPr>
            <w:tcW w:w="1167" w:type="dxa"/>
            <w:vMerge/>
            <w:tcBorders>
              <w:tl2br w:val="nil"/>
              <w:tr2bl w:val="nil"/>
            </w:tcBorders>
            <w:vAlign w:val="center"/>
          </w:tcPr>
          <w:p w14:paraId="28BB9071" w14:textId="77777777" w:rsidR="007C0DF6" w:rsidRDefault="007C0DF6">
            <w:pPr>
              <w:jc w:val="center"/>
              <w:rPr>
                <w:rFonts w:ascii="Times New Roman" w:hAnsi="Times New Roman" w:cs="Times New Roman"/>
                <w:szCs w:val="21"/>
              </w:rPr>
            </w:pPr>
          </w:p>
        </w:tc>
        <w:tc>
          <w:tcPr>
            <w:tcW w:w="1541" w:type="dxa"/>
            <w:vMerge/>
            <w:tcBorders>
              <w:tl2br w:val="nil"/>
              <w:tr2bl w:val="nil"/>
            </w:tcBorders>
            <w:vAlign w:val="center"/>
          </w:tcPr>
          <w:p w14:paraId="3EA0F47A" w14:textId="77777777" w:rsidR="007C0DF6" w:rsidRDefault="007C0DF6">
            <w:pPr>
              <w:jc w:val="center"/>
              <w:rPr>
                <w:rFonts w:ascii="Times New Roman" w:hAnsi="Times New Roman" w:cs="Times New Roman"/>
                <w:szCs w:val="21"/>
              </w:rPr>
            </w:pPr>
          </w:p>
        </w:tc>
        <w:tc>
          <w:tcPr>
            <w:tcW w:w="1391" w:type="dxa"/>
            <w:tcBorders>
              <w:tl2br w:val="nil"/>
              <w:tr2bl w:val="nil"/>
            </w:tcBorders>
            <w:vAlign w:val="center"/>
          </w:tcPr>
          <w:p w14:paraId="3FCFB35A"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K00266</w:t>
            </w:r>
          </w:p>
        </w:tc>
        <w:tc>
          <w:tcPr>
            <w:tcW w:w="3319" w:type="dxa"/>
            <w:tcBorders>
              <w:tl2br w:val="nil"/>
              <w:tr2bl w:val="nil"/>
            </w:tcBorders>
            <w:vAlign w:val="center"/>
          </w:tcPr>
          <w:p w14:paraId="1E206508"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1.4.1.13</w:t>
            </w:r>
          </w:p>
        </w:tc>
        <w:tc>
          <w:tcPr>
            <w:tcW w:w="1587" w:type="dxa"/>
            <w:tcBorders>
              <w:tl2br w:val="nil"/>
              <w:tr2bl w:val="nil"/>
            </w:tcBorders>
            <w:vAlign w:val="center"/>
          </w:tcPr>
          <w:p w14:paraId="5BD09582"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gltD</w:t>
            </w:r>
          </w:p>
        </w:tc>
      </w:tr>
      <w:tr w:rsidR="007C0DF6" w14:paraId="4F3BF35E" w14:textId="77777777">
        <w:trPr>
          <w:trHeight w:val="359"/>
          <w:jc w:val="center"/>
        </w:trPr>
        <w:tc>
          <w:tcPr>
            <w:tcW w:w="1167" w:type="dxa"/>
            <w:vMerge/>
            <w:tcBorders>
              <w:tl2br w:val="nil"/>
              <w:tr2bl w:val="nil"/>
            </w:tcBorders>
            <w:vAlign w:val="center"/>
          </w:tcPr>
          <w:p w14:paraId="039C6B8E" w14:textId="77777777" w:rsidR="007C0DF6" w:rsidRDefault="007C0DF6">
            <w:pPr>
              <w:jc w:val="center"/>
              <w:rPr>
                <w:rFonts w:ascii="Times New Roman" w:hAnsi="Times New Roman" w:cs="Times New Roman"/>
                <w:szCs w:val="21"/>
              </w:rPr>
            </w:pPr>
          </w:p>
        </w:tc>
        <w:tc>
          <w:tcPr>
            <w:tcW w:w="1541" w:type="dxa"/>
            <w:vMerge/>
            <w:tcBorders>
              <w:tl2br w:val="nil"/>
              <w:tr2bl w:val="nil"/>
            </w:tcBorders>
            <w:vAlign w:val="center"/>
          </w:tcPr>
          <w:p w14:paraId="22D6EB72" w14:textId="77777777" w:rsidR="007C0DF6" w:rsidRDefault="007C0DF6">
            <w:pPr>
              <w:jc w:val="center"/>
              <w:rPr>
                <w:rFonts w:ascii="Times New Roman" w:hAnsi="Times New Roman" w:cs="Times New Roman"/>
                <w:szCs w:val="21"/>
              </w:rPr>
            </w:pPr>
          </w:p>
        </w:tc>
        <w:tc>
          <w:tcPr>
            <w:tcW w:w="1391" w:type="dxa"/>
            <w:tcBorders>
              <w:tl2br w:val="nil"/>
              <w:tr2bl w:val="nil"/>
            </w:tcBorders>
            <w:vAlign w:val="center"/>
          </w:tcPr>
          <w:p w14:paraId="2A134B7B"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k00926</w:t>
            </w:r>
          </w:p>
        </w:tc>
        <w:tc>
          <w:tcPr>
            <w:tcW w:w="3319" w:type="dxa"/>
            <w:tcBorders>
              <w:tl2br w:val="nil"/>
              <w:tr2bl w:val="nil"/>
            </w:tcBorders>
            <w:vAlign w:val="center"/>
          </w:tcPr>
          <w:p w14:paraId="41438A12"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2.7.2.2</w:t>
            </w:r>
          </w:p>
        </w:tc>
        <w:tc>
          <w:tcPr>
            <w:tcW w:w="1587" w:type="dxa"/>
            <w:tcBorders>
              <w:tl2br w:val="nil"/>
              <w:tr2bl w:val="nil"/>
            </w:tcBorders>
            <w:vAlign w:val="center"/>
          </w:tcPr>
          <w:p w14:paraId="5714ACF4"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a</w:t>
            </w:r>
            <w:r>
              <w:rPr>
                <w:rFonts w:ascii="Times New Roman" w:hAnsi="Times New Roman" w:cs="Times New Roman" w:hint="eastAsia"/>
                <w:i/>
                <w:iCs/>
                <w:sz w:val="18"/>
                <w:szCs w:val="18"/>
              </w:rPr>
              <w:t>rc</w:t>
            </w:r>
            <w:r>
              <w:rPr>
                <w:rFonts w:ascii="Times New Roman" w:hAnsi="Times New Roman" w:cs="Times New Roman"/>
                <w:i/>
                <w:iCs/>
                <w:sz w:val="18"/>
                <w:szCs w:val="18"/>
              </w:rPr>
              <w:t>C</w:t>
            </w:r>
          </w:p>
        </w:tc>
      </w:tr>
    </w:tbl>
    <w:bookmarkEnd w:id="23"/>
    <w:p w14:paraId="49F4381C" w14:textId="77777777" w:rsidR="007C0DF6" w:rsidRDefault="000E3333">
      <w:pPr>
        <w:widowControl/>
        <w:jc w:val="center"/>
        <w:rPr>
          <w:rFonts w:ascii="Times New Roman" w:eastAsia="TimesNewRomanPS-BoldMT" w:hAnsi="Times New Roman" w:cs="Times New Roman"/>
          <w:b/>
          <w:bCs/>
          <w:color w:val="000000"/>
          <w:kern w:val="0"/>
          <w:sz w:val="18"/>
          <w:szCs w:val="18"/>
        </w:rPr>
      </w:pPr>
      <w:r>
        <w:rPr>
          <w:rFonts w:ascii="Times New Roman" w:eastAsia="TimesNewRomanPS-BoldMT" w:hAnsi="Times New Roman" w:cs="Times New Roman"/>
          <w:b/>
          <w:bCs/>
          <w:color w:val="000000"/>
          <w:kern w:val="0"/>
          <w:sz w:val="18"/>
          <w:szCs w:val="18"/>
        </w:rPr>
        <w:lastRenderedPageBreak/>
        <w:t>Table S</w:t>
      </w:r>
      <w:r>
        <w:rPr>
          <w:rFonts w:ascii="Times New Roman" w:eastAsia="TimesNewRomanPS-BoldMT" w:hAnsi="Times New Roman" w:cs="Times New Roman" w:hint="eastAsia"/>
          <w:b/>
          <w:bCs/>
          <w:color w:val="000000"/>
          <w:kern w:val="0"/>
          <w:sz w:val="18"/>
          <w:szCs w:val="18"/>
        </w:rPr>
        <w:t>4</w:t>
      </w:r>
      <w:r>
        <w:rPr>
          <w:rFonts w:ascii="Times New Roman" w:eastAsia="TimesNewRomanPS-BoldMT" w:hAnsi="Times New Roman" w:cs="Times New Roman"/>
          <w:b/>
          <w:bCs/>
          <w:color w:val="000000"/>
          <w:kern w:val="0"/>
          <w:sz w:val="18"/>
          <w:szCs w:val="18"/>
        </w:rPr>
        <w:t xml:space="preserve"> Information on microbial functional genes </w:t>
      </w:r>
    </w:p>
    <w:p w14:paraId="391977A5" w14:textId="77777777" w:rsidR="007C0DF6" w:rsidRDefault="000E3333">
      <w:pPr>
        <w:widowControl/>
        <w:jc w:val="center"/>
        <w:rPr>
          <w:rFonts w:ascii="Times New Roman" w:eastAsia="宋体" w:hAnsi="Times New Roman" w:cs="Times New Roman"/>
          <w:color w:val="000000"/>
          <w:kern w:val="0"/>
          <w:sz w:val="18"/>
          <w:szCs w:val="18"/>
        </w:rPr>
      </w:pPr>
      <w:r>
        <w:rPr>
          <w:rFonts w:ascii="Times New Roman" w:eastAsia="TimesNewRomanPS-BoldMT" w:hAnsi="Times New Roman" w:cs="Times New Roman"/>
          <w:b/>
          <w:bCs/>
          <w:color w:val="000000"/>
          <w:kern w:val="0"/>
          <w:sz w:val="18"/>
          <w:szCs w:val="18"/>
        </w:rPr>
        <w:t xml:space="preserve">involved in the </w:t>
      </w:r>
      <w:r>
        <w:rPr>
          <w:rFonts w:ascii="Times New Roman" w:eastAsia="TimesNewRomanPS-BoldMT" w:hAnsi="Times New Roman" w:cs="Times New Roman" w:hint="eastAsia"/>
          <w:b/>
          <w:bCs/>
          <w:color w:val="000000"/>
          <w:kern w:val="0"/>
          <w:sz w:val="18"/>
          <w:szCs w:val="18"/>
        </w:rPr>
        <w:t xml:space="preserve">P </w:t>
      </w:r>
      <w:r>
        <w:rPr>
          <w:rFonts w:ascii="Times New Roman" w:eastAsia="TimesNewRomanPS-BoldMT" w:hAnsi="Times New Roman" w:cs="Times New Roman"/>
          <w:b/>
          <w:bCs/>
          <w:color w:val="000000"/>
          <w:kern w:val="0"/>
          <w:sz w:val="18"/>
          <w:szCs w:val="18"/>
        </w:rPr>
        <w:t>cycling processes identified in this study</w:t>
      </w:r>
    </w:p>
    <w:tbl>
      <w:tblPr>
        <w:tblStyle w:val="ad"/>
        <w:tblW w:w="4998" w:type="pct"/>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1163"/>
        <w:gridCol w:w="1534"/>
        <w:gridCol w:w="1159"/>
        <w:gridCol w:w="2866"/>
        <w:gridCol w:w="1581"/>
      </w:tblGrid>
      <w:tr w:rsidR="007C0DF6" w14:paraId="3405E8E9" w14:textId="77777777">
        <w:trPr>
          <w:trHeight w:val="317"/>
        </w:trPr>
        <w:tc>
          <w:tcPr>
            <w:tcW w:w="700" w:type="pct"/>
            <w:tcBorders>
              <w:bottom w:val="single" w:sz="8" w:space="0" w:color="auto"/>
            </w:tcBorders>
            <w:vAlign w:val="center"/>
          </w:tcPr>
          <w:p w14:paraId="210FB6E1" w14:textId="77777777" w:rsidR="007C0DF6" w:rsidRDefault="000E3333">
            <w:pPr>
              <w:jc w:val="center"/>
              <w:rPr>
                <w:rFonts w:ascii="Times New Roman" w:hAnsi="Times New Roman" w:cs="Times New Roman"/>
                <w:b/>
                <w:bCs/>
                <w:szCs w:val="21"/>
              </w:rPr>
            </w:pPr>
            <w:bookmarkStart w:id="26" w:name="OLE_LINK126"/>
            <w:r>
              <w:rPr>
                <w:rFonts w:ascii="Times New Roman" w:hAnsi="Times New Roman" w:cs="Times New Roman"/>
                <w:b/>
                <w:bCs/>
                <w:szCs w:val="21"/>
              </w:rPr>
              <w:t>Gene category</w:t>
            </w:r>
          </w:p>
        </w:tc>
        <w:tc>
          <w:tcPr>
            <w:tcW w:w="923" w:type="pct"/>
            <w:tcBorders>
              <w:bottom w:val="single" w:sz="8" w:space="0" w:color="auto"/>
            </w:tcBorders>
            <w:vAlign w:val="center"/>
          </w:tcPr>
          <w:p w14:paraId="72E7A995" w14:textId="77777777" w:rsidR="007C0DF6" w:rsidRDefault="000E3333">
            <w:pPr>
              <w:jc w:val="center"/>
              <w:rPr>
                <w:rFonts w:ascii="Times New Roman" w:hAnsi="Times New Roman" w:cs="Times New Roman"/>
                <w:b/>
                <w:bCs/>
                <w:szCs w:val="21"/>
              </w:rPr>
            </w:pPr>
            <w:r>
              <w:rPr>
                <w:rFonts w:ascii="Times New Roman" w:hAnsi="Times New Roman" w:cs="Times New Roman"/>
                <w:b/>
                <w:bCs/>
                <w:szCs w:val="21"/>
              </w:rPr>
              <w:t>Subcategory</w:t>
            </w:r>
          </w:p>
        </w:tc>
        <w:tc>
          <w:tcPr>
            <w:tcW w:w="698" w:type="pct"/>
            <w:tcBorders>
              <w:bottom w:val="single" w:sz="8" w:space="0" w:color="auto"/>
            </w:tcBorders>
            <w:vAlign w:val="center"/>
          </w:tcPr>
          <w:p w14:paraId="3C619CC9" w14:textId="77777777" w:rsidR="007C0DF6" w:rsidRDefault="000E3333">
            <w:pPr>
              <w:jc w:val="center"/>
              <w:rPr>
                <w:rFonts w:ascii="Times New Roman" w:hAnsi="Times New Roman" w:cs="Times New Roman"/>
                <w:b/>
                <w:bCs/>
                <w:szCs w:val="21"/>
              </w:rPr>
            </w:pPr>
            <w:r>
              <w:rPr>
                <w:rFonts w:ascii="Times New Roman" w:hAnsi="Times New Roman" w:cs="Times New Roman"/>
                <w:b/>
                <w:bCs/>
                <w:szCs w:val="21"/>
              </w:rPr>
              <w:t>KEGG orthology</w:t>
            </w:r>
          </w:p>
          <w:p w14:paraId="07C894FA" w14:textId="77777777" w:rsidR="007C0DF6" w:rsidRDefault="000E3333">
            <w:pPr>
              <w:jc w:val="center"/>
              <w:rPr>
                <w:rFonts w:ascii="Times New Roman" w:hAnsi="Times New Roman" w:cs="Times New Roman"/>
                <w:b/>
                <w:bCs/>
                <w:szCs w:val="21"/>
              </w:rPr>
            </w:pPr>
            <w:r>
              <w:rPr>
                <w:rFonts w:ascii="Times New Roman" w:hAnsi="Times New Roman" w:cs="Times New Roman"/>
                <w:b/>
                <w:bCs/>
                <w:szCs w:val="21"/>
              </w:rPr>
              <w:t xml:space="preserve">number </w:t>
            </w:r>
          </w:p>
        </w:tc>
        <w:tc>
          <w:tcPr>
            <w:tcW w:w="1725" w:type="pct"/>
            <w:tcBorders>
              <w:bottom w:val="single" w:sz="8" w:space="0" w:color="auto"/>
            </w:tcBorders>
            <w:vAlign w:val="center"/>
          </w:tcPr>
          <w:p w14:paraId="3507F903" w14:textId="77777777" w:rsidR="007C0DF6" w:rsidRDefault="000E3333">
            <w:pPr>
              <w:jc w:val="center"/>
              <w:rPr>
                <w:rFonts w:ascii="Times New Roman" w:hAnsi="Times New Roman" w:cs="Times New Roman"/>
                <w:b/>
                <w:bCs/>
                <w:szCs w:val="21"/>
              </w:rPr>
            </w:pPr>
            <w:r>
              <w:rPr>
                <w:rFonts w:ascii="Times New Roman" w:hAnsi="Times New Roman" w:cs="Times New Roman"/>
                <w:b/>
                <w:bCs/>
                <w:szCs w:val="21"/>
              </w:rPr>
              <w:t>Encoded protein (EC) / KO Description</w:t>
            </w:r>
          </w:p>
        </w:tc>
        <w:tc>
          <w:tcPr>
            <w:tcW w:w="951" w:type="pct"/>
            <w:tcBorders>
              <w:bottom w:val="single" w:sz="8" w:space="0" w:color="auto"/>
            </w:tcBorders>
            <w:vAlign w:val="center"/>
          </w:tcPr>
          <w:p w14:paraId="0DE8B8CA" w14:textId="77777777" w:rsidR="007C0DF6" w:rsidRDefault="000E3333">
            <w:pPr>
              <w:jc w:val="center"/>
              <w:rPr>
                <w:rFonts w:ascii="Times New Roman" w:hAnsi="Times New Roman" w:cs="Times New Roman"/>
                <w:b/>
                <w:bCs/>
                <w:szCs w:val="21"/>
              </w:rPr>
            </w:pPr>
            <w:r>
              <w:rPr>
                <w:rFonts w:ascii="Times New Roman" w:hAnsi="Times New Roman" w:cs="Times New Roman"/>
                <w:b/>
                <w:bCs/>
                <w:szCs w:val="21"/>
              </w:rPr>
              <w:t>Gene name</w:t>
            </w:r>
          </w:p>
        </w:tc>
      </w:tr>
      <w:tr w:rsidR="007C0DF6" w14:paraId="21681F50" w14:textId="77777777">
        <w:tc>
          <w:tcPr>
            <w:tcW w:w="700" w:type="pct"/>
            <w:vMerge w:val="restart"/>
            <w:tcBorders>
              <w:top w:val="single" w:sz="8" w:space="0" w:color="auto"/>
              <w:tl2br w:val="nil"/>
              <w:tr2bl w:val="nil"/>
            </w:tcBorders>
            <w:vAlign w:val="center"/>
          </w:tcPr>
          <w:p w14:paraId="61C51014" w14:textId="77777777" w:rsidR="007C0DF6" w:rsidRDefault="000E3333">
            <w:pPr>
              <w:jc w:val="center"/>
              <w:rPr>
                <w:rFonts w:ascii="Times New Roman" w:hAnsi="Times New Roman" w:cs="Times New Roman"/>
                <w:sz w:val="18"/>
                <w:szCs w:val="18"/>
              </w:rPr>
            </w:pPr>
            <w:bookmarkStart w:id="27" w:name="OLE_LINK79" w:colFirst="4" w:colLast="4"/>
            <w:r>
              <w:rPr>
                <w:rFonts w:ascii="Times New Roman" w:hAnsi="Times New Roman" w:cs="Times New Roman"/>
                <w:sz w:val="18"/>
                <w:szCs w:val="18"/>
              </w:rPr>
              <w:t>P cycling</w:t>
            </w:r>
          </w:p>
        </w:tc>
        <w:tc>
          <w:tcPr>
            <w:tcW w:w="923" w:type="pct"/>
            <w:vMerge w:val="restart"/>
            <w:tcBorders>
              <w:top w:val="single" w:sz="8" w:space="0" w:color="auto"/>
              <w:tl2br w:val="nil"/>
              <w:tr2bl w:val="nil"/>
            </w:tcBorders>
            <w:vAlign w:val="center"/>
          </w:tcPr>
          <w:p w14:paraId="6006BC82"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Organic P mineralisation</w:t>
            </w:r>
          </w:p>
        </w:tc>
        <w:tc>
          <w:tcPr>
            <w:tcW w:w="698" w:type="pct"/>
            <w:tcBorders>
              <w:top w:val="single" w:sz="8" w:space="0" w:color="auto"/>
              <w:tl2br w:val="nil"/>
              <w:tr2bl w:val="nil"/>
            </w:tcBorders>
            <w:vAlign w:val="center"/>
          </w:tcPr>
          <w:p w14:paraId="7D7AC0FB"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K03788</w:t>
            </w:r>
          </w:p>
        </w:tc>
        <w:tc>
          <w:tcPr>
            <w:tcW w:w="1725" w:type="pct"/>
            <w:tcBorders>
              <w:top w:val="single" w:sz="8" w:space="0" w:color="auto"/>
              <w:tl2br w:val="nil"/>
              <w:tr2bl w:val="nil"/>
            </w:tcBorders>
            <w:vAlign w:val="center"/>
          </w:tcPr>
          <w:p w14:paraId="694A63C1"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3.1.3.2</w:t>
            </w:r>
          </w:p>
        </w:tc>
        <w:tc>
          <w:tcPr>
            <w:tcW w:w="951" w:type="pct"/>
            <w:tcBorders>
              <w:top w:val="single" w:sz="8" w:space="0" w:color="auto"/>
              <w:tl2br w:val="nil"/>
              <w:tr2bl w:val="nil"/>
            </w:tcBorders>
            <w:vAlign w:val="center"/>
          </w:tcPr>
          <w:p w14:paraId="65E1C5A4"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aphA</w:t>
            </w:r>
          </w:p>
        </w:tc>
      </w:tr>
      <w:tr w:rsidR="007C0DF6" w14:paraId="6FDE5480" w14:textId="77777777">
        <w:tc>
          <w:tcPr>
            <w:tcW w:w="700" w:type="pct"/>
            <w:vMerge/>
            <w:tcBorders>
              <w:tl2br w:val="nil"/>
              <w:tr2bl w:val="nil"/>
            </w:tcBorders>
            <w:vAlign w:val="center"/>
          </w:tcPr>
          <w:p w14:paraId="328607C5" w14:textId="77777777" w:rsidR="007C0DF6" w:rsidRDefault="007C0DF6">
            <w:pPr>
              <w:rPr>
                <w:rFonts w:ascii="Times New Roman" w:hAnsi="Times New Roman" w:cs="Times New Roman"/>
                <w:sz w:val="18"/>
                <w:szCs w:val="18"/>
              </w:rPr>
            </w:pPr>
          </w:p>
        </w:tc>
        <w:tc>
          <w:tcPr>
            <w:tcW w:w="923" w:type="pct"/>
            <w:vMerge/>
            <w:tcBorders>
              <w:tl2br w:val="nil"/>
              <w:tr2bl w:val="nil"/>
            </w:tcBorders>
            <w:vAlign w:val="center"/>
          </w:tcPr>
          <w:p w14:paraId="5AE4E3E3" w14:textId="77777777" w:rsidR="007C0DF6" w:rsidRDefault="007C0DF6">
            <w:pPr>
              <w:rPr>
                <w:rFonts w:ascii="Times New Roman" w:hAnsi="Times New Roman" w:cs="Times New Roman"/>
                <w:sz w:val="18"/>
                <w:szCs w:val="18"/>
              </w:rPr>
            </w:pPr>
          </w:p>
        </w:tc>
        <w:tc>
          <w:tcPr>
            <w:tcW w:w="698" w:type="pct"/>
            <w:tcBorders>
              <w:tl2br w:val="nil"/>
              <w:tr2bl w:val="nil"/>
            </w:tcBorders>
            <w:vAlign w:val="center"/>
          </w:tcPr>
          <w:p w14:paraId="1A0754B5"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K01093</w:t>
            </w:r>
          </w:p>
        </w:tc>
        <w:tc>
          <w:tcPr>
            <w:tcW w:w="1725" w:type="pct"/>
            <w:tcBorders>
              <w:tl2br w:val="nil"/>
              <w:tr2bl w:val="nil"/>
            </w:tcBorders>
            <w:vAlign w:val="center"/>
          </w:tcPr>
          <w:p w14:paraId="2649640B"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3.1.3.2;3.1.3.26</w:t>
            </w:r>
          </w:p>
        </w:tc>
        <w:tc>
          <w:tcPr>
            <w:tcW w:w="951" w:type="pct"/>
            <w:tcBorders>
              <w:tl2br w:val="nil"/>
              <w:tr2bl w:val="nil"/>
            </w:tcBorders>
            <w:vAlign w:val="center"/>
          </w:tcPr>
          <w:p w14:paraId="688FCDFD"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appA</w:t>
            </w:r>
          </w:p>
        </w:tc>
      </w:tr>
      <w:tr w:rsidR="007C0DF6" w14:paraId="28F5BF54" w14:textId="77777777">
        <w:tc>
          <w:tcPr>
            <w:tcW w:w="700" w:type="pct"/>
            <w:vMerge/>
            <w:tcBorders>
              <w:tl2br w:val="nil"/>
              <w:tr2bl w:val="nil"/>
            </w:tcBorders>
            <w:vAlign w:val="center"/>
          </w:tcPr>
          <w:p w14:paraId="3F5C9A6D" w14:textId="77777777" w:rsidR="007C0DF6" w:rsidRDefault="007C0DF6">
            <w:pPr>
              <w:rPr>
                <w:rFonts w:ascii="Times New Roman" w:hAnsi="Times New Roman" w:cs="Times New Roman"/>
                <w:sz w:val="18"/>
                <w:szCs w:val="18"/>
              </w:rPr>
            </w:pPr>
          </w:p>
        </w:tc>
        <w:tc>
          <w:tcPr>
            <w:tcW w:w="923" w:type="pct"/>
            <w:vMerge/>
            <w:tcBorders>
              <w:tl2br w:val="nil"/>
              <w:tr2bl w:val="nil"/>
            </w:tcBorders>
            <w:vAlign w:val="center"/>
          </w:tcPr>
          <w:p w14:paraId="5E9D1F0A" w14:textId="77777777" w:rsidR="007C0DF6" w:rsidRDefault="007C0DF6">
            <w:pPr>
              <w:rPr>
                <w:rFonts w:ascii="Times New Roman" w:hAnsi="Times New Roman" w:cs="Times New Roman"/>
                <w:sz w:val="18"/>
                <w:szCs w:val="18"/>
              </w:rPr>
            </w:pPr>
          </w:p>
        </w:tc>
        <w:tc>
          <w:tcPr>
            <w:tcW w:w="698" w:type="pct"/>
            <w:tcBorders>
              <w:tl2br w:val="nil"/>
              <w:tr2bl w:val="nil"/>
            </w:tcBorders>
            <w:vAlign w:val="center"/>
          </w:tcPr>
          <w:p w14:paraId="4CBC9B7F"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K01077</w:t>
            </w:r>
          </w:p>
        </w:tc>
        <w:tc>
          <w:tcPr>
            <w:tcW w:w="1725" w:type="pct"/>
            <w:tcBorders>
              <w:tl2br w:val="nil"/>
              <w:tr2bl w:val="nil"/>
            </w:tcBorders>
            <w:vAlign w:val="center"/>
          </w:tcPr>
          <w:p w14:paraId="7AA6414F"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3.1.3.1</w:t>
            </w:r>
          </w:p>
        </w:tc>
        <w:tc>
          <w:tcPr>
            <w:tcW w:w="951" w:type="pct"/>
            <w:tcBorders>
              <w:tl2br w:val="nil"/>
              <w:tr2bl w:val="nil"/>
            </w:tcBorders>
            <w:vAlign w:val="center"/>
          </w:tcPr>
          <w:p w14:paraId="57245C4C"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phoA</w:t>
            </w:r>
          </w:p>
        </w:tc>
      </w:tr>
      <w:tr w:rsidR="007C0DF6" w14:paraId="593481C7" w14:textId="77777777">
        <w:tc>
          <w:tcPr>
            <w:tcW w:w="700" w:type="pct"/>
            <w:vMerge/>
            <w:tcBorders>
              <w:tl2br w:val="nil"/>
              <w:tr2bl w:val="nil"/>
            </w:tcBorders>
            <w:vAlign w:val="center"/>
          </w:tcPr>
          <w:p w14:paraId="76B9CCAF" w14:textId="77777777" w:rsidR="007C0DF6" w:rsidRDefault="007C0DF6">
            <w:pPr>
              <w:rPr>
                <w:rFonts w:ascii="Times New Roman" w:hAnsi="Times New Roman" w:cs="Times New Roman"/>
                <w:sz w:val="18"/>
                <w:szCs w:val="18"/>
              </w:rPr>
            </w:pPr>
          </w:p>
        </w:tc>
        <w:tc>
          <w:tcPr>
            <w:tcW w:w="923" w:type="pct"/>
            <w:vMerge/>
            <w:tcBorders>
              <w:tl2br w:val="nil"/>
              <w:tr2bl w:val="nil"/>
            </w:tcBorders>
            <w:vAlign w:val="center"/>
          </w:tcPr>
          <w:p w14:paraId="50EE473D" w14:textId="77777777" w:rsidR="007C0DF6" w:rsidRDefault="007C0DF6">
            <w:pPr>
              <w:rPr>
                <w:rFonts w:ascii="Times New Roman" w:hAnsi="Times New Roman" w:cs="Times New Roman"/>
                <w:sz w:val="18"/>
                <w:szCs w:val="18"/>
              </w:rPr>
            </w:pPr>
          </w:p>
        </w:tc>
        <w:tc>
          <w:tcPr>
            <w:tcW w:w="698" w:type="pct"/>
            <w:tcBorders>
              <w:tl2br w:val="nil"/>
              <w:tr2bl w:val="nil"/>
            </w:tcBorders>
            <w:vAlign w:val="center"/>
          </w:tcPr>
          <w:p w14:paraId="602FDE21"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K01113</w:t>
            </w:r>
          </w:p>
        </w:tc>
        <w:tc>
          <w:tcPr>
            <w:tcW w:w="1725" w:type="pct"/>
            <w:tcBorders>
              <w:tl2br w:val="nil"/>
              <w:tr2bl w:val="nil"/>
            </w:tcBorders>
            <w:vAlign w:val="center"/>
          </w:tcPr>
          <w:p w14:paraId="27697234"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3.1.3.1</w:t>
            </w:r>
          </w:p>
        </w:tc>
        <w:tc>
          <w:tcPr>
            <w:tcW w:w="951" w:type="pct"/>
            <w:tcBorders>
              <w:tl2br w:val="nil"/>
              <w:tr2bl w:val="nil"/>
            </w:tcBorders>
            <w:vAlign w:val="center"/>
          </w:tcPr>
          <w:p w14:paraId="134F030B"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phoD</w:t>
            </w:r>
          </w:p>
        </w:tc>
      </w:tr>
      <w:tr w:rsidR="007C0DF6" w14:paraId="67EAB7BD" w14:textId="77777777">
        <w:tc>
          <w:tcPr>
            <w:tcW w:w="700" w:type="pct"/>
            <w:vMerge/>
            <w:tcBorders>
              <w:tl2br w:val="nil"/>
              <w:tr2bl w:val="nil"/>
            </w:tcBorders>
            <w:vAlign w:val="center"/>
          </w:tcPr>
          <w:p w14:paraId="4E63A5C1" w14:textId="77777777" w:rsidR="007C0DF6" w:rsidRDefault="007C0DF6">
            <w:pPr>
              <w:rPr>
                <w:rFonts w:ascii="Times New Roman" w:hAnsi="Times New Roman" w:cs="Times New Roman"/>
                <w:sz w:val="18"/>
                <w:szCs w:val="18"/>
              </w:rPr>
            </w:pPr>
          </w:p>
        </w:tc>
        <w:tc>
          <w:tcPr>
            <w:tcW w:w="923" w:type="pct"/>
            <w:vMerge/>
            <w:tcBorders>
              <w:tl2br w:val="nil"/>
              <w:tr2bl w:val="nil"/>
            </w:tcBorders>
            <w:vAlign w:val="center"/>
          </w:tcPr>
          <w:p w14:paraId="5FDABD9F" w14:textId="77777777" w:rsidR="007C0DF6" w:rsidRDefault="007C0DF6">
            <w:pPr>
              <w:rPr>
                <w:rFonts w:ascii="Times New Roman" w:hAnsi="Times New Roman" w:cs="Times New Roman"/>
                <w:sz w:val="18"/>
                <w:szCs w:val="18"/>
              </w:rPr>
            </w:pPr>
          </w:p>
        </w:tc>
        <w:tc>
          <w:tcPr>
            <w:tcW w:w="698" w:type="pct"/>
            <w:tcBorders>
              <w:tl2br w:val="nil"/>
              <w:tr2bl w:val="nil"/>
            </w:tcBorders>
            <w:vAlign w:val="center"/>
          </w:tcPr>
          <w:p w14:paraId="65A954CD"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K09474</w:t>
            </w:r>
          </w:p>
        </w:tc>
        <w:tc>
          <w:tcPr>
            <w:tcW w:w="1725" w:type="pct"/>
            <w:tcBorders>
              <w:tl2br w:val="nil"/>
              <w:tr2bl w:val="nil"/>
            </w:tcBorders>
            <w:vAlign w:val="center"/>
          </w:tcPr>
          <w:p w14:paraId="2C2726B9"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3.1.3.2</w:t>
            </w:r>
          </w:p>
        </w:tc>
        <w:tc>
          <w:tcPr>
            <w:tcW w:w="951" w:type="pct"/>
            <w:tcBorders>
              <w:tl2br w:val="nil"/>
              <w:tr2bl w:val="nil"/>
            </w:tcBorders>
            <w:vAlign w:val="center"/>
          </w:tcPr>
          <w:p w14:paraId="75055069"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phoN</w:t>
            </w:r>
          </w:p>
        </w:tc>
      </w:tr>
      <w:tr w:rsidR="007C0DF6" w14:paraId="76BBE275" w14:textId="77777777">
        <w:tc>
          <w:tcPr>
            <w:tcW w:w="700" w:type="pct"/>
            <w:vMerge/>
            <w:tcBorders>
              <w:tl2br w:val="nil"/>
              <w:tr2bl w:val="nil"/>
            </w:tcBorders>
            <w:vAlign w:val="center"/>
          </w:tcPr>
          <w:p w14:paraId="3297C792" w14:textId="77777777" w:rsidR="007C0DF6" w:rsidRDefault="007C0DF6">
            <w:pPr>
              <w:rPr>
                <w:rFonts w:ascii="Times New Roman" w:hAnsi="Times New Roman" w:cs="Times New Roman"/>
                <w:sz w:val="18"/>
                <w:szCs w:val="18"/>
              </w:rPr>
            </w:pPr>
          </w:p>
        </w:tc>
        <w:tc>
          <w:tcPr>
            <w:tcW w:w="923" w:type="pct"/>
            <w:vMerge/>
            <w:tcBorders>
              <w:tl2br w:val="nil"/>
              <w:tr2bl w:val="nil"/>
            </w:tcBorders>
            <w:vAlign w:val="center"/>
          </w:tcPr>
          <w:p w14:paraId="03CFF3D3" w14:textId="77777777" w:rsidR="007C0DF6" w:rsidRDefault="007C0DF6">
            <w:pPr>
              <w:rPr>
                <w:rFonts w:ascii="Times New Roman" w:hAnsi="Times New Roman" w:cs="Times New Roman"/>
                <w:sz w:val="18"/>
                <w:szCs w:val="18"/>
              </w:rPr>
            </w:pPr>
          </w:p>
        </w:tc>
        <w:tc>
          <w:tcPr>
            <w:tcW w:w="698" w:type="pct"/>
            <w:tcBorders>
              <w:tl2br w:val="nil"/>
              <w:tr2bl w:val="nil"/>
            </w:tcBorders>
            <w:vAlign w:val="center"/>
          </w:tcPr>
          <w:p w14:paraId="5BC99994"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K19670</w:t>
            </w:r>
          </w:p>
        </w:tc>
        <w:tc>
          <w:tcPr>
            <w:tcW w:w="1725" w:type="pct"/>
            <w:tcBorders>
              <w:tl2br w:val="nil"/>
              <w:tr2bl w:val="nil"/>
            </w:tcBorders>
            <w:vAlign w:val="center"/>
          </w:tcPr>
          <w:p w14:paraId="601597E2"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3.11.1.2</w:t>
            </w:r>
          </w:p>
        </w:tc>
        <w:tc>
          <w:tcPr>
            <w:tcW w:w="951" w:type="pct"/>
            <w:tcBorders>
              <w:tl2br w:val="nil"/>
              <w:tr2bl w:val="nil"/>
            </w:tcBorders>
            <w:vAlign w:val="center"/>
          </w:tcPr>
          <w:p w14:paraId="3770A021"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phnA</w:t>
            </w:r>
          </w:p>
        </w:tc>
      </w:tr>
      <w:tr w:rsidR="007C0DF6" w14:paraId="566C5402" w14:textId="77777777">
        <w:tc>
          <w:tcPr>
            <w:tcW w:w="700" w:type="pct"/>
            <w:vMerge/>
            <w:tcBorders>
              <w:tl2br w:val="nil"/>
              <w:tr2bl w:val="nil"/>
            </w:tcBorders>
            <w:vAlign w:val="center"/>
          </w:tcPr>
          <w:p w14:paraId="20EBA5DB" w14:textId="77777777" w:rsidR="007C0DF6" w:rsidRDefault="007C0DF6">
            <w:pPr>
              <w:rPr>
                <w:rFonts w:ascii="Times New Roman" w:hAnsi="Times New Roman" w:cs="Times New Roman"/>
                <w:szCs w:val="21"/>
              </w:rPr>
            </w:pPr>
          </w:p>
        </w:tc>
        <w:tc>
          <w:tcPr>
            <w:tcW w:w="923" w:type="pct"/>
            <w:vMerge/>
            <w:tcBorders>
              <w:tl2br w:val="nil"/>
              <w:tr2bl w:val="nil"/>
            </w:tcBorders>
            <w:vAlign w:val="center"/>
          </w:tcPr>
          <w:p w14:paraId="0B468613" w14:textId="77777777" w:rsidR="007C0DF6" w:rsidRDefault="007C0DF6">
            <w:pPr>
              <w:rPr>
                <w:rFonts w:ascii="Times New Roman" w:hAnsi="Times New Roman" w:cs="Times New Roman"/>
                <w:szCs w:val="21"/>
              </w:rPr>
            </w:pPr>
          </w:p>
        </w:tc>
        <w:tc>
          <w:tcPr>
            <w:tcW w:w="698" w:type="pct"/>
            <w:tcBorders>
              <w:tl2br w:val="nil"/>
              <w:tr2bl w:val="nil"/>
            </w:tcBorders>
            <w:vAlign w:val="center"/>
          </w:tcPr>
          <w:p w14:paraId="2B922D44"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K06166</w:t>
            </w:r>
          </w:p>
        </w:tc>
        <w:tc>
          <w:tcPr>
            <w:tcW w:w="1725" w:type="pct"/>
            <w:tcBorders>
              <w:tl2br w:val="nil"/>
              <w:tr2bl w:val="nil"/>
            </w:tcBorders>
            <w:vAlign w:val="center"/>
          </w:tcPr>
          <w:p w14:paraId="21DF638B"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2.7.8.37</w:t>
            </w:r>
          </w:p>
        </w:tc>
        <w:tc>
          <w:tcPr>
            <w:tcW w:w="951" w:type="pct"/>
            <w:tcBorders>
              <w:tl2br w:val="nil"/>
              <w:tr2bl w:val="nil"/>
            </w:tcBorders>
            <w:vAlign w:val="center"/>
          </w:tcPr>
          <w:p w14:paraId="11FA9D2C"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phnG</w:t>
            </w:r>
          </w:p>
        </w:tc>
      </w:tr>
      <w:tr w:rsidR="007C0DF6" w14:paraId="27D8A6D8" w14:textId="77777777">
        <w:tc>
          <w:tcPr>
            <w:tcW w:w="700" w:type="pct"/>
            <w:vMerge/>
            <w:tcBorders>
              <w:tl2br w:val="nil"/>
              <w:tr2bl w:val="nil"/>
            </w:tcBorders>
            <w:vAlign w:val="center"/>
          </w:tcPr>
          <w:p w14:paraId="14DFC551" w14:textId="77777777" w:rsidR="007C0DF6" w:rsidRDefault="007C0DF6">
            <w:pPr>
              <w:rPr>
                <w:rFonts w:ascii="Times New Roman" w:hAnsi="Times New Roman" w:cs="Times New Roman"/>
                <w:szCs w:val="21"/>
              </w:rPr>
            </w:pPr>
          </w:p>
        </w:tc>
        <w:tc>
          <w:tcPr>
            <w:tcW w:w="923" w:type="pct"/>
            <w:vMerge/>
            <w:tcBorders>
              <w:tl2br w:val="nil"/>
              <w:tr2bl w:val="nil"/>
            </w:tcBorders>
            <w:vAlign w:val="center"/>
          </w:tcPr>
          <w:p w14:paraId="67A1802D" w14:textId="77777777" w:rsidR="007C0DF6" w:rsidRDefault="007C0DF6">
            <w:pPr>
              <w:rPr>
                <w:rFonts w:ascii="Times New Roman" w:hAnsi="Times New Roman" w:cs="Times New Roman"/>
                <w:sz w:val="18"/>
                <w:szCs w:val="18"/>
              </w:rPr>
            </w:pPr>
          </w:p>
        </w:tc>
        <w:tc>
          <w:tcPr>
            <w:tcW w:w="698" w:type="pct"/>
            <w:tcBorders>
              <w:tl2br w:val="nil"/>
              <w:tr2bl w:val="nil"/>
            </w:tcBorders>
            <w:vAlign w:val="center"/>
          </w:tcPr>
          <w:p w14:paraId="39BF30B0"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K06165</w:t>
            </w:r>
          </w:p>
        </w:tc>
        <w:tc>
          <w:tcPr>
            <w:tcW w:w="1725" w:type="pct"/>
            <w:tcBorders>
              <w:tl2br w:val="nil"/>
              <w:tr2bl w:val="nil"/>
            </w:tcBorders>
            <w:vAlign w:val="center"/>
          </w:tcPr>
          <w:p w14:paraId="76BBB0D1"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2.7.8.37</w:t>
            </w:r>
          </w:p>
        </w:tc>
        <w:tc>
          <w:tcPr>
            <w:tcW w:w="951" w:type="pct"/>
            <w:tcBorders>
              <w:tl2br w:val="nil"/>
              <w:tr2bl w:val="nil"/>
            </w:tcBorders>
            <w:vAlign w:val="center"/>
          </w:tcPr>
          <w:p w14:paraId="197B3CD0"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phnH</w:t>
            </w:r>
          </w:p>
        </w:tc>
      </w:tr>
      <w:tr w:rsidR="007C0DF6" w14:paraId="029BD394" w14:textId="77777777">
        <w:tc>
          <w:tcPr>
            <w:tcW w:w="700" w:type="pct"/>
            <w:vMerge/>
            <w:tcBorders>
              <w:tl2br w:val="nil"/>
              <w:tr2bl w:val="nil"/>
            </w:tcBorders>
            <w:vAlign w:val="center"/>
          </w:tcPr>
          <w:p w14:paraId="3D85778C" w14:textId="77777777" w:rsidR="007C0DF6" w:rsidRDefault="007C0DF6">
            <w:pPr>
              <w:rPr>
                <w:rFonts w:ascii="Times New Roman" w:hAnsi="Times New Roman" w:cs="Times New Roman"/>
                <w:szCs w:val="21"/>
              </w:rPr>
            </w:pPr>
          </w:p>
        </w:tc>
        <w:tc>
          <w:tcPr>
            <w:tcW w:w="923" w:type="pct"/>
            <w:vMerge/>
            <w:tcBorders>
              <w:tl2br w:val="nil"/>
              <w:tr2bl w:val="nil"/>
            </w:tcBorders>
            <w:vAlign w:val="center"/>
          </w:tcPr>
          <w:p w14:paraId="44480FD9" w14:textId="77777777" w:rsidR="007C0DF6" w:rsidRDefault="007C0DF6">
            <w:pPr>
              <w:rPr>
                <w:rFonts w:ascii="Times New Roman" w:hAnsi="Times New Roman" w:cs="Times New Roman"/>
                <w:sz w:val="18"/>
                <w:szCs w:val="18"/>
              </w:rPr>
            </w:pPr>
          </w:p>
        </w:tc>
        <w:tc>
          <w:tcPr>
            <w:tcW w:w="698" w:type="pct"/>
            <w:tcBorders>
              <w:tl2br w:val="nil"/>
              <w:tr2bl w:val="nil"/>
            </w:tcBorders>
            <w:vAlign w:val="center"/>
          </w:tcPr>
          <w:p w14:paraId="1B94D771"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K06164</w:t>
            </w:r>
          </w:p>
        </w:tc>
        <w:tc>
          <w:tcPr>
            <w:tcW w:w="1725" w:type="pct"/>
            <w:tcBorders>
              <w:tl2br w:val="nil"/>
              <w:tr2bl w:val="nil"/>
            </w:tcBorders>
            <w:vAlign w:val="center"/>
          </w:tcPr>
          <w:p w14:paraId="3819DB33"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2.7.8.37</w:t>
            </w:r>
          </w:p>
        </w:tc>
        <w:tc>
          <w:tcPr>
            <w:tcW w:w="951" w:type="pct"/>
            <w:tcBorders>
              <w:tl2br w:val="nil"/>
              <w:tr2bl w:val="nil"/>
            </w:tcBorders>
            <w:vAlign w:val="center"/>
          </w:tcPr>
          <w:p w14:paraId="52FB0280"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phnI</w:t>
            </w:r>
          </w:p>
        </w:tc>
      </w:tr>
      <w:tr w:rsidR="007C0DF6" w14:paraId="4F4B8485" w14:textId="77777777">
        <w:tc>
          <w:tcPr>
            <w:tcW w:w="700" w:type="pct"/>
            <w:vMerge/>
            <w:tcBorders>
              <w:tl2br w:val="nil"/>
              <w:tr2bl w:val="nil"/>
            </w:tcBorders>
            <w:vAlign w:val="center"/>
          </w:tcPr>
          <w:p w14:paraId="2F107789" w14:textId="77777777" w:rsidR="007C0DF6" w:rsidRDefault="007C0DF6">
            <w:pPr>
              <w:rPr>
                <w:rFonts w:ascii="Times New Roman" w:hAnsi="Times New Roman" w:cs="Times New Roman"/>
                <w:szCs w:val="21"/>
              </w:rPr>
            </w:pPr>
          </w:p>
        </w:tc>
        <w:tc>
          <w:tcPr>
            <w:tcW w:w="923" w:type="pct"/>
            <w:vMerge/>
            <w:tcBorders>
              <w:tl2br w:val="nil"/>
              <w:tr2bl w:val="nil"/>
            </w:tcBorders>
            <w:vAlign w:val="center"/>
          </w:tcPr>
          <w:p w14:paraId="25C6810A" w14:textId="77777777" w:rsidR="007C0DF6" w:rsidRDefault="007C0DF6">
            <w:pPr>
              <w:rPr>
                <w:rFonts w:ascii="Times New Roman" w:hAnsi="Times New Roman" w:cs="Times New Roman"/>
                <w:sz w:val="18"/>
                <w:szCs w:val="18"/>
              </w:rPr>
            </w:pPr>
          </w:p>
        </w:tc>
        <w:tc>
          <w:tcPr>
            <w:tcW w:w="698" w:type="pct"/>
            <w:tcBorders>
              <w:tl2br w:val="nil"/>
              <w:tr2bl w:val="nil"/>
            </w:tcBorders>
            <w:vAlign w:val="center"/>
          </w:tcPr>
          <w:p w14:paraId="4B5124F0"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K06163</w:t>
            </w:r>
          </w:p>
        </w:tc>
        <w:tc>
          <w:tcPr>
            <w:tcW w:w="1725" w:type="pct"/>
            <w:tcBorders>
              <w:tl2br w:val="nil"/>
              <w:tr2bl w:val="nil"/>
            </w:tcBorders>
            <w:vAlign w:val="center"/>
          </w:tcPr>
          <w:p w14:paraId="0302EFE5"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4.7.1.1</w:t>
            </w:r>
          </w:p>
        </w:tc>
        <w:tc>
          <w:tcPr>
            <w:tcW w:w="951" w:type="pct"/>
            <w:tcBorders>
              <w:tl2br w:val="nil"/>
              <w:tr2bl w:val="nil"/>
            </w:tcBorders>
            <w:vAlign w:val="center"/>
          </w:tcPr>
          <w:p w14:paraId="22B9DC77"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phnJ</w:t>
            </w:r>
          </w:p>
        </w:tc>
      </w:tr>
      <w:tr w:rsidR="007C0DF6" w14:paraId="5BCCFAA9" w14:textId="77777777">
        <w:tc>
          <w:tcPr>
            <w:tcW w:w="700" w:type="pct"/>
            <w:vMerge/>
            <w:tcBorders>
              <w:tl2br w:val="nil"/>
              <w:tr2bl w:val="nil"/>
            </w:tcBorders>
            <w:vAlign w:val="center"/>
          </w:tcPr>
          <w:p w14:paraId="1F27B125" w14:textId="77777777" w:rsidR="007C0DF6" w:rsidRDefault="007C0DF6">
            <w:pPr>
              <w:rPr>
                <w:rFonts w:ascii="Times New Roman" w:hAnsi="Times New Roman" w:cs="Times New Roman"/>
                <w:szCs w:val="21"/>
              </w:rPr>
            </w:pPr>
          </w:p>
        </w:tc>
        <w:tc>
          <w:tcPr>
            <w:tcW w:w="923" w:type="pct"/>
            <w:vMerge/>
            <w:tcBorders>
              <w:tl2br w:val="nil"/>
              <w:tr2bl w:val="nil"/>
            </w:tcBorders>
            <w:vAlign w:val="center"/>
          </w:tcPr>
          <w:p w14:paraId="50C38F37" w14:textId="77777777" w:rsidR="007C0DF6" w:rsidRDefault="007C0DF6">
            <w:pPr>
              <w:rPr>
                <w:rFonts w:ascii="Times New Roman" w:hAnsi="Times New Roman" w:cs="Times New Roman"/>
                <w:sz w:val="18"/>
                <w:szCs w:val="18"/>
              </w:rPr>
            </w:pPr>
          </w:p>
        </w:tc>
        <w:tc>
          <w:tcPr>
            <w:tcW w:w="698" w:type="pct"/>
            <w:tcBorders>
              <w:tl2br w:val="nil"/>
              <w:tr2bl w:val="nil"/>
            </w:tcBorders>
            <w:vAlign w:val="center"/>
          </w:tcPr>
          <w:p w14:paraId="795A0259"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K05780</w:t>
            </w:r>
          </w:p>
        </w:tc>
        <w:tc>
          <w:tcPr>
            <w:tcW w:w="1725" w:type="pct"/>
            <w:tcBorders>
              <w:tl2br w:val="nil"/>
              <w:tr2bl w:val="nil"/>
            </w:tcBorders>
            <w:vAlign w:val="center"/>
          </w:tcPr>
          <w:p w14:paraId="0D191A94"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2.7.8.37</w:t>
            </w:r>
          </w:p>
        </w:tc>
        <w:tc>
          <w:tcPr>
            <w:tcW w:w="951" w:type="pct"/>
            <w:tcBorders>
              <w:tl2br w:val="nil"/>
              <w:tr2bl w:val="nil"/>
            </w:tcBorders>
            <w:vAlign w:val="center"/>
          </w:tcPr>
          <w:p w14:paraId="171D5831"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phnL</w:t>
            </w:r>
          </w:p>
        </w:tc>
      </w:tr>
      <w:tr w:rsidR="007C0DF6" w14:paraId="3312B86B" w14:textId="77777777">
        <w:tc>
          <w:tcPr>
            <w:tcW w:w="700" w:type="pct"/>
            <w:vMerge/>
            <w:tcBorders>
              <w:tl2br w:val="nil"/>
              <w:tr2bl w:val="nil"/>
            </w:tcBorders>
            <w:vAlign w:val="center"/>
          </w:tcPr>
          <w:p w14:paraId="61B8FB56" w14:textId="77777777" w:rsidR="007C0DF6" w:rsidRDefault="007C0DF6">
            <w:pPr>
              <w:rPr>
                <w:rFonts w:ascii="Times New Roman" w:hAnsi="Times New Roman" w:cs="Times New Roman"/>
                <w:szCs w:val="21"/>
              </w:rPr>
            </w:pPr>
          </w:p>
        </w:tc>
        <w:tc>
          <w:tcPr>
            <w:tcW w:w="923" w:type="pct"/>
            <w:vMerge/>
            <w:tcBorders>
              <w:tl2br w:val="nil"/>
              <w:tr2bl w:val="nil"/>
            </w:tcBorders>
            <w:vAlign w:val="center"/>
          </w:tcPr>
          <w:p w14:paraId="108EF932" w14:textId="77777777" w:rsidR="007C0DF6" w:rsidRDefault="007C0DF6">
            <w:pPr>
              <w:rPr>
                <w:rFonts w:ascii="Times New Roman" w:hAnsi="Times New Roman" w:cs="Times New Roman"/>
                <w:sz w:val="18"/>
                <w:szCs w:val="18"/>
              </w:rPr>
            </w:pPr>
          </w:p>
        </w:tc>
        <w:tc>
          <w:tcPr>
            <w:tcW w:w="698" w:type="pct"/>
            <w:tcBorders>
              <w:tl2br w:val="nil"/>
              <w:tr2bl w:val="nil"/>
            </w:tcBorders>
            <w:vAlign w:val="center"/>
          </w:tcPr>
          <w:p w14:paraId="57FABCAB"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K06162</w:t>
            </w:r>
          </w:p>
        </w:tc>
        <w:tc>
          <w:tcPr>
            <w:tcW w:w="1725" w:type="pct"/>
            <w:tcBorders>
              <w:tl2br w:val="nil"/>
              <w:tr2bl w:val="nil"/>
            </w:tcBorders>
            <w:vAlign w:val="center"/>
          </w:tcPr>
          <w:p w14:paraId="4924CD3A"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3.6.1.63</w:t>
            </w:r>
          </w:p>
        </w:tc>
        <w:tc>
          <w:tcPr>
            <w:tcW w:w="951" w:type="pct"/>
            <w:tcBorders>
              <w:tl2br w:val="nil"/>
              <w:tr2bl w:val="nil"/>
            </w:tcBorders>
            <w:vAlign w:val="center"/>
          </w:tcPr>
          <w:p w14:paraId="23E2137F"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phnM</w:t>
            </w:r>
          </w:p>
        </w:tc>
      </w:tr>
      <w:tr w:rsidR="007C0DF6" w14:paraId="3B32506A" w14:textId="77777777">
        <w:tc>
          <w:tcPr>
            <w:tcW w:w="700" w:type="pct"/>
            <w:vMerge/>
            <w:tcBorders>
              <w:tl2br w:val="nil"/>
              <w:tr2bl w:val="nil"/>
            </w:tcBorders>
            <w:vAlign w:val="center"/>
          </w:tcPr>
          <w:p w14:paraId="7039AD12" w14:textId="77777777" w:rsidR="007C0DF6" w:rsidRDefault="007C0DF6">
            <w:pPr>
              <w:rPr>
                <w:rFonts w:ascii="Times New Roman" w:hAnsi="Times New Roman" w:cs="Times New Roman"/>
                <w:szCs w:val="21"/>
              </w:rPr>
            </w:pPr>
          </w:p>
        </w:tc>
        <w:tc>
          <w:tcPr>
            <w:tcW w:w="923" w:type="pct"/>
            <w:vMerge/>
            <w:tcBorders>
              <w:tl2br w:val="nil"/>
              <w:tr2bl w:val="nil"/>
            </w:tcBorders>
            <w:vAlign w:val="center"/>
          </w:tcPr>
          <w:p w14:paraId="6FB18153" w14:textId="77777777" w:rsidR="007C0DF6" w:rsidRDefault="007C0DF6">
            <w:pPr>
              <w:rPr>
                <w:rFonts w:ascii="Times New Roman" w:hAnsi="Times New Roman" w:cs="Times New Roman"/>
                <w:sz w:val="18"/>
                <w:szCs w:val="18"/>
              </w:rPr>
            </w:pPr>
          </w:p>
        </w:tc>
        <w:tc>
          <w:tcPr>
            <w:tcW w:w="698" w:type="pct"/>
            <w:tcBorders>
              <w:tl2br w:val="nil"/>
              <w:tr2bl w:val="nil"/>
            </w:tcBorders>
            <w:vAlign w:val="center"/>
          </w:tcPr>
          <w:p w14:paraId="07BB3BAD"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K05774</w:t>
            </w:r>
          </w:p>
        </w:tc>
        <w:tc>
          <w:tcPr>
            <w:tcW w:w="1725" w:type="pct"/>
            <w:tcBorders>
              <w:tl2br w:val="nil"/>
              <w:tr2bl w:val="nil"/>
            </w:tcBorders>
            <w:vAlign w:val="center"/>
          </w:tcPr>
          <w:p w14:paraId="34ED0C54"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2.7.4.23</w:t>
            </w:r>
          </w:p>
        </w:tc>
        <w:tc>
          <w:tcPr>
            <w:tcW w:w="951" w:type="pct"/>
            <w:tcBorders>
              <w:tl2br w:val="nil"/>
              <w:tr2bl w:val="nil"/>
            </w:tcBorders>
            <w:vAlign w:val="center"/>
          </w:tcPr>
          <w:p w14:paraId="04FEBA00"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phnN</w:t>
            </w:r>
          </w:p>
        </w:tc>
      </w:tr>
      <w:tr w:rsidR="007C0DF6" w14:paraId="4E6687B6" w14:textId="77777777">
        <w:tc>
          <w:tcPr>
            <w:tcW w:w="700" w:type="pct"/>
            <w:vMerge/>
            <w:tcBorders>
              <w:tl2br w:val="nil"/>
              <w:tr2bl w:val="nil"/>
            </w:tcBorders>
            <w:vAlign w:val="center"/>
          </w:tcPr>
          <w:p w14:paraId="1443D81D" w14:textId="77777777" w:rsidR="007C0DF6" w:rsidRDefault="007C0DF6">
            <w:pPr>
              <w:rPr>
                <w:rFonts w:ascii="Times New Roman" w:hAnsi="Times New Roman" w:cs="Times New Roman"/>
                <w:szCs w:val="21"/>
              </w:rPr>
            </w:pPr>
          </w:p>
        </w:tc>
        <w:tc>
          <w:tcPr>
            <w:tcW w:w="923" w:type="pct"/>
            <w:vMerge/>
            <w:tcBorders>
              <w:tl2br w:val="nil"/>
              <w:tr2bl w:val="nil"/>
            </w:tcBorders>
            <w:vAlign w:val="center"/>
          </w:tcPr>
          <w:p w14:paraId="09C68FB4" w14:textId="77777777" w:rsidR="007C0DF6" w:rsidRDefault="007C0DF6">
            <w:pPr>
              <w:rPr>
                <w:rFonts w:ascii="Times New Roman" w:hAnsi="Times New Roman" w:cs="Times New Roman"/>
                <w:sz w:val="18"/>
                <w:szCs w:val="18"/>
              </w:rPr>
            </w:pPr>
          </w:p>
        </w:tc>
        <w:tc>
          <w:tcPr>
            <w:tcW w:w="698" w:type="pct"/>
            <w:tcBorders>
              <w:tl2br w:val="nil"/>
              <w:tr2bl w:val="nil"/>
            </w:tcBorders>
            <w:vAlign w:val="center"/>
          </w:tcPr>
          <w:p w14:paraId="2183A497"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K09994</w:t>
            </w:r>
          </w:p>
        </w:tc>
        <w:tc>
          <w:tcPr>
            <w:tcW w:w="1725" w:type="pct"/>
            <w:tcBorders>
              <w:tl2br w:val="nil"/>
              <w:tr2bl w:val="nil"/>
            </w:tcBorders>
            <w:vAlign w:val="center"/>
          </w:tcPr>
          <w:p w14:paraId="524DF12C"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2.3.1.280</w:t>
            </w:r>
          </w:p>
        </w:tc>
        <w:tc>
          <w:tcPr>
            <w:tcW w:w="951" w:type="pct"/>
            <w:tcBorders>
              <w:tl2br w:val="nil"/>
              <w:tr2bl w:val="nil"/>
            </w:tcBorders>
            <w:vAlign w:val="center"/>
          </w:tcPr>
          <w:p w14:paraId="132A074B"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phnO</w:t>
            </w:r>
          </w:p>
        </w:tc>
      </w:tr>
      <w:tr w:rsidR="007C0DF6" w14:paraId="38708607" w14:textId="77777777">
        <w:tc>
          <w:tcPr>
            <w:tcW w:w="700" w:type="pct"/>
            <w:vMerge/>
            <w:tcBorders>
              <w:tl2br w:val="nil"/>
              <w:tr2bl w:val="nil"/>
            </w:tcBorders>
            <w:vAlign w:val="center"/>
          </w:tcPr>
          <w:p w14:paraId="4E712530" w14:textId="77777777" w:rsidR="007C0DF6" w:rsidRDefault="007C0DF6">
            <w:pPr>
              <w:rPr>
                <w:rFonts w:ascii="Times New Roman" w:hAnsi="Times New Roman" w:cs="Times New Roman"/>
                <w:szCs w:val="21"/>
              </w:rPr>
            </w:pPr>
          </w:p>
        </w:tc>
        <w:tc>
          <w:tcPr>
            <w:tcW w:w="923" w:type="pct"/>
            <w:vMerge/>
            <w:tcBorders>
              <w:tl2br w:val="nil"/>
              <w:tr2bl w:val="nil"/>
            </w:tcBorders>
            <w:vAlign w:val="center"/>
          </w:tcPr>
          <w:p w14:paraId="65AC74A2" w14:textId="77777777" w:rsidR="007C0DF6" w:rsidRDefault="007C0DF6">
            <w:pPr>
              <w:rPr>
                <w:rFonts w:ascii="Times New Roman" w:hAnsi="Times New Roman" w:cs="Times New Roman"/>
                <w:sz w:val="18"/>
                <w:szCs w:val="18"/>
              </w:rPr>
            </w:pPr>
          </w:p>
        </w:tc>
        <w:tc>
          <w:tcPr>
            <w:tcW w:w="698" w:type="pct"/>
            <w:tcBorders>
              <w:tl2br w:val="nil"/>
              <w:tr2bl w:val="nil"/>
            </w:tcBorders>
            <w:vAlign w:val="center"/>
          </w:tcPr>
          <w:p w14:paraId="24034EA8"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K06167</w:t>
            </w:r>
          </w:p>
        </w:tc>
        <w:tc>
          <w:tcPr>
            <w:tcW w:w="1725" w:type="pct"/>
            <w:tcBorders>
              <w:tl2br w:val="nil"/>
              <w:tr2bl w:val="nil"/>
            </w:tcBorders>
            <w:vAlign w:val="center"/>
          </w:tcPr>
          <w:p w14:paraId="2DED5AC6"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3.1.4.55</w:t>
            </w:r>
          </w:p>
        </w:tc>
        <w:tc>
          <w:tcPr>
            <w:tcW w:w="951" w:type="pct"/>
            <w:tcBorders>
              <w:tl2br w:val="nil"/>
              <w:tr2bl w:val="nil"/>
            </w:tcBorders>
            <w:vAlign w:val="center"/>
          </w:tcPr>
          <w:p w14:paraId="05C02C4F"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phnP</w:t>
            </w:r>
          </w:p>
        </w:tc>
      </w:tr>
      <w:tr w:rsidR="007C0DF6" w14:paraId="370C3255" w14:textId="77777777">
        <w:tc>
          <w:tcPr>
            <w:tcW w:w="700" w:type="pct"/>
            <w:vMerge/>
            <w:tcBorders>
              <w:tl2br w:val="nil"/>
              <w:tr2bl w:val="nil"/>
            </w:tcBorders>
            <w:vAlign w:val="center"/>
          </w:tcPr>
          <w:p w14:paraId="4FD27E47" w14:textId="77777777" w:rsidR="007C0DF6" w:rsidRDefault="007C0DF6">
            <w:pPr>
              <w:rPr>
                <w:rFonts w:ascii="Times New Roman" w:hAnsi="Times New Roman" w:cs="Times New Roman"/>
                <w:szCs w:val="21"/>
              </w:rPr>
            </w:pPr>
          </w:p>
        </w:tc>
        <w:tc>
          <w:tcPr>
            <w:tcW w:w="923" w:type="pct"/>
            <w:vMerge/>
            <w:tcBorders>
              <w:tl2br w:val="nil"/>
              <w:tr2bl w:val="nil"/>
            </w:tcBorders>
            <w:vAlign w:val="center"/>
          </w:tcPr>
          <w:p w14:paraId="59434B6C" w14:textId="77777777" w:rsidR="007C0DF6" w:rsidRDefault="007C0DF6">
            <w:pPr>
              <w:rPr>
                <w:rFonts w:ascii="Times New Roman" w:hAnsi="Times New Roman" w:cs="Times New Roman"/>
                <w:sz w:val="18"/>
                <w:szCs w:val="18"/>
              </w:rPr>
            </w:pPr>
          </w:p>
        </w:tc>
        <w:tc>
          <w:tcPr>
            <w:tcW w:w="698" w:type="pct"/>
            <w:tcBorders>
              <w:tl2br w:val="nil"/>
              <w:tr2bl w:val="nil"/>
            </w:tcBorders>
            <w:vAlign w:val="center"/>
          </w:tcPr>
          <w:p w14:paraId="05B16214"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K05306</w:t>
            </w:r>
          </w:p>
        </w:tc>
        <w:tc>
          <w:tcPr>
            <w:tcW w:w="1725" w:type="pct"/>
            <w:tcBorders>
              <w:tl2br w:val="nil"/>
              <w:tr2bl w:val="nil"/>
            </w:tcBorders>
            <w:vAlign w:val="center"/>
          </w:tcPr>
          <w:p w14:paraId="010C45B4"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3.11.1.1</w:t>
            </w:r>
          </w:p>
        </w:tc>
        <w:tc>
          <w:tcPr>
            <w:tcW w:w="951" w:type="pct"/>
            <w:tcBorders>
              <w:tl2br w:val="nil"/>
              <w:tr2bl w:val="nil"/>
            </w:tcBorders>
            <w:vAlign w:val="center"/>
          </w:tcPr>
          <w:p w14:paraId="4EDAB2DA"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phnX</w:t>
            </w:r>
          </w:p>
        </w:tc>
      </w:tr>
      <w:tr w:rsidR="007C0DF6" w14:paraId="7A96F39A" w14:textId="77777777">
        <w:tc>
          <w:tcPr>
            <w:tcW w:w="700" w:type="pct"/>
            <w:vMerge/>
            <w:tcBorders>
              <w:tl2br w:val="nil"/>
              <w:tr2bl w:val="nil"/>
            </w:tcBorders>
            <w:vAlign w:val="center"/>
          </w:tcPr>
          <w:p w14:paraId="69F3C3B6" w14:textId="77777777" w:rsidR="007C0DF6" w:rsidRDefault="007C0DF6">
            <w:pPr>
              <w:rPr>
                <w:rFonts w:ascii="Times New Roman" w:hAnsi="Times New Roman" w:cs="Times New Roman"/>
                <w:szCs w:val="21"/>
              </w:rPr>
            </w:pPr>
          </w:p>
        </w:tc>
        <w:tc>
          <w:tcPr>
            <w:tcW w:w="923" w:type="pct"/>
            <w:vMerge/>
            <w:tcBorders>
              <w:tl2br w:val="nil"/>
              <w:tr2bl w:val="nil"/>
            </w:tcBorders>
            <w:vAlign w:val="center"/>
          </w:tcPr>
          <w:p w14:paraId="47A81F58" w14:textId="77777777" w:rsidR="007C0DF6" w:rsidRDefault="007C0DF6">
            <w:pPr>
              <w:rPr>
                <w:rFonts w:ascii="Times New Roman" w:hAnsi="Times New Roman" w:cs="Times New Roman"/>
                <w:sz w:val="18"/>
                <w:szCs w:val="18"/>
              </w:rPr>
            </w:pPr>
          </w:p>
        </w:tc>
        <w:tc>
          <w:tcPr>
            <w:tcW w:w="698" w:type="pct"/>
            <w:tcBorders>
              <w:tl2br w:val="nil"/>
              <w:tr2bl w:val="nil"/>
            </w:tcBorders>
            <w:vAlign w:val="center"/>
          </w:tcPr>
          <w:p w14:paraId="17C740F9"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K03430</w:t>
            </w:r>
          </w:p>
        </w:tc>
        <w:tc>
          <w:tcPr>
            <w:tcW w:w="1725" w:type="pct"/>
            <w:tcBorders>
              <w:tl2br w:val="nil"/>
              <w:tr2bl w:val="nil"/>
            </w:tcBorders>
            <w:vAlign w:val="center"/>
          </w:tcPr>
          <w:p w14:paraId="5214474E"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2.6.1.37</w:t>
            </w:r>
          </w:p>
        </w:tc>
        <w:tc>
          <w:tcPr>
            <w:tcW w:w="951" w:type="pct"/>
            <w:tcBorders>
              <w:tl2br w:val="nil"/>
              <w:tr2bl w:val="nil"/>
            </w:tcBorders>
            <w:vAlign w:val="center"/>
          </w:tcPr>
          <w:p w14:paraId="6F0053AD"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phnW</w:t>
            </w:r>
          </w:p>
        </w:tc>
      </w:tr>
      <w:tr w:rsidR="007C0DF6" w14:paraId="14F3E7D2" w14:textId="77777777">
        <w:tc>
          <w:tcPr>
            <w:tcW w:w="700" w:type="pct"/>
            <w:vMerge/>
            <w:tcBorders>
              <w:tl2br w:val="nil"/>
              <w:tr2bl w:val="nil"/>
            </w:tcBorders>
            <w:vAlign w:val="center"/>
          </w:tcPr>
          <w:p w14:paraId="0C0C608C" w14:textId="77777777" w:rsidR="007C0DF6" w:rsidRDefault="007C0DF6">
            <w:pPr>
              <w:rPr>
                <w:rFonts w:ascii="Times New Roman" w:hAnsi="Times New Roman" w:cs="Times New Roman"/>
                <w:szCs w:val="21"/>
              </w:rPr>
            </w:pPr>
          </w:p>
        </w:tc>
        <w:tc>
          <w:tcPr>
            <w:tcW w:w="923" w:type="pct"/>
            <w:vMerge w:val="restart"/>
            <w:tcBorders>
              <w:tl2br w:val="nil"/>
              <w:tr2bl w:val="nil"/>
            </w:tcBorders>
            <w:vAlign w:val="center"/>
          </w:tcPr>
          <w:p w14:paraId="51E0893D"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Inorganic P solubilization</w:t>
            </w:r>
          </w:p>
        </w:tc>
        <w:tc>
          <w:tcPr>
            <w:tcW w:w="698" w:type="pct"/>
            <w:tcBorders>
              <w:tl2br w:val="nil"/>
              <w:tr2bl w:val="nil"/>
            </w:tcBorders>
            <w:vAlign w:val="center"/>
          </w:tcPr>
          <w:p w14:paraId="2DFDD3B6"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K00117</w:t>
            </w:r>
          </w:p>
        </w:tc>
        <w:tc>
          <w:tcPr>
            <w:tcW w:w="1725" w:type="pct"/>
            <w:tcBorders>
              <w:tl2br w:val="nil"/>
              <w:tr2bl w:val="nil"/>
            </w:tcBorders>
            <w:vAlign w:val="center"/>
          </w:tcPr>
          <w:p w14:paraId="7DAFABD4"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1.1.5.2</w:t>
            </w:r>
          </w:p>
        </w:tc>
        <w:tc>
          <w:tcPr>
            <w:tcW w:w="951" w:type="pct"/>
            <w:tcBorders>
              <w:tl2br w:val="nil"/>
              <w:tr2bl w:val="nil"/>
            </w:tcBorders>
            <w:vAlign w:val="center"/>
          </w:tcPr>
          <w:p w14:paraId="575FE57E"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gcd</w:t>
            </w:r>
          </w:p>
        </w:tc>
      </w:tr>
      <w:tr w:rsidR="007C0DF6" w14:paraId="2F91F9E5" w14:textId="77777777">
        <w:tc>
          <w:tcPr>
            <w:tcW w:w="700" w:type="pct"/>
            <w:vMerge/>
            <w:tcBorders>
              <w:tl2br w:val="nil"/>
              <w:tr2bl w:val="nil"/>
            </w:tcBorders>
            <w:vAlign w:val="center"/>
          </w:tcPr>
          <w:p w14:paraId="6C111CFB" w14:textId="77777777" w:rsidR="007C0DF6" w:rsidRDefault="007C0DF6">
            <w:pPr>
              <w:rPr>
                <w:rFonts w:ascii="Times New Roman" w:hAnsi="Times New Roman" w:cs="Times New Roman"/>
                <w:szCs w:val="21"/>
              </w:rPr>
            </w:pPr>
          </w:p>
        </w:tc>
        <w:tc>
          <w:tcPr>
            <w:tcW w:w="923" w:type="pct"/>
            <w:vMerge/>
            <w:tcBorders>
              <w:tl2br w:val="nil"/>
              <w:tr2bl w:val="nil"/>
            </w:tcBorders>
            <w:vAlign w:val="center"/>
          </w:tcPr>
          <w:p w14:paraId="6791C424" w14:textId="77777777" w:rsidR="007C0DF6" w:rsidRDefault="007C0DF6">
            <w:pPr>
              <w:jc w:val="center"/>
              <w:rPr>
                <w:rFonts w:ascii="Times New Roman" w:hAnsi="Times New Roman" w:cs="Times New Roman"/>
                <w:sz w:val="18"/>
                <w:szCs w:val="18"/>
              </w:rPr>
            </w:pPr>
          </w:p>
        </w:tc>
        <w:tc>
          <w:tcPr>
            <w:tcW w:w="698" w:type="pct"/>
            <w:tcBorders>
              <w:tl2br w:val="nil"/>
              <w:tr2bl w:val="nil"/>
            </w:tcBorders>
            <w:vAlign w:val="center"/>
          </w:tcPr>
          <w:p w14:paraId="5E1E75C3"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K01507</w:t>
            </w:r>
          </w:p>
        </w:tc>
        <w:tc>
          <w:tcPr>
            <w:tcW w:w="1725" w:type="pct"/>
            <w:tcBorders>
              <w:tl2br w:val="nil"/>
              <w:tr2bl w:val="nil"/>
            </w:tcBorders>
            <w:vAlign w:val="center"/>
          </w:tcPr>
          <w:p w14:paraId="5198AE21"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3.6.1.1</w:t>
            </w:r>
          </w:p>
        </w:tc>
        <w:tc>
          <w:tcPr>
            <w:tcW w:w="951" w:type="pct"/>
            <w:tcBorders>
              <w:tl2br w:val="nil"/>
              <w:tr2bl w:val="nil"/>
            </w:tcBorders>
            <w:vAlign w:val="center"/>
          </w:tcPr>
          <w:p w14:paraId="695CFE3B"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ppa</w:t>
            </w:r>
          </w:p>
        </w:tc>
      </w:tr>
      <w:tr w:rsidR="007C0DF6" w14:paraId="7D31537C" w14:textId="77777777">
        <w:tc>
          <w:tcPr>
            <w:tcW w:w="700" w:type="pct"/>
            <w:vMerge/>
            <w:tcBorders>
              <w:tl2br w:val="nil"/>
              <w:tr2bl w:val="nil"/>
            </w:tcBorders>
            <w:vAlign w:val="center"/>
          </w:tcPr>
          <w:p w14:paraId="0E2CA594" w14:textId="77777777" w:rsidR="007C0DF6" w:rsidRDefault="007C0DF6">
            <w:pPr>
              <w:rPr>
                <w:rFonts w:ascii="Times New Roman" w:hAnsi="Times New Roman" w:cs="Times New Roman"/>
                <w:szCs w:val="21"/>
              </w:rPr>
            </w:pPr>
          </w:p>
        </w:tc>
        <w:tc>
          <w:tcPr>
            <w:tcW w:w="923" w:type="pct"/>
            <w:vMerge/>
            <w:tcBorders>
              <w:tl2br w:val="nil"/>
              <w:tr2bl w:val="nil"/>
            </w:tcBorders>
            <w:vAlign w:val="center"/>
          </w:tcPr>
          <w:p w14:paraId="61D8DB02" w14:textId="77777777" w:rsidR="007C0DF6" w:rsidRDefault="007C0DF6">
            <w:pPr>
              <w:jc w:val="center"/>
              <w:rPr>
                <w:rFonts w:ascii="Times New Roman" w:hAnsi="Times New Roman" w:cs="Times New Roman"/>
                <w:sz w:val="18"/>
                <w:szCs w:val="18"/>
              </w:rPr>
            </w:pPr>
          </w:p>
        </w:tc>
        <w:tc>
          <w:tcPr>
            <w:tcW w:w="698" w:type="pct"/>
            <w:tcBorders>
              <w:tl2br w:val="nil"/>
              <w:tr2bl w:val="nil"/>
            </w:tcBorders>
            <w:vAlign w:val="center"/>
          </w:tcPr>
          <w:p w14:paraId="5756B710"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K01524</w:t>
            </w:r>
          </w:p>
        </w:tc>
        <w:tc>
          <w:tcPr>
            <w:tcW w:w="1725" w:type="pct"/>
            <w:tcBorders>
              <w:tl2br w:val="nil"/>
              <w:tr2bl w:val="nil"/>
            </w:tcBorders>
            <w:vAlign w:val="center"/>
          </w:tcPr>
          <w:p w14:paraId="34B9CAC3"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3.6.1.11;3.6.1.40</w:t>
            </w:r>
          </w:p>
        </w:tc>
        <w:tc>
          <w:tcPr>
            <w:tcW w:w="951" w:type="pct"/>
            <w:tcBorders>
              <w:tl2br w:val="nil"/>
              <w:tr2bl w:val="nil"/>
            </w:tcBorders>
            <w:vAlign w:val="center"/>
          </w:tcPr>
          <w:p w14:paraId="56A46E89"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ppx</w:t>
            </w:r>
          </w:p>
        </w:tc>
      </w:tr>
      <w:tr w:rsidR="007C0DF6" w14:paraId="660AE55A" w14:textId="77777777">
        <w:tc>
          <w:tcPr>
            <w:tcW w:w="700" w:type="pct"/>
            <w:vMerge/>
            <w:tcBorders>
              <w:tl2br w:val="nil"/>
              <w:tr2bl w:val="nil"/>
            </w:tcBorders>
            <w:vAlign w:val="center"/>
          </w:tcPr>
          <w:p w14:paraId="685CB474" w14:textId="77777777" w:rsidR="007C0DF6" w:rsidRDefault="007C0DF6">
            <w:pPr>
              <w:rPr>
                <w:rFonts w:ascii="Times New Roman" w:hAnsi="Times New Roman" w:cs="Times New Roman"/>
                <w:szCs w:val="21"/>
              </w:rPr>
            </w:pPr>
          </w:p>
        </w:tc>
        <w:tc>
          <w:tcPr>
            <w:tcW w:w="923" w:type="pct"/>
            <w:vMerge/>
            <w:tcBorders>
              <w:tl2br w:val="nil"/>
              <w:tr2bl w:val="nil"/>
            </w:tcBorders>
            <w:vAlign w:val="center"/>
          </w:tcPr>
          <w:p w14:paraId="4783C272" w14:textId="77777777" w:rsidR="007C0DF6" w:rsidRDefault="007C0DF6">
            <w:pPr>
              <w:jc w:val="center"/>
              <w:rPr>
                <w:rFonts w:ascii="Times New Roman" w:hAnsi="Times New Roman" w:cs="Times New Roman"/>
                <w:sz w:val="18"/>
                <w:szCs w:val="18"/>
              </w:rPr>
            </w:pPr>
          </w:p>
        </w:tc>
        <w:tc>
          <w:tcPr>
            <w:tcW w:w="698" w:type="pct"/>
            <w:tcBorders>
              <w:tl2br w:val="nil"/>
              <w:tr2bl w:val="nil"/>
            </w:tcBorders>
            <w:vAlign w:val="center"/>
          </w:tcPr>
          <w:p w14:paraId="24C7765E"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K06137</w:t>
            </w:r>
          </w:p>
        </w:tc>
        <w:tc>
          <w:tcPr>
            <w:tcW w:w="1725" w:type="pct"/>
            <w:tcBorders>
              <w:tl2br w:val="nil"/>
              <w:tr2bl w:val="nil"/>
            </w:tcBorders>
            <w:vAlign w:val="center"/>
          </w:tcPr>
          <w:p w14:paraId="1314BDA8"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1.3.3.11</w:t>
            </w:r>
          </w:p>
        </w:tc>
        <w:tc>
          <w:tcPr>
            <w:tcW w:w="951" w:type="pct"/>
            <w:tcBorders>
              <w:tl2br w:val="nil"/>
              <w:tr2bl w:val="nil"/>
            </w:tcBorders>
            <w:vAlign w:val="center"/>
          </w:tcPr>
          <w:p w14:paraId="1DBC90C7"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pqqC</w:t>
            </w:r>
          </w:p>
        </w:tc>
      </w:tr>
      <w:tr w:rsidR="007C0DF6" w14:paraId="7CC7189C" w14:textId="77777777">
        <w:tc>
          <w:tcPr>
            <w:tcW w:w="700" w:type="pct"/>
            <w:vMerge/>
            <w:tcBorders>
              <w:tl2br w:val="nil"/>
              <w:tr2bl w:val="nil"/>
            </w:tcBorders>
            <w:vAlign w:val="center"/>
          </w:tcPr>
          <w:p w14:paraId="4B0D9D57" w14:textId="77777777" w:rsidR="007C0DF6" w:rsidRDefault="007C0DF6">
            <w:pPr>
              <w:rPr>
                <w:rFonts w:ascii="Times New Roman" w:hAnsi="Times New Roman" w:cs="Times New Roman"/>
                <w:szCs w:val="21"/>
              </w:rPr>
            </w:pPr>
          </w:p>
        </w:tc>
        <w:tc>
          <w:tcPr>
            <w:tcW w:w="923" w:type="pct"/>
            <w:vMerge w:val="restart"/>
            <w:tcBorders>
              <w:tl2br w:val="nil"/>
              <w:tr2bl w:val="nil"/>
            </w:tcBorders>
            <w:vAlign w:val="center"/>
          </w:tcPr>
          <w:p w14:paraId="6459DECE"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P regulation</w:t>
            </w:r>
          </w:p>
        </w:tc>
        <w:tc>
          <w:tcPr>
            <w:tcW w:w="698" w:type="pct"/>
            <w:tcBorders>
              <w:tl2br w:val="nil"/>
              <w:tr2bl w:val="nil"/>
            </w:tcBorders>
            <w:vAlign w:val="center"/>
          </w:tcPr>
          <w:p w14:paraId="66C57A9F"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K07636</w:t>
            </w:r>
          </w:p>
        </w:tc>
        <w:tc>
          <w:tcPr>
            <w:tcW w:w="1725" w:type="pct"/>
            <w:tcBorders>
              <w:tl2br w:val="nil"/>
              <w:tr2bl w:val="nil"/>
            </w:tcBorders>
            <w:vAlign w:val="center"/>
          </w:tcPr>
          <w:p w14:paraId="40FE1448"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2.7.13.3</w:t>
            </w:r>
          </w:p>
        </w:tc>
        <w:tc>
          <w:tcPr>
            <w:tcW w:w="951" w:type="pct"/>
            <w:tcBorders>
              <w:tl2br w:val="nil"/>
              <w:tr2bl w:val="nil"/>
            </w:tcBorders>
            <w:vAlign w:val="center"/>
          </w:tcPr>
          <w:p w14:paraId="6E5CE4EC"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phoR</w:t>
            </w:r>
          </w:p>
        </w:tc>
      </w:tr>
      <w:tr w:rsidR="007C0DF6" w14:paraId="36779EF5" w14:textId="77777777">
        <w:tc>
          <w:tcPr>
            <w:tcW w:w="700" w:type="pct"/>
            <w:vMerge/>
            <w:tcBorders>
              <w:tl2br w:val="nil"/>
              <w:tr2bl w:val="nil"/>
            </w:tcBorders>
            <w:vAlign w:val="center"/>
          </w:tcPr>
          <w:p w14:paraId="7D0801A5" w14:textId="77777777" w:rsidR="007C0DF6" w:rsidRDefault="007C0DF6">
            <w:pPr>
              <w:rPr>
                <w:rFonts w:ascii="Times New Roman" w:hAnsi="Times New Roman" w:cs="Times New Roman"/>
                <w:szCs w:val="21"/>
              </w:rPr>
            </w:pPr>
          </w:p>
        </w:tc>
        <w:tc>
          <w:tcPr>
            <w:tcW w:w="923" w:type="pct"/>
            <w:vMerge/>
            <w:tcBorders>
              <w:tl2br w:val="nil"/>
              <w:tr2bl w:val="nil"/>
            </w:tcBorders>
            <w:vAlign w:val="center"/>
          </w:tcPr>
          <w:p w14:paraId="37340337" w14:textId="77777777" w:rsidR="007C0DF6" w:rsidRDefault="007C0DF6">
            <w:pPr>
              <w:jc w:val="center"/>
              <w:rPr>
                <w:rFonts w:ascii="Times New Roman" w:hAnsi="Times New Roman" w:cs="Times New Roman"/>
                <w:sz w:val="18"/>
                <w:szCs w:val="18"/>
              </w:rPr>
            </w:pPr>
          </w:p>
        </w:tc>
        <w:tc>
          <w:tcPr>
            <w:tcW w:w="698" w:type="pct"/>
            <w:tcBorders>
              <w:tl2br w:val="nil"/>
              <w:tr2bl w:val="nil"/>
            </w:tcBorders>
            <w:vAlign w:val="center"/>
          </w:tcPr>
          <w:p w14:paraId="616C1A96"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K07657</w:t>
            </w:r>
          </w:p>
        </w:tc>
        <w:tc>
          <w:tcPr>
            <w:tcW w:w="1725" w:type="pct"/>
            <w:tcBorders>
              <w:tl2br w:val="nil"/>
              <w:tr2bl w:val="nil"/>
            </w:tcBorders>
            <w:vAlign w:val="center"/>
          </w:tcPr>
          <w:p w14:paraId="0B44E2E2"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phosphate regulon response regulator</w:t>
            </w:r>
          </w:p>
        </w:tc>
        <w:tc>
          <w:tcPr>
            <w:tcW w:w="951" w:type="pct"/>
            <w:tcBorders>
              <w:tl2br w:val="nil"/>
              <w:tr2bl w:val="nil"/>
            </w:tcBorders>
            <w:vAlign w:val="center"/>
          </w:tcPr>
          <w:p w14:paraId="6CC0AB46"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phoB</w:t>
            </w:r>
          </w:p>
        </w:tc>
      </w:tr>
      <w:tr w:rsidR="007C0DF6" w14:paraId="1D3EBEAB" w14:textId="77777777">
        <w:tc>
          <w:tcPr>
            <w:tcW w:w="700" w:type="pct"/>
            <w:vMerge/>
            <w:tcBorders>
              <w:tl2br w:val="nil"/>
              <w:tr2bl w:val="nil"/>
            </w:tcBorders>
            <w:vAlign w:val="center"/>
          </w:tcPr>
          <w:p w14:paraId="2619E0AB" w14:textId="77777777" w:rsidR="007C0DF6" w:rsidRDefault="007C0DF6">
            <w:pPr>
              <w:rPr>
                <w:rFonts w:ascii="Times New Roman" w:hAnsi="Times New Roman" w:cs="Times New Roman"/>
                <w:szCs w:val="21"/>
              </w:rPr>
            </w:pPr>
          </w:p>
        </w:tc>
        <w:tc>
          <w:tcPr>
            <w:tcW w:w="923" w:type="pct"/>
            <w:vMerge/>
            <w:tcBorders>
              <w:tl2br w:val="nil"/>
              <w:tr2bl w:val="nil"/>
            </w:tcBorders>
            <w:vAlign w:val="center"/>
          </w:tcPr>
          <w:p w14:paraId="49CCB46C" w14:textId="77777777" w:rsidR="007C0DF6" w:rsidRDefault="007C0DF6">
            <w:pPr>
              <w:jc w:val="center"/>
              <w:rPr>
                <w:rFonts w:ascii="Times New Roman" w:hAnsi="Times New Roman" w:cs="Times New Roman"/>
                <w:sz w:val="18"/>
                <w:szCs w:val="18"/>
              </w:rPr>
            </w:pPr>
          </w:p>
        </w:tc>
        <w:tc>
          <w:tcPr>
            <w:tcW w:w="698" w:type="pct"/>
            <w:tcBorders>
              <w:tl2br w:val="nil"/>
              <w:tr2bl w:val="nil"/>
            </w:tcBorders>
            <w:vAlign w:val="center"/>
          </w:tcPr>
          <w:p w14:paraId="4D3264D5"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K02039</w:t>
            </w:r>
          </w:p>
        </w:tc>
        <w:tc>
          <w:tcPr>
            <w:tcW w:w="1725" w:type="pct"/>
            <w:tcBorders>
              <w:tl2br w:val="nil"/>
              <w:tr2bl w:val="nil"/>
            </w:tcBorders>
            <w:vAlign w:val="center"/>
          </w:tcPr>
          <w:p w14:paraId="215311CD"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phosphate transport system protein</w:t>
            </w:r>
          </w:p>
        </w:tc>
        <w:tc>
          <w:tcPr>
            <w:tcW w:w="951" w:type="pct"/>
            <w:tcBorders>
              <w:tl2br w:val="nil"/>
              <w:tr2bl w:val="nil"/>
            </w:tcBorders>
            <w:vAlign w:val="center"/>
          </w:tcPr>
          <w:p w14:paraId="0ADEB7D3"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phoU</w:t>
            </w:r>
          </w:p>
        </w:tc>
      </w:tr>
      <w:tr w:rsidR="007C0DF6" w14:paraId="212002A9" w14:textId="77777777">
        <w:tc>
          <w:tcPr>
            <w:tcW w:w="700" w:type="pct"/>
            <w:vMerge/>
            <w:tcBorders>
              <w:tl2br w:val="nil"/>
              <w:tr2bl w:val="nil"/>
            </w:tcBorders>
            <w:vAlign w:val="center"/>
          </w:tcPr>
          <w:p w14:paraId="0B2575A0" w14:textId="77777777" w:rsidR="007C0DF6" w:rsidRDefault="007C0DF6">
            <w:pPr>
              <w:rPr>
                <w:rFonts w:ascii="Times New Roman" w:hAnsi="Times New Roman" w:cs="Times New Roman"/>
                <w:szCs w:val="21"/>
              </w:rPr>
            </w:pPr>
          </w:p>
        </w:tc>
        <w:tc>
          <w:tcPr>
            <w:tcW w:w="923" w:type="pct"/>
            <w:vMerge w:val="restart"/>
            <w:tcBorders>
              <w:tl2br w:val="nil"/>
              <w:tr2bl w:val="nil"/>
            </w:tcBorders>
            <w:vAlign w:val="center"/>
          </w:tcPr>
          <w:p w14:paraId="371E23E3"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P transport</w:t>
            </w:r>
          </w:p>
        </w:tc>
        <w:tc>
          <w:tcPr>
            <w:tcW w:w="698" w:type="pct"/>
            <w:tcBorders>
              <w:tl2br w:val="nil"/>
              <w:tr2bl w:val="nil"/>
            </w:tcBorders>
            <w:vAlign w:val="center"/>
          </w:tcPr>
          <w:p w14:paraId="1A538E1D"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K02038</w:t>
            </w:r>
          </w:p>
        </w:tc>
        <w:tc>
          <w:tcPr>
            <w:tcW w:w="1725" w:type="pct"/>
            <w:tcBorders>
              <w:tl2br w:val="nil"/>
              <w:tr2bl w:val="nil"/>
            </w:tcBorders>
            <w:vAlign w:val="center"/>
          </w:tcPr>
          <w:p w14:paraId="127FAF6D"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phosphate transport system</w:t>
            </w:r>
          </w:p>
        </w:tc>
        <w:tc>
          <w:tcPr>
            <w:tcW w:w="951" w:type="pct"/>
            <w:tcBorders>
              <w:tl2br w:val="nil"/>
              <w:tr2bl w:val="nil"/>
            </w:tcBorders>
            <w:vAlign w:val="center"/>
          </w:tcPr>
          <w:p w14:paraId="4779A79D"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pstA</w:t>
            </w:r>
          </w:p>
        </w:tc>
      </w:tr>
      <w:tr w:rsidR="007C0DF6" w14:paraId="7A01DE1E" w14:textId="77777777">
        <w:tc>
          <w:tcPr>
            <w:tcW w:w="700" w:type="pct"/>
            <w:vMerge/>
            <w:tcBorders>
              <w:tl2br w:val="nil"/>
              <w:tr2bl w:val="nil"/>
            </w:tcBorders>
            <w:vAlign w:val="center"/>
          </w:tcPr>
          <w:p w14:paraId="6412D1F4" w14:textId="77777777" w:rsidR="007C0DF6" w:rsidRDefault="007C0DF6">
            <w:pPr>
              <w:rPr>
                <w:rFonts w:ascii="Times New Roman" w:hAnsi="Times New Roman" w:cs="Times New Roman"/>
                <w:szCs w:val="21"/>
              </w:rPr>
            </w:pPr>
          </w:p>
        </w:tc>
        <w:tc>
          <w:tcPr>
            <w:tcW w:w="923" w:type="pct"/>
            <w:vMerge/>
            <w:tcBorders>
              <w:tl2br w:val="nil"/>
              <w:tr2bl w:val="nil"/>
            </w:tcBorders>
            <w:vAlign w:val="center"/>
          </w:tcPr>
          <w:p w14:paraId="410D5F33" w14:textId="77777777" w:rsidR="007C0DF6" w:rsidRDefault="007C0DF6">
            <w:pPr>
              <w:rPr>
                <w:rFonts w:ascii="Times New Roman" w:hAnsi="Times New Roman" w:cs="Times New Roman"/>
                <w:szCs w:val="21"/>
              </w:rPr>
            </w:pPr>
          </w:p>
        </w:tc>
        <w:tc>
          <w:tcPr>
            <w:tcW w:w="698" w:type="pct"/>
            <w:tcBorders>
              <w:tl2br w:val="nil"/>
              <w:tr2bl w:val="nil"/>
            </w:tcBorders>
            <w:vAlign w:val="center"/>
          </w:tcPr>
          <w:p w14:paraId="3909EE09"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K02036</w:t>
            </w:r>
          </w:p>
        </w:tc>
        <w:tc>
          <w:tcPr>
            <w:tcW w:w="1725" w:type="pct"/>
            <w:tcBorders>
              <w:tl2br w:val="nil"/>
              <w:tr2bl w:val="nil"/>
            </w:tcBorders>
            <w:vAlign w:val="center"/>
          </w:tcPr>
          <w:p w14:paraId="4CFDA630"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phosphate transport system</w:t>
            </w:r>
          </w:p>
        </w:tc>
        <w:tc>
          <w:tcPr>
            <w:tcW w:w="951" w:type="pct"/>
            <w:tcBorders>
              <w:tl2br w:val="nil"/>
              <w:tr2bl w:val="nil"/>
            </w:tcBorders>
            <w:vAlign w:val="center"/>
          </w:tcPr>
          <w:p w14:paraId="39DD4DE3"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pstB</w:t>
            </w:r>
          </w:p>
        </w:tc>
      </w:tr>
      <w:tr w:rsidR="007C0DF6" w14:paraId="5F7A7428" w14:textId="77777777">
        <w:tc>
          <w:tcPr>
            <w:tcW w:w="700" w:type="pct"/>
            <w:vMerge/>
            <w:tcBorders>
              <w:tl2br w:val="nil"/>
              <w:tr2bl w:val="nil"/>
            </w:tcBorders>
            <w:vAlign w:val="center"/>
          </w:tcPr>
          <w:p w14:paraId="34B3313D" w14:textId="77777777" w:rsidR="007C0DF6" w:rsidRDefault="007C0DF6">
            <w:pPr>
              <w:rPr>
                <w:rFonts w:ascii="Times New Roman" w:hAnsi="Times New Roman" w:cs="Times New Roman"/>
                <w:szCs w:val="21"/>
              </w:rPr>
            </w:pPr>
          </w:p>
        </w:tc>
        <w:tc>
          <w:tcPr>
            <w:tcW w:w="923" w:type="pct"/>
            <w:vMerge/>
            <w:tcBorders>
              <w:tl2br w:val="nil"/>
              <w:tr2bl w:val="nil"/>
            </w:tcBorders>
            <w:vAlign w:val="center"/>
          </w:tcPr>
          <w:p w14:paraId="5974D33D" w14:textId="77777777" w:rsidR="007C0DF6" w:rsidRDefault="007C0DF6">
            <w:pPr>
              <w:rPr>
                <w:rFonts w:ascii="Times New Roman" w:hAnsi="Times New Roman" w:cs="Times New Roman"/>
                <w:szCs w:val="21"/>
              </w:rPr>
            </w:pPr>
          </w:p>
        </w:tc>
        <w:tc>
          <w:tcPr>
            <w:tcW w:w="698" w:type="pct"/>
            <w:tcBorders>
              <w:tl2br w:val="nil"/>
              <w:tr2bl w:val="nil"/>
            </w:tcBorders>
            <w:vAlign w:val="center"/>
          </w:tcPr>
          <w:p w14:paraId="71D8C271"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K02037</w:t>
            </w:r>
          </w:p>
        </w:tc>
        <w:tc>
          <w:tcPr>
            <w:tcW w:w="1725" w:type="pct"/>
            <w:tcBorders>
              <w:tl2br w:val="nil"/>
              <w:tr2bl w:val="nil"/>
            </w:tcBorders>
            <w:vAlign w:val="center"/>
          </w:tcPr>
          <w:p w14:paraId="23A86FD9"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7.3.2.1</w:t>
            </w:r>
          </w:p>
        </w:tc>
        <w:tc>
          <w:tcPr>
            <w:tcW w:w="951" w:type="pct"/>
            <w:tcBorders>
              <w:tl2br w:val="nil"/>
              <w:tr2bl w:val="nil"/>
            </w:tcBorders>
            <w:vAlign w:val="center"/>
          </w:tcPr>
          <w:p w14:paraId="0FD7A8FC"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pstC</w:t>
            </w:r>
          </w:p>
        </w:tc>
      </w:tr>
      <w:tr w:rsidR="007C0DF6" w14:paraId="155B9071" w14:textId="77777777">
        <w:tc>
          <w:tcPr>
            <w:tcW w:w="700" w:type="pct"/>
            <w:vMerge/>
            <w:tcBorders>
              <w:tl2br w:val="nil"/>
              <w:tr2bl w:val="nil"/>
            </w:tcBorders>
            <w:vAlign w:val="center"/>
          </w:tcPr>
          <w:p w14:paraId="77C70D9A" w14:textId="77777777" w:rsidR="007C0DF6" w:rsidRDefault="007C0DF6">
            <w:pPr>
              <w:rPr>
                <w:rFonts w:ascii="Times New Roman" w:hAnsi="Times New Roman" w:cs="Times New Roman"/>
                <w:szCs w:val="21"/>
              </w:rPr>
            </w:pPr>
          </w:p>
        </w:tc>
        <w:tc>
          <w:tcPr>
            <w:tcW w:w="923" w:type="pct"/>
            <w:vMerge/>
            <w:tcBorders>
              <w:tl2br w:val="nil"/>
              <w:tr2bl w:val="nil"/>
            </w:tcBorders>
            <w:vAlign w:val="center"/>
          </w:tcPr>
          <w:p w14:paraId="2A61BC71" w14:textId="77777777" w:rsidR="007C0DF6" w:rsidRDefault="007C0DF6">
            <w:pPr>
              <w:rPr>
                <w:rFonts w:ascii="Times New Roman" w:hAnsi="Times New Roman" w:cs="Times New Roman"/>
                <w:szCs w:val="21"/>
              </w:rPr>
            </w:pPr>
          </w:p>
        </w:tc>
        <w:tc>
          <w:tcPr>
            <w:tcW w:w="698" w:type="pct"/>
            <w:tcBorders>
              <w:tl2br w:val="nil"/>
              <w:tr2bl w:val="nil"/>
            </w:tcBorders>
            <w:vAlign w:val="center"/>
          </w:tcPr>
          <w:p w14:paraId="0286F952"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K02040</w:t>
            </w:r>
          </w:p>
        </w:tc>
        <w:tc>
          <w:tcPr>
            <w:tcW w:w="1725" w:type="pct"/>
            <w:tcBorders>
              <w:tl2br w:val="nil"/>
              <w:tr2bl w:val="nil"/>
            </w:tcBorders>
            <w:vAlign w:val="center"/>
          </w:tcPr>
          <w:p w14:paraId="0F177018"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phosphate transport system</w:t>
            </w:r>
          </w:p>
        </w:tc>
        <w:tc>
          <w:tcPr>
            <w:tcW w:w="951" w:type="pct"/>
            <w:tcBorders>
              <w:tl2br w:val="nil"/>
              <w:tr2bl w:val="nil"/>
            </w:tcBorders>
            <w:vAlign w:val="center"/>
          </w:tcPr>
          <w:p w14:paraId="11341022"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pstS</w:t>
            </w:r>
          </w:p>
        </w:tc>
      </w:tr>
      <w:tr w:rsidR="007C0DF6" w14:paraId="047FB8AE" w14:textId="77777777">
        <w:tc>
          <w:tcPr>
            <w:tcW w:w="700" w:type="pct"/>
            <w:vMerge/>
            <w:tcBorders>
              <w:tl2br w:val="nil"/>
              <w:tr2bl w:val="nil"/>
            </w:tcBorders>
            <w:vAlign w:val="center"/>
          </w:tcPr>
          <w:p w14:paraId="74C0F958" w14:textId="77777777" w:rsidR="007C0DF6" w:rsidRDefault="007C0DF6">
            <w:pPr>
              <w:rPr>
                <w:rFonts w:ascii="Times New Roman" w:hAnsi="Times New Roman" w:cs="Times New Roman"/>
                <w:szCs w:val="21"/>
              </w:rPr>
            </w:pPr>
          </w:p>
        </w:tc>
        <w:tc>
          <w:tcPr>
            <w:tcW w:w="923" w:type="pct"/>
            <w:vMerge/>
            <w:tcBorders>
              <w:tl2br w:val="nil"/>
              <w:tr2bl w:val="nil"/>
            </w:tcBorders>
            <w:vAlign w:val="center"/>
          </w:tcPr>
          <w:p w14:paraId="2A2A8AF3" w14:textId="77777777" w:rsidR="007C0DF6" w:rsidRDefault="007C0DF6">
            <w:pPr>
              <w:rPr>
                <w:rFonts w:ascii="Times New Roman" w:hAnsi="Times New Roman" w:cs="Times New Roman"/>
                <w:szCs w:val="21"/>
              </w:rPr>
            </w:pPr>
          </w:p>
        </w:tc>
        <w:tc>
          <w:tcPr>
            <w:tcW w:w="698" w:type="pct"/>
            <w:tcBorders>
              <w:tl2br w:val="nil"/>
              <w:tr2bl w:val="nil"/>
            </w:tcBorders>
            <w:vAlign w:val="center"/>
          </w:tcPr>
          <w:p w14:paraId="3D2147FF"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K02041</w:t>
            </w:r>
          </w:p>
        </w:tc>
        <w:tc>
          <w:tcPr>
            <w:tcW w:w="1725" w:type="pct"/>
            <w:tcBorders>
              <w:tl2br w:val="nil"/>
              <w:tr2bl w:val="nil"/>
            </w:tcBorders>
            <w:vAlign w:val="center"/>
          </w:tcPr>
          <w:p w14:paraId="40D3D28F"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phosphonate transport system</w:t>
            </w:r>
          </w:p>
        </w:tc>
        <w:tc>
          <w:tcPr>
            <w:tcW w:w="951" w:type="pct"/>
            <w:tcBorders>
              <w:tl2br w:val="nil"/>
              <w:tr2bl w:val="nil"/>
            </w:tcBorders>
            <w:vAlign w:val="center"/>
          </w:tcPr>
          <w:p w14:paraId="19419862"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phnC</w:t>
            </w:r>
          </w:p>
        </w:tc>
      </w:tr>
      <w:tr w:rsidR="007C0DF6" w14:paraId="34B7A9F4" w14:textId="77777777">
        <w:tc>
          <w:tcPr>
            <w:tcW w:w="700" w:type="pct"/>
            <w:vMerge/>
            <w:tcBorders>
              <w:tl2br w:val="nil"/>
              <w:tr2bl w:val="nil"/>
            </w:tcBorders>
            <w:vAlign w:val="center"/>
          </w:tcPr>
          <w:p w14:paraId="32DC8CDB" w14:textId="77777777" w:rsidR="007C0DF6" w:rsidRDefault="007C0DF6">
            <w:pPr>
              <w:rPr>
                <w:rFonts w:ascii="Times New Roman" w:hAnsi="Times New Roman" w:cs="Times New Roman"/>
                <w:szCs w:val="21"/>
              </w:rPr>
            </w:pPr>
          </w:p>
        </w:tc>
        <w:tc>
          <w:tcPr>
            <w:tcW w:w="923" w:type="pct"/>
            <w:vMerge/>
            <w:tcBorders>
              <w:tl2br w:val="nil"/>
              <w:tr2bl w:val="nil"/>
            </w:tcBorders>
            <w:vAlign w:val="center"/>
          </w:tcPr>
          <w:p w14:paraId="52147663" w14:textId="77777777" w:rsidR="007C0DF6" w:rsidRDefault="007C0DF6">
            <w:pPr>
              <w:rPr>
                <w:rFonts w:ascii="Times New Roman" w:hAnsi="Times New Roman" w:cs="Times New Roman"/>
                <w:szCs w:val="21"/>
              </w:rPr>
            </w:pPr>
          </w:p>
        </w:tc>
        <w:tc>
          <w:tcPr>
            <w:tcW w:w="698" w:type="pct"/>
            <w:tcBorders>
              <w:tl2br w:val="nil"/>
              <w:tr2bl w:val="nil"/>
            </w:tcBorders>
            <w:vAlign w:val="center"/>
          </w:tcPr>
          <w:p w14:paraId="760EA315"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K02044</w:t>
            </w:r>
          </w:p>
        </w:tc>
        <w:tc>
          <w:tcPr>
            <w:tcW w:w="1725" w:type="pct"/>
            <w:tcBorders>
              <w:tl2br w:val="nil"/>
              <w:tr2bl w:val="nil"/>
            </w:tcBorders>
            <w:vAlign w:val="center"/>
          </w:tcPr>
          <w:p w14:paraId="2A9344C8"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7.3.2.2</w:t>
            </w:r>
          </w:p>
        </w:tc>
        <w:tc>
          <w:tcPr>
            <w:tcW w:w="951" w:type="pct"/>
            <w:tcBorders>
              <w:tl2br w:val="nil"/>
              <w:tr2bl w:val="nil"/>
            </w:tcBorders>
            <w:vAlign w:val="center"/>
          </w:tcPr>
          <w:p w14:paraId="6EC272B6"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phnD</w:t>
            </w:r>
          </w:p>
        </w:tc>
      </w:tr>
      <w:tr w:rsidR="007C0DF6" w14:paraId="368898F0" w14:textId="77777777">
        <w:tc>
          <w:tcPr>
            <w:tcW w:w="700" w:type="pct"/>
            <w:vMerge/>
            <w:tcBorders>
              <w:tl2br w:val="nil"/>
              <w:tr2bl w:val="nil"/>
            </w:tcBorders>
            <w:vAlign w:val="center"/>
          </w:tcPr>
          <w:p w14:paraId="04FFB69B" w14:textId="77777777" w:rsidR="007C0DF6" w:rsidRDefault="007C0DF6">
            <w:pPr>
              <w:rPr>
                <w:rFonts w:ascii="Times New Roman" w:hAnsi="Times New Roman" w:cs="Times New Roman"/>
                <w:szCs w:val="21"/>
              </w:rPr>
            </w:pPr>
          </w:p>
        </w:tc>
        <w:tc>
          <w:tcPr>
            <w:tcW w:w="923" w:type="pct"/>
            <w:vMerge/>
            <w:tcBorders>
              <w:tl2br w:val="nil"/>
              <w:tr2bl w:val="nil"/>
            </w:tcBorders>
            <w:vAlign w:val="center"/>
          </w:tcPr>
          <w:p w14:paraId="610D1E4A" w14:textId="77777777" w:rsidR="007C0DF6" w:rsidRDefault="007C0DF6">
            <w:pPr>
              <w:rPr>
                <w:rFonts w:ascii="Times New Roman" w:hAnsi="Times New Roman" w:cs="Times New Roman"/>
                <w:szCs w:val="21"/>
              </w:rPr>
            </w:pPr>
          </w:p>
        </w:tc>
        <w:tc>
          <w:tcPr>
            <w:tcW w:w="698" w:type="pct"/>
            <w:tcBorders>
              <w:tl2br w:val="nil"/>
              <w:tr2bl w:val="nil"/>
            </w:tcBorders>
            <w:vAlign w:val="center"/>
          </w:tcPr>
          <w:p w14:paraId="4F4FEFBF"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K02042</w:t>
            </w:r>
          </w:p>
        </w:tc>
        <w:tc>
          <w:tcPr>
            <w:tcW w:w="1725" w:type="pct"/>
            <w:tcBorders>
              <w:tl2br w:val="nil"/>
              <w:tr2bl w:val="nil"/>
            </w:tcBorders>
            <w:vAlign w:val="center"/>
          </w:tcPr>
          <w:p w14:paraId="48AD5DAF"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phosphonate transport system</w:t>
            </w:r>
          </w:p>
        </w:tc>
        <w:tc>
          <w:tcPr>
            <w:tcW w:w="951" w:type="pct"/>
            <w:tcBorders>
              <w:tl2br w:val="nil"/>
              <w:tr2bl w:val="nil"/>
            </w:tcBorders>
            <w:vAlign w:val="center"/>
          </w:tcPr>
          <w:p w14:paraId="3DEFE09C"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phnE</w:t>
            </w:r>
          </w:p>
        </w:tc>
      </w:tr>
      <w:tr w:rsidR="007C0DF6" w14:paraId="0E0FCBCC" w14:textId="77777777">
        <w:tc>
          <w:tcPr>
            <w:tcW w:w="700" w:type="pct"/>
            <w:vMerge/>
            <w:tcBorders>
              <w:tl2br w:val="nil"/>
              <w:tr2bl w:val="nil"/>
            </w:tcBorders>
            <w:vAlign w:val="center"/>
          </w:tcPr>
          <w:p w14:paraId="316007FB" w14:textId="77777777" w:rsidR="007C0DF6" w:rsidRDefault="007C0DF6">
            <w:pPr>
              <w:rPr>
                <w:rFonts w:ascii="Times New Roman" w:hAnsi="Times New Roman" w:cs="Times New Roman"/>
                <w:szCs w:val="21"/>
              </w:rPr>
            </w:pPr>
          </w:p>
        </w:tc>
        <w:tc>
          <w:tcPr>
            <w:tcW w:w="923" w:type="pct"/>
            <w:vMerge/>
            <w:tcBorders>
              <w:tl2br w:val="nil"/>
              <w:tr2bl w:val="nil"/>
            </w:tcBorders>
            <w:vAlign w:val="center"/>
          </w:tcPr>
          <w:p w14:paraId="4C1EE506" w14:textId="77777777" w:rsidR="007C0DF6" w:rsidRDefault="007C0DF6">
            <w:pPr>
              <w:rPr>
                <w:rFonts w:ascii="Times New Roman" w:hAnsi="Times New Roman" w:cs="Times New Roman"/>
                <w:szCs w:val="21"/>
              </w:rPr>
            </w:pPr>
          </w:p>
        </w:tc>
        <w:tc>
          <w:tcPr>
            <w:tcW w:w="698" w:type="pct"/>
            <w:tcBorders>
              <w:tl2br w:val="nil"/>
              <w:tr2bl w:val="nil"/>
            </w:tcBorders>
            <w:vAlign w:val="center"/>
          </w:tcPr>
          <w:p w14:paraId="584503E6"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K05781</w:t>
            </w:r>
          </w:p>
        </w:tc>
        <w:tc>
          <w:tcPr>
            <w:tcW w:w="1725" w:type="pct"/>
            <w:tcBorders>
              <w:tl2br w:val="nil"/>
              <w:tr2bl w:val="nil"/>
            </w:tcBorders>
            <w:vAlign w:val="center"/>
          </w:tcPr>
          <w:p w14:paraId="6AB37DE5"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phosphonate transport system</w:t>
            </w:r>
          </w:p>
        </w:tc>
        <w:tc>
          <w:tcPr>
            <w:tcW w:w="951" w:type="pct"/>
            <w:tcBorders>
              <w:tl2br w:val="nil"/>
              <w:tr2bl w:val="nil"/>
            </w:tcBorders>
            <w:vAlign w:val="center"/>
          </w:tcPr>
          <w:p w14:paraId="02F1B740"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phnK</w:t>
            </w:r>
          </w:p>
        </w:tc>
      </w:tr>
      <w:tr w:rsidR="007C0DF6" w14:paraId="32198A34" w14:textId="77777777">
        <w:tc>
          <w:tcPr>
            <w:tcW w:w="700" w:type="pct"/>
            <w:vMerge/>
            <w:tcBorders>
              <w:tl2br w:val="nil"/>
              <w:tr2bl w:val="nil"/>
            </w:tcBorders>
            <w:vAlign w:val="center"/>
          </w:tcPr>
          <w:p w14:paraId="0F0A17C6" w14:textId="77777777" w:rsidR="007C0DF6" w:rsidRDefault="007C0DF6">
            <w:pPr>
              <w:rPr>
                <w:rFonts w:ascii="Times New Roman" w:hAnsi="Times New Roman" w:cs="Times New Roman"/>
                <w:szCs w:val="21"/>
              </w:rPr>
            </w:pPr>
          </w:p>
        </w:tc>
        <w:tc>
          <w:tcPr>
            <w:tcW w:w="923" w:type="pct"/>
            <w:vMerge/>
            <w:tcBorders>
              <w:tl2br w:val="nil"/>
              <w:tr2bl w:val="nil"/>
            </w:tcBorders>
            <w:vAlign w:val="center"/>
          </w:tcPr>
          <w:p w14:paraId="113EB610" w14:textId="77777777" w:rsidR="007C0DF6" w:rsidRDefault="007C0DF6">
            <w:pPr>
              <w:rPr>
                <w:rFonts w:ascii="Times New Roman" w:hAnsi="Times New Roman" w:cs="Times New Roman"/>
                <w:szCs w:val="21"/>
              </w:rPr>
            </w:pPr>
          </w:p>
        </w:tc>
        <w:tc>
          <w:tcPr>
            <w:tcW w:w="698" w:type="pct"/>
            <w:tcBorders>
              <w:tl2br w:val="nil"/>
              <w:tr2bl w:val="nil"/>
            </w:tcBorders>
            <w:vAlign w:val="center"/>
          </w:tcPr>
          <w:p w14:paraId="2DDB40F5"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K02043</w:t>
            </w:r>
          </w:p>
        </w:tc>
        <w:tc>
          <w:tcPr>
            <w:tcW w:w="1725" w:type="pct"/>
            <w:tcBorders>
              <w:tl2br w:val="nil"/>
              <w:tr2bl w:val="nil"/>
            </w:tcBorders>
            <w:vAlign w:val="center"/>
          </w:tcPr>
          <w:p w14:paraId="4F57B2DF"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phosphonate transport system</w:t>
            </w:r>
          </w:p>
        </w:tc>
        <w:tc>
          <w:tcPr>
            <w:tcW w:w="951" w:type="pct"/>
            <w:tcBorders>
              <w:tl2br w:val="nil"/>
              <w:tr2bl w:val="nil"/>
            </w:tcBorders>
            <w:vAlign w:val="center"/>
          </w:tcPr>
          <w:p w14:paraId="7275F3DE"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phnF</w:t>
            </w:r>
          </w:p>
        </w:tc>
      </w:tr>
      <w:tr w:rsidR="007C0DF6" w14:paraId="66D2900A" w14:textId="77777777">
        <w:tc>
          <w:tcPr>
            <w:tcW w:w="700" w:type="pct"/>
            <w:vMerge/>
            <w:tcBorders>
              <w:tl2br w:val="nil"/>
              <w:tr2bl w:val="nil"/>
            </w:tcBorders>
            <w:vAlign w:val="center"/>
          </w:tcPr>
          <w:p w14:paraId="18D7BECA" w14:textId="77777777" w:rsidR="007C0DF6" w:rsidRDefault="007C0DF6">
            <w:pPr>
              <w:rPr>
                <w:rFonts w:ascii="Times New Roman" w:hAnsi="Times New Roman" w:cs="Times New Roman"/>
                <w:szCs w:val="21"/>
              </w:rPr>
            </w:pPr>
          </w:p>
        </w:tc>
        <w:tc>
          <w:tcPr>
            <w:tcW w:w="923" w:type="pct"/>
            <w:vMerge/>
            <w:tcBorders>
              <w:tl2br w:val="nil"/>
              <w:tr2bl w:val="nil"/>
            </w:tcBorders>
            <w:vAlign w:val="center"/>
          </w:tcPr>
          <w:p w14:paraId="27BF1351" w14:textId="77777777" w:rsidR="007C0DF6" w:rsidRDefault="007C0DF6">
            <w:pPr>
              <w:rPr>
                <w:rFonts w:ascii="Times New Roman" w:hAnsi="Times New Roman" w:cs="Times New Roman"/>
                <w:szCs w:val="21"/>
              </w:rPr>
            </w:pPr>
          </w:p>
        </w:tc>
        <w:tc>
          <w:tcPr>
            <w:tcW w:w="698" w:type="pct"/>
            <w:tcBorders>
              <w:tl2br w:val="nil"/>
              <w:tr2bl w:val="nil"/>
            </w:tcBorders>
            <w:vAlign w:val="center"/>
          </w:tcPr>
          <w:p w14:paraId="6854CC49"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K03306</w:t>
            </w:r>
          </w:p>
        </w:tc>
        <w:tc>
          <w:tcPr>
            <w:tcW w:w="1725" w:type="pct"/>
            <w:tcBorders>
              <w:tl2br w:val="nil"/>
              <w:tr2bl w:val="nil"/>
            </w:tcBorders>
            <w:vAlign w:val="center"/>
          </w:tcPr>
          <w:p w14:paraId="182DFFC3"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inorganic phosphate transporter</w:t>
            </w:r>
          </w:p>
        </w:tc>
        <w:tc>
          <w:tcPr>
            <w:tcW w:w="951" w:type="pct"/>
            <w:tcBorders>
              <w:tl2br w:val="nil"/>
              <w:tr2bl w:val="nil"/>
            </w:tcBorders>
            <w:vAlign w:val="center"/>
          </w:tcPr>
          <w:p w14:paraId="37B99D41"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pit</w:t>
            </w:r>
          </w:p>
        </w:tc>
      </w:tr>
      <w:tr w:rsidR="007C0DF6" w14:paraId="605234C3" w14:textId="77777777">
        <w:tc>
          <w:tcPr>
            <w:tcW w:w="700" w:type="pct"/>
            <w:vMerge/>
            <w:tcBorders>
              <w:tl2br w:val="nil"/>
              <w:tr2bl w:val="nil"/>
            </w:tcBorders>
            <w:vAlign w:val="center"/>
          </w:tcPr>
          <w:p w14:paraId="36ECD023" w14:textId="77777777" w:rsidR="007C0DF6" w:rsidRDefault="007C0DF6">
            <w:pPr>
              <w:rPr>
                <w:rFonts w:ascii="Times New Roman" w:hAnsi="Times New Roman" w:cs="Times New Roman"/>
                <w:szCs w:val="21"/>
              </w:rPr>
            </w:pPr>
          </w:p>
        </w:tc>
        <w:tc>
          <w:tcPr>
            <w:tcW w:w="923" w:type="pct"/>
            <w:vMerge/>
            <w:tcBorders>
              <w:tl2br w:val="nil"/>
              <w:tr2bl w:val="nil"/>
            </w:tcBorders>
            <w:vAlign w:val="center"/>
          </w:tcPr>
          <w:p w14:paraId="35F995E6" w14:textId="77777777" w:rsidR="007C0DF6" w:rsidRDefault="007C0DF6">
            <w:pPr>
              <w:rPr>
                <w:rFonts w:ascii="Times New Roman" w:hAnsi="Times New Roman" w:cs="Times New Roman"/>
                <w:szCs w:val="21"/>
              </w:rPr>
            </w:pPr>
          </w:p>
        </w:tc>
        <w:tc>
          <w:tcPr>
            <w:tcW w:w="698" w:type="pct"/>
            <w:tcBorders>
              <w:tl2br w:val="nil"/>
              <w:tr2bl w:val="nil"/>
            </w:tcBorders>
            <w:vAlign w:val="center"/>
          </w:tcPr>
          <w:p w14:paraId="42F86176"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K05814</w:t>
            </w:r>
          </w:p>
        </w:tc>
        <w:tc>
          <w:tcPr>
            <w:tcW w:w="1725" w:type="pct"/>
            <w:tcBorders>
              <w:tl2br w:val="nil"/>
              <w:tr2bl w:val="nil"/>
            </w:tcBorders>
            <w:vAlign w:val="center"/>
          </w:tcPr>
          <w:p w14:paraId="4DBFBB97"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glycerol-3-phosphate</w:t>
            </w:r>
          </w:p>
          <w:p w14:paraId="4F8C73E2"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 xml:space="preserve"> transporter subunit</w:t>
            </w:r>
          </w:p>
        </w:tc>
        <w:tc>
          <w:tcPr>
            <w:tcW w:w="951" w:type="pct"/>
            <w:tcBorders>
              <w:tl2br w:val="nil"/>
              <w:tr2bl w:val="nil"/>
            </w:tcBorders>
            <w:vAlign w:val="center"/>
          </w:tcPr>
          <w:p w14:paraId="5A4691BF"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ugpA</w:t>
            </w:r>
          </w:p>
        </w:tc>
      </w:tr>
      <w:tr w:rsidR="007C0DF6" w14:paraId="635A4152" w14:textId="77777777">
        <w:tc>
          <w:tcPr>
            <w:tcW w:w="700" w:type="pct"/>
            <w:vMerge/>
            <w:tcBorders>
              <w:tl2br w:val="nil"/>
              <w:tr2bl w:val="nil"/>
            </w:tcBorders>
            <w:vAlign w:val="center"/>
          </w:tcPr>
          <w:p w14:paraId="4CBEF7A7" w14:textId="77777777" w:rsidR="007C0DF6" w:rsidRDefault="007C0DF6">
            <w:pPr>
              <w:rPr>
                <w:rFonts w:ascii="Times New Roman" w:hAnsi="Times New Roman" w:cs="Times New Roman"/>
                <w:szCs w:val="21"/>
              </w:rPr>
            </w:pPr>
          </w:p>
        </w:tc>
        <w:tc>
          <w:tcPr>
            <w:tcW w:w="923" w:type="pct"/>
            <w:vMerge/>
            <w:tcBorders>
              <w:tl2br w:val="nil"/>
              <w:tr2bl w:val="nil"/>
            </w:tcBorders>
            <w:vAlign w:val="center"/>
          </w:tcPr>
          <w:p w14:paraId="552FA133" w14:textId="77777777" w:rsidR="007C0DF6" w:rsidRDefault="007C0DF6">
            <w:pPr>
              <w:rPr>
                <w:rFonts w:ascii="Times New Roman" w:hAnsi="Times New Roman" w:cs="Times New Roman"/>
                <w:szCs w:val="21"/>
              </w:rPr>
            </w:pPr>
          </w:p>
        </w:tc>
        <w:tc>
          <w:tcPr>
            <w:tcW w:w="698" w:type="pct"/>
            <w:tcBorders>
              <w:tl2br w:val="nil"/>
              <w:tr2bl w:val="nil"/>
            </w:tcBorders>
            <w:vAlign w:val="center"/>
          </w:tcPr>
          <w:p w14:paraId="1F481212"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K05813</w:t>
            </w:r>
          </w:p>
        </w:tc>
        <w:tc>
          <w:tcPr>
            <w:tcW w:w="1725" w:type="pct"/>
            <w:tcBorders>
              <w:tl2br w:val="nil"/>
              <w:tr2bl w:val="nil"/>
            </w:tcBorders>
            <w:vAlign w:val="center"/>
          </w:tcPr>
          <w:p w14:paraId="2AEA0FA3"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 xml:space="preserve">glycerol-3-phosphate </w:t>
            </w:r>
          </w:p>
          <w:p w14:paraId="7066A48C"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transporter subunit</w:t>
            </w:r>
          </w:p>
        </w:tc>
        <w:tc>
          <w:tcPr>
            <w:tcW w:w="951" w:type="pct"/>
            <w:tcBorders>
              <w:tl2br w:val="nil"/>
              <w:tr2bl w:val="nil"/>
            </w:tcBorders>
            <w:vAlign w:val="center"/>
          </w:tcPr>
          <w:p w14:paraId="2CC381E0"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ugpB</w:t>
            </w:r>
          </w:p>
        </w:tc>
      </w:tr>
      <w:tr w:rsidR="007C0DF6" w14:paraId="4D84ADBC" w14:textId="77777777">
        <w:tc>
          <w:tcPr>
            <w:tcW w:w="700" w:type="pct"/>
            <w:vMerge/>
            <w:tcBorders>
              <w:tl2br w:val="nil"/>
              <w:tr2bl w:val="nil"/>
            </w:tcBorders>
            <w:vAlign w:val="center"/>
          </w:tcPr>
          <w:p w14:paraId="1888C38E" w14:textId="77777777" w:rsidR="007C0DF6" w:rsidRDefault="007C0DF6">
            <w:pPr>
              <w:rPr>
                <w:rFonts w:ascii="Times New Roman" w:hAnsi="Times New Roman" w:cs="Times New Roman"/>
                <w:szCs w:val="21"/>
              </w:rPr>
            </w:pPr>
          </w:p>
        </w:tc>
        <w:tc>
          <w:tcPr>
            <w:tcW w:w="923" w:type="pct"/>
            <w:vMerge/>
            <w:tcBorders>
              <w:tl2br w:val="nil"/>
              <w:tr2bl w:val="nil"/>
            </w:tcBorders>
            <w:vAlign w:val="center"/>
          </w:tcPr>
          <w:p w14:paraId="51C2CD1E" w14:textId="77777777" w:rsidR="007C0DF6" w:rsidRDefault="007C0DF6">
            <w:pPr>
              <w:rPr>
                <w:rFonts w:ascii="Times New Roman" w:hAnsi="Times New Roman" w:cs="Times New Roman"/>
                <w:szCs w:val="21"/>
              </w:rPr>
            </w:pPr>
          </w:p>
        </w:tc>
        <w:tc>
          <w:tcPr>
            <w:tcW w:w="698" w:type="pct"/>
            <w:tcBorders>
              <w:tl2br w:val="nil"/>
              <w:tr2bl w:val="nil"/>
            </w:tcBorders>
            <w:vAlign w:val="center"/>
          </w:tcPr>
          <w:p w14:paraId="3943CA05"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K05815</w:t>
            </w:r>
          </w:p>
        </w:tc>
        <w:tc>
          <w:tcPr>
            <w:tcW w:w="1725" w:type="pct"/>
            <w:tcBorders>
              <w:tl2br w:val="nil"/>
              <w:tr2bl w:val="nil"/>
            </w:tcBorders>
            <w:vAlign w:val="center"/>
          </w:tcPr>
          <w:p w14:paraId="78A9FEA6"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 xml:space="preserve">glycerol-3-phosphate </w:t>
            </w:r>
          </w:p>
          <w:p w14:paraId="2C9B2888"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transporter subunit</w:t>
            </w:r>
          </w:p>
        </w:tc>
        <w:tc>
          <w:tcPr>
            <w:tcW w:w="951" w:type="pct"/>
            <w:tcBorders>
              <w:tl2br w:val="nil"/>
              <w:tr2bl w:val="nil"/>
            </w:tcBorders>
            <w:vAlign w:val="center"/>
          </w:tcPr>
          <w:p w14:paraId="576EB78E"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ugpE</w:t>
            </w:r>
          </w:p>
        </w:tc>
      </w:tr>
      <w:tr w:rsidR="007C0DF6" w14:paraId="7A4E68AD" w14:textId="77777777">
        <w:tc>
          <w:tcPr>
            <w:tcW w:w="700" w:type="pct"/>
            <w:vMerge/>
            <w:tcBorders>
              <w:tl2br w:val="nil"/>
              <w:tr2bl w:val="nil"/>
            </w:tcBorders>
            <w:vAlign w:val="center"/>
          </w:tcPr>
          <w:p w14:paraId="7609D564" w14:textId="77777777" w:rsidR="007C0DF6" w:rsidRDefault="007C0DF6">
            <w:pPr>
              <w:rPr>
                <w:rFonts w:ascii="Times New Roman" w:hAnsi="Times New Roman" w:cs="Times New Roman"/>
                <w:szCs w:val="21"/>
              </w:rPr>
            </w:pPr>
          </w:p>
        </w:tc>
        <w:tc>
          <w:tcPr>
            <w:tcW w:w="923" w:type="pct"/>
            <w:vMerge/>
            <w:tcBorders>
              <w:tl2br w:val="nil"/>
              <w:tr2bl w:val="nil"/>
            </w:tcBorders>
            <w:vAlign w:val="center"/>
          </w:tcPr>
          <w:p w14:paraId="724C6432" w14:textId="77777777" w:rsidR="007C0DF6" w:rsidRDefault="007C0DF6">
            <w:pPr>
              <w:rPr>
                <w:rFonts w:ascii="Times New Roman" w:hAnsi="Times New Roman" w:cs="Times New Roman"/>
                <w:szCs w:val="21"/>
              </w:rPr>
            </w:pPr>
          </w:p>
        </w:tc>
        <w:tc>
          <w:tcPr>
            <w:tcW w:w="698" w:type="pct"/>
            <w:tcBorders>
              <w:tl2br w:val="nil"/>
              <w:tr2bl w:val="nil"/>
            </w:tcBorders>
            <w:vAlign w:val="center"/>
          </w:tcPr>
          <w:p w14:paraId="77ACD091"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K05816</w:t>
            </w:r>
          </w:p>
        </w:tc>
        <w:tc>
          <w:tcPr>
            <w:tcW w:w="1725" w:type="pct"/>
            <w:tcBorders>
              <w:tl2br w:val="nil"/>
              <w:tr2bl w:val="nil"/>
            </w:tcBorders>
            <w:vAlign w:val="center"/>
          </w:tcPr>
          <w:p w14:paraId="3BCA3500"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glycerol-3-phosphate</w:t>
            </w:r>
          </w:p>
          <w:p w14:paraId="5760113F" w14:textId="77777777" w:rsidR="007C0DF6" w:rsidRDefault="000E3333">
            <w:pPr>
              <w:jc w:val="center"/>
              <w:rPr>
                <w:rFonts w:ascii="Times New Roman" w:hAnsi="Times New Roman" w:cs="Times New Roman"/>
                <w:sz w:val="18"/>
                <w:szCs w:val="18"/>
              </w:rPr>
            </w:pPr>
            <w:r>
              <w:rPr>
                <w:rFonts w:ascii="Times New Roman" w:hAnsi="Times New Roman" w:cs="Times New Roman"/>
                <w:sz w:val="18"/>
                <w:szCs w:val="18"/>
              </w:rPr>
              <w:t xml:space="preserve"> transporter subunit</w:t>
            </w:r>
          </w:p>
        </w:tc>
        <w:tc>
          <w:tcPr>
            <w:tcW w:w="951" w:type="pct"/>
            <w:tcBorders>
              <w:tl2br w:val="nil"/>
              <w:tr2bl w:val="nil"/>
            </w:tcBorders>
            <w:vAlign w:val="center"/>
          </w:tcPr>
          <w:p w14:paraId="1B828C55" w14:textId="77777777" w:rsidR="007C0DF6" w:rsidRDefault="000E3333">
            <w:pPr>
              <w:rPr>
                <w:rFonts w:ascii="Times New Roman" w:hAnsi="Times New Roman" w:cs="Times New Roman"/>
                <w:i/>
                <w:iCs/>
                <w:sz w:val="18"/>
                <w:szCs w:val="18"/>
              </w:rPr>
            </w:pPr>
            <w:r>
              <w:rPr>
                <w:rFonts w:ascii="Times New Roman" w:hAnsi="Times New Roman" w:cs="Times New Roman"/>
                <w:i/>
                <w:iCs/>
                <w:sz w:val="18"/>
                <w:szCs w:val="18"/>
              </w:rPr>
              <w:t>ugpC</w:t>
            </w:r>
          </w:p>
        </w:tc>
      </w:tr>
      <w:bookmarkEnd w:id="26"/>
      <w:bookmarkEnd w:id="27"/>
    </w:tbl>
    <w:p w14:paraId="2D129FD9" w14:textId="77777777" w:rsidR="007C0DF6" w:rsidRDefault="007C0DF6">
      <w:pPr>
        <w:rPr>
          <w:rFonts w:ascii="Times New Roman" w:eastAsia="宋体" w:hAnsi="Times New Roman" w:cs="Times New Roman"/>
          <w:color w:val="000000"/>
          <w:kern w:val="0"/>
          <w:sz w:val="18"/>
          <w:szCs w:val="18"/>
        </w:rPr>
      </w:pPr>
    </w:p>
    <w:p w14:paraId="3E8B09FE" w14:textId="77777777" w:rsidR="007C0DF6" w:rsidRDefault="000E3333">
      <w:pPr>
        <w:jc w:val="center"/>
        <w:rPr>
          <w:rFonts w:ascii="Times New Roman" w:eastAsia="宋体" w:hAnsi="Times New Roman" w:cs="Times New Roman"/>
          <w:color w:val="000000"/>
          <w:kern w:val="0"/>
          <w:sz w:val="18"/>
          <w:szCs w:val="18"/>
        </w:rPr>
      </w:pPr>
      <w:r>
        <w:rPr>
          <w:rFonts w:ascii="Times New Roman" w:eastAsia="宋体" w:hAnsi="Times New Roman" w:cs="Times New Roman"/>
          <w:color w:val="000000"/>
          <w:kern w:val="0"/>
          <w:sz w:val="18"/>
          <w:szCs w:val="18"/>
        </w:rPr>
        <w:br w:type="page"/>
      </w:r>
      <w:r>
        <w:rPr>
          <w:rFonts w:ascii="Times New Roman" w:eastAsia="宋体" w:hAnsi="Times New Roman" w:cs="Times New Roman"/>
          <w:b/>
          <w:bCs/>
          <w:color w:val="000000"/>
          <w:kern w:val="0"/>
          <w:sz w:val="20"/>
          <w:szCs w:val="20"/>
        </w:rPr>
        <w:lastRenderedPageBreak/>
        <w:t>Table S</w:t>
      </w:r>
      <w:r>
        <w:rPr>
          <w:rFonts w:ascii="Times New Roman" w:eastAsia="宋体" w:hAnsi="Times New Roman" w:cs="Times New Roman" w:hint="eastAsia"/>
          <w:b/>
          <w:bCs/>
          <w:color w:val="000000"/>
          <w:kern w:val="0"/>
          <w:sz w:val="20"/>
          <w:szCs w:val="20"/>
        </w:rPr>
        <w:t>5</w:t>
      </w:r>
      <w:r>
        <w:rPr>
          <w:rFonts w:ascii="Times New Roman" w:eastAsia="宋体" w:hAnsi="Times New Roman" w:cs="Times New Roman"/>
          <w:b/>
          <w:bCs/>
          <w:color w:val="000000"/>
          <w:kern w:val="0"/>
          <w:sz w:val="20"/>
          <w:szCs w:val="20"/>
        </w:rPr>
        <w:t xml:space="preserve"> Physical and chemical properties of soil</w:t>
      </w:r>
    </w:p>
    <w:tbl>
      <w:tblPr>
        <w:tblW w:w="8177" w:type="dxa"/>
        <w:jc w:val="center"/>
        <w:tblLayout w:type="fixed"/>
        <w:tblLook w:val="04A0" w:firstRow="1" w:lastRow="0" w:firstColumn="1" w:lastColumn="0" w:noHBand="0" w:noVBand="1"/>
      </w:tblPr>
      <w:tblGrid>
        <w:gridCol w:w="2737"/>
        <w:gridCol w:w="1854"/>
        <w:gridCol w:w="1822"/>
        <w:gridCol w:w="1764"/>
      </w:tblGrid>
      <w:tr w:rsidR="007C0DF6" w14:paraId="0FD844B3" w14:textId="77777777">
        <w:trPr>
          <w:trHeight w:val="409"/>
          <w:jc w:val="center"/>
        </w:trPr>
        <w:tc>
          <w:tcPr>
            <w:tcW w:w="2737" w:type="dxa"/>
            <w:tcBorders>
              <w:top w:val="single" w:sz="12" w:space="0" w:color="auto"/>
              <w:left w:val="nil"/>
              <w:bottom w:val="single" w:sz="8" w:space="0" w:color="auto"/>
              <w:right w:val="nil"/>
            </w:tcBorders>
            <w:noWrap/>
            <w:vAlign w:val="center"/>
          </w:tcPr>
          <w:p w14:paraId="770B3E05" w14:textId="77777777" w:rsidR="007C0DF6" w:rsidRDefault="007C0DF6">
            <w:pPr>
              <w:jc w:val="center"/>
              <w:rPr>
                <w:rFonts w:ascii="Times New Roman" w:eastAsia="宋体" w:hAnsi="Times New Roman" w:cs="Times New Roman"/>
                <w:b/>
                <w:bCs/>
                <w:color w:val="000000"/>
                <w:szCs w:val="21"/>
              </w:rPr>
            </w:pPr>
          </w:p>
        </w:tc>
        <w:tc>
          <w:tcPr>
            <w:tcW w:w="1854" w:type="dxa"/>
            <w:tcBorders>
              <w:top w:val="single" w:sz="12" w:space="0" w:color="auto"/>
              <w:left w:val="nil"/>
              <w:bottom w:val="single" w:sz="8" w:space="0" w:color="auto"/>
              <w:right w:val="nil"/>
            </w:tcBorders>
            <w:noWrap/>
            <w:vAlign w:val="center"/>
          </w:tcPr>
          <w:p w14:paraId="0557437A" w14:textId="77777777" w:rsidR="007C0DF6" w:rsidRDefault="000E3333">
            <w:pPr>
              <w:widowControl/>
              <w:jc w:val="left"/>
              <w:textAlignment w:val="bottom"/>
              <w:rPr>
                <w:rFonts w:ascii="Times New Roman" w:eastAsia="宋体" w:hAnsi="Times New Roman" w:cs="Times New Roman"/>
                <w:b/>
                <w:bCs/>
                <w:color w:val="000000"/>
                <w:szCs w:val="21"/>
              </w:rPr>
            </w:pPr>
            <w:r>
              <w:rPr>
                <w:rFonts w:ascii="Times New Roman" w:eastAsia="宋体" w:hAnsi="Times New Roman" w:cs="Times New Roman" w:hint="eastAsia"/>
                <w:b/>
                <w:bCs/>
                <w:color w:val="000000"/>
                <w:kern w:val="0"/>
                <w:szCs w:val="21"/>
              </w:rPr>
              <w:t>RM</w:t>
            </w:r>
          </w:p>
        </w:tc>
        <w:tc>
          <w:tcPr>
            <w:tcW w:w="1822" w:type="dxa"/>
            <w:tcBorders>
              <w:top w:val="single" w:sz="12" w:space="0" w:color="auto"/>
              <w:left w:val="nil"/>
              <w:bottom w:val="single" w:sz="8" w:space="0" w:color="auto"/>
              <w:right w:val="nil"/>
            </w:tcBorders>
            <w:noWrap/>
            <w:vAlign w:val="center"/>
          </w:tcPr>
          <w:p w14:paraId="7FC443F5" w14:textId="77777777" w:rsidR="007C0DF6" w:rsidRDefault="000E3333">
            <w:pPr>
              <w:widowControl/>
              <w:jc w:val="left"/>
              <w:textAlignment w:val="bottom"/>
              <w:rPr>
                <w:rFonts w:ascii="Times New Roman" w:eastAsia="宋体" w:hAnsi="Times New Roman" w:cs="Times New Roman"/>
                <w:b/>
                <w:bCs/>
                <w:color w:val="000000"/>
                <w:szCs w:val="21"/>
              </w:rPr>
            </w:pPr>
            <w:r>
              <w:rPr>
                <w:rFonts w:ascii="Times New Roman" w:eastAsia="宋体" w:hAnsi="Times New Roman" w:cs="Times New Roman" w:hint="eastAsia"/>
                <w:b/>
                <w:bCs/>
                <w:color w:val="000000"/>
                <w:kern w:val="0"/>
                <w:szCs w:val="21"/>
              </w:rPr>
              <w:t>RCP</w:t>
            </w:r>
          </w:p>
        </w:tc>
        <w:tc>
          <w:tcPr>
            <w:tcW w:w="1764" w:type="dxa"/>
            <w:tcBorders>
              <w:top w:val="single" w:sz="12" w:space="0" w:color="auto"/>
              <w:left w:val="nil"/>
              <w:bottom w:val="single" w:sz="8" w:space="0" w:color="auto"/>
              <w:right w:val="nil"/>
            </w:tcBorders>
            <w:noWrap/>
            <w:vAlign w:val="center"/>
          </w:tcPr>
          <w:p w14:paraId="27700764" w14:textId="77777777" w:rsidR="007C0DF6" w:rsidRDefault="000E3333">
            <w:pPr>
              <w:widowControl/>
              <w:jc w:val="left"/>
              <w:textAlignment w:val="bottom"/>
              <w:rPr>
                <w:rFonts w:ascii="Times New Roman" w:eastAsia="宋体" w:hAnsi="Times New Roman" w:cs="Times New Roman"/>
                <w:b/>
                <w:bCs/>
                <w:color w:val="000000"/>
                <w:szCs w:val="21"/>
              </w:rPr>
            </w:pPr>
            <w:r>
              <w:rPr>
                <w:rFonts w:ascii="Times New Roman" w:eastAsia="宋体" w:hAnsi="Times New Roman" w:cs="Times New Roman" w:hint="eastAsia"/>
                <w:b/>
                <w:bCs/>
                <w:color w:val="000000"/>
                <w:kern w:val="0"/>
                <w:szCs w:val="21"/>
              </w:rPr>
              <w:t>RCT</w:t>
            </w:r>
          </w:p>
        </w:tc>
      </w:tr>
      <w:tr w:rsidR="007C0DF6" w14:paraId="5CBE9741" w14:textId="77777777">
        <w:trPr>
          <w:trHeight w:val="341"/>
          <w:jc w:val="center"/>
        </w:trPr>
        <w:tc>
          <w:tcPr>
            <w:tcW w:w="2737" w:type="dxa"/>
            <w:tcBorders>
              <w:top w:val="single" w:sz="8" w:space="0" w:color="auto"/>
              <w:left w:val="nil"/>
              <w:bottom w:val="nil"/>
              <w:right w:val="nil"/>
            </w:tcBorders>
            <w:noWrap/>
            <w:vAlign w:val="center"/>
          </w:tcPr>
          <w:p w14:paraId="76D0316F" w14:textId="77777777" w:rsidR="007C0DF6" w:rsidRDefault="000E3333">
            <w:pPr>
              <w:widowControl/>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 w:val="22"/>
                <w:szCs w:val="22"/>
              </w:rPr>
              <w:t>Soil water content</w:t>
            </w:r>
            <w:r>
              <w:rPr>
                <w:rFonts w:ascii="Times New Roman" w:eastAsia="宋体" w:hAnsi="Times New Roman" w:cs="Times New Roman" w:hint="eastAsia"/>
                <w:color w:val="000000"/>
                <w:kern w:val="0"/>
                <w:sz w:val="22"/>
                <w:szCs w:val="22"/>
              </w:rPr>
              <w:t xml:space="preserve"> </w:t>
            </w:r>
            <w:r>
              <w:rPr>
                <w:rFonts w:ascii="Times New Roman" w:eastAsia="宋体" w:hAnsi="Times New Roman" w:cs="Times New Roman"/>
                <w:color w:val="000000"/>
                <w:kern w:val="0"/>
                <w:sz w:val="22"/>
                <w:szCs w:val="22"/>
              </w:rPr>
              <w:t>(%)</w:t>
            </w:r>
            <w:r>
              <w:rPr>
                <w:rFonts w:ascii="Times New Roman" w:eastAsia="宋体" w:hAnsi="Times New Roman" w:cs="Times New Roman" w:hint="eastAsia"/>
                <w:color w:val="000000"/>
                <w:kern w:val="0"/>
                <w:sz w:val="22"/>
                <w:szCs w:val="22"/>
              </w:rPr>
              <w:t xml:space="preserve"> (SW)</w:t>
            </w:r>
          </w:p>
        </w:tc>
        <w:tc>
          <w:tcPr>
            <w:tcW w:w="1854" w:type="dxa"/>
            <w:tcBorders>
              <w:top w:val="single" w:sz="8" w:space="0" w:color="auto"/>
              <w:left w:val="nil"/>
              <w:bottom w:val="nil"/>
              <w:right w:val="nil"/>
            </w:tcBorders>
            <w:noWrap/>
            <w:vAlign w:val="center"/>
          </w:tcPr>
          <w:p w14:paraId="2C05682F" w14:textId="77777777" w:rsidR="007C0DF6" w:rsidRDefault="000E3333">
            <w:pPr>
              <w:widowControl/>
              <w:jc w:val="left"/>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 w:val="22"/>
                <w:szCs w:val="22"/>
              </w:rPr>
              <w:t>0.35±0.02</w:t>
            </w:r>
            <w:r>
              <w:rPr>
                <w:rFonts w:ascii="Times New Roman" w:eastAsia="宋体" w:hAnsi="Times New Roman" w:cs="Times New Roman" w:hint="eastAsia"/>
                <w:color w:val="000000"/>
                <w:kern w:val="0"/>
                <w:sz w:val="22"/>
                <w:szCs w:val="22"/>
              </w:rPr>
              <w:t>b</w:t>
            </w:r>
          </w:p>
        </w:tc>
        <w:tc>
          <w:tcPr>
            <w:tcW w:w="1822" w:type="dxa"/>
            <w:tcBorders>
              <w:top w:val="single" w:sz="8" w:space="0" w:color="auto"/>
              <w:left w:val="nil"/>
              <w:bottom w:val="nil"/>
              <w:right w:val="nil"/>
            </w:tcBorders>
            <w:noWrap/>
            <w:vAlign w:val="center"/>
          </w:tcPr>
          <w:p w14:paraId="667AAC76" w14:textId="77777777" w:rsidR="007C0DF6" w:rsidRDefault="000E3333">
            <w:pPr>
              <w:widowControl/>
              <w:jc w:val="left"/>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 w:val="22"/>
                <w:szCs w:val="22"/>
              </w:rPr>
              <w:t>0.29±0.01</w:t>
            </w:r>
            <w:r>
              <w:rPr>
                <w:rFonts w:ascii="Times New Roman" w:eastAsia="宋体" w:hAnsi="Times New Roman" w:cs="Times New Roman" w:hint="eastAsia"/>
                <w:color w:val="000000"/>
                <w:kern w:val="0"/>
                <w:sz w:val="22"/>
                <w:szCs w:val="22"/>
              </w:rPr>
              <w:t>c</w:t>
            </w:r>
          </w:p>
        </w:tc>
        <w:tc>
          <w:tcPr>
            <w:tcW w:w="1764" w:type="dxa"/>
            <w:tcBorders>
              <w:top w:val="single" w:sz="8" w:space="0" w:color="auto"/>
              <w:left w:val="nil"/>
              <w:bottom w:val="nil"/>
              <w:right w:val="nil"/>
            </w:tcBorders>
            <w:noWrap/>
            <w:vAlign w:val="center"/>
          </w:tcPr>
          <w:p w14:paraId="0B371F76" w14:textId="77777777" w:rsidR="007C0DF6" w:rsidRDefault="000E3333">
            <w:pPr>
              <w:widowControl/>
              <w:jc w:val="left"/>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 w:val="22"/>
                <w:szCs w:val="22"/>
              </w:rPr>
              <w:t>0.38±0.03</w:t>
            </w:r>
            <w:r>
              <w:rPr>
                <w:rFonts w:ascii="Times New Roman" w:eastAsia="宋体" w:hAnsi="Times New Roman" w:cs="Times New Roman" w:hint="eastAsia"/>
                <w:color w:val="000000"/>
                <w:kern w:val="0"/>
                <w:sz w:val="22"/>
                <w:szCs w:val="22"/>
              </w:rPr>
              <w:t>a</w:t>
            </w:r>
          </w:p>
        </w:tc>
      </w:tr>
      <w:tr w:rsidR="007C0DF6" w14:paraId="49FE9090" w14:textId="77777777">
        <w:trPr>
          <w:trHeight w:val="309"/>
          <w:jc w:val="center"/>
        </w:trPr>
        <w:tc>
          <w:tcPr>
            <w:tcW w:w="2737" w:type="dxa"/>
            <w:tcBorders>
              <w:top w:val="nil"/>
              <w:left w:val="nil"/>
              <w:bottom w:val="nil"/>
              <w:right w:val="nil"/>
            </w:tcBorders>
            <w:noWrap/>
            <w:vAlign w:val="center"/>
          </w:tcPr>
          <w:p w14:paraId="16BD8AF5" w14:textId="77777777" w:rsidR="007C0DF6" w:rsidRDefault="000E3333">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rPr>
              <w:t>pH</w:t>
            </w:r>
          </w:p>
        </w:tc>
        <w:tc>
          <w:tcPr>
            <w:tcW w:w="1854" w:type="dxa"/>
            <w:tcBorders>
              <w:top w:val="nil"/>
              <w:left w:val="nil"/>
              <w:bottom w:val="nil"/>
              <w:right w:val="nil"/>
            </w:tcBorders>
            <w:noWrap/>
            <w:vAlign w:val="center"/>
          </w:tcPr>
          <w:p w14:paraId="00889387" w14:textId="77777777" w:rsidR="007C0DF6" w:rsidRDefault="000E3333">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 w:val="22"/>
                <w:szCs w:val="22"/>
              </w:rPr>
              <w:t>7.13±0.05</w:t>
            </w:r>
            <w:r>
              <w:rPr>
                <w:rFonts w:ascii="Times New Roman" w:eastAsia="宋体" w:hAnsi="Times New Roman" w:cs="Times New Roman" w:hint="eastAsia"/>
                <w:color w:val="000000"/>
                <w:kern w:val="0"/>
                <w:sz w:val="22"/>
                <w:szCs w:val="22"/>
              </w:rPr>
              <w:t>a</w:t>
            </w:r>
          </w:p>
        </w:tc>
        <w:tc>
          <w:tcPr>
            <w:tcW w:w="1822" w:type="dxa"/>
            <w:tcBorders>
              <w:top w:val="nil"/>
              <w:left w:val="nil"/>
              <w:bottom w:val="nil"/>
              <w:right w:val="nil"/>
            </w:tcBorders>
            <w:noWrap/>
            <w:vAlign w:val="center"/>
          </w:tcPr>
          <w:p w14:paraId="12905034" w14:textId="77777777" w:rsidR="007C0DF6" w:rsidRDefault="000E3333">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 w:val="22"/>
                <w:szCs w:val="22"/>
              </w:rPr>
              <w:t>6.92±0.05</w:t>
            </w:r>
            <w:r>
              <w:rPr>
                <w:rFonts w:ascii="Times New Roman" w:eastAsia="宋体" w:hAnsi="Times New Roman" w:cs="Times New Roman" w:hint="eastAsia"/>
                <w:color w:val="000000"/>
                <w:kern w:val="0"/>
                <w:sz w:val="22"/>
                <w:szCs w:val="22"/>
              </w:rPr>
              <w:t>b</w:t>
            </w:r>
          </w:p>
        </w:tc>
        <w:tc>
          <w:tcPr>
            <w:tcW w:w="1764" w:type="dxa"/>
            <w:tcBorders>
              <w:top w:val="nil"/>
              <w:left w:val="nil"/>
              <w:bottom w:val="nil"/>
              <w:right w:val="nil"/>
            </w:tcBorders>
            <w:noWrap/>
            <w:vAlign w:val="center"/>
          </w:tcPr>
          <w:p w14:paraId="45618A2C" w14:textId="77777777" w:rsidR="007C0DF6" w:rsidRDefault="000E3333">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 w:val="22"/>
                <w:szCs w:val="22"/>
              </w:rPr>
              <w:t>7.17±0.02</w:t>
            </w:r>
            <w:r>
              <w:rPr>
                <w:rFonts w:ascii="Times New Roman" w:eastAsia="宋体" w:hAnsi="Times New Roman" w:cs="Times New Roman" w:hint="eastAsia"/>
                <w:color w:val="000000"/>
                <w:kern w:val="0"/>
                <w:sz w:val="22"/>
                <w:szCs w:val="22"/>
              </w:rPr>
              <w:t>a</w:t>
            </w:r>
          </w:p>
        </w:tc>
      </w:tr>
      <w:tr w:rsidR="007C0DF6" w14:paraId="0E52F93C" w14:textId="77777777">
        <w:trPr>
          <w:trHeight w:val="309"/>
          <w:jc w:val="center"/>
        </w:trPr>
        <w:tc>
          <w:tcPr>
            <w:tcW w:w="2737" w:type="dxa"/>
            <w:tcBorders>
              <w:top w:val="nil"/>
              <w:left w:val="nil"/>
              <w:bottom w:val="nil"/>
              <w:right w:val="nil"/>
            </w:tcBorders>
            <w:noWrap/>
            <w:vAlign w:val="center"/>
          </w:tcPr>
          <w:p w14:paraId="45FCCCEA" w14:textId="77777777" w:rsidR="007C0DF6" w:rsidRDefault="000E3333">
            <w:pPr>
              <w:widowControl/>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SOC</w:t>
            </w:r>
            <w:r>
              <w:rPr>
                <w:rFonts w:ascii="Times New Roman" w:eastAsia="宋体" w:hAnsi="Times New Roman" w:cs="Times New Roman" w:hint="eastAsia"/>
                <w:color w:val="000000"/>
                <w:kern w:val="0"/>
                <w:szCs w:val="21"/>
              </w:rPr>
              <w:t xml:space="preserve"> </w:t>
            </w:r>
            <w:r>
              <w:rPr>
                <w:rFonts w:ascii="Times New Roman" w:eastAsia="宋体" w:hAnsi="Times New Roman" w:cs="Times New Roman"/>
                <w:color w:val="000000"/>
                <w:kern w:val="0"/>
                <w:szCs w:val="21"/>
              </w:rPr>
              <w:t>(g</w:t>
            </w:r>
            <w:r>
              <w:rPr>
                <w:rFonts w:ascii="Times New Roman" w:eastAsia="宋体" w:hAnsi="Times New Roman" w:cs="Times New Roman" w:hint="eastAsia"/>
                <w:color w:val="000000"/>
                <w:kern w:val="0"/>
                <w:szCs w:val="21"/>
              </w:rPr>
              <w:t xml:space="preserve"> </w:t>
            </w:r>
            <w:r>
              <w:rPr>
                <w:rFonts w:ascii="Times New Roman" w:eastAsia="宋体" w:hAnsi="Times New Roman" w:cs="Times New Roman"/>
                <w:color w:val="000000"/>
                <w:kern w:val="0"/>
                <w:szCs w:val="21"/>
              </w:rPr>
              <w:t>kg</w:t>
            </w:r>
            <w:r>
              <w:rPr>
                <w:rFonts w:ascii="Times New Roman" w:eastAsia="宋体" w:hAnsi="Times New Roman" w:cs="Times New Roman" w:hint="eastAsia"/>
                <w:color w:val="000000"/>
                <w:kern w:val="0"/>
                <w:szCs w:val="21"/>
                <w:vertAlign w:val="superscript"/>
              </w:rPr>
              <w:t>-1</w:t>
            </w:r>
            <w:r>
              <w:rPr>
                <w:rFonts w:ascii="Times New Roman" w:eastAsia="宋体" w:hAnsi="Times New Roman" w:cs="Times New Roman"/>
                <w:color w:val="000000"/>
                <w:kern w:val="0"/>
                <w:szCs w:val="21"/>
              </w:rPr>
              <w:t>)</w:t>
            </w:r>
          </w:p>
        </w:tc>
        <w:tc>
          <w:tcPr>
            <w:tcW w:w="1854" w:type="dxa"/>
            <w:tcBorders>
              <w:top w:val="nil"/>
              <w:left w:val="nil"/>
              <w:bottom w:val="nil"/>
              <w:right w:val="nil"/>
            </w:tcBorders>
            <w:noWrap/>
            <w:vAlign w:val="center"/>
          </w:tcPr>
          <w:p w14:paraId="0E4DF65E" w14:textId="77777777" w:rsidR="007C0DF6" w:rsidRDefault="000E3333">
            <w:pPr>
              <w:widowControl/>
              <w:jc w:val="left"/>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 w:val="22"/>
                <w:szCs w:val="22"/>
              </w:rPr>
              <w:t>25.1±1.05</w:t>
            </w:r>
            <w:r>
              <w:rPr>
                <w:rFonts w:ascii="Times New Roman" w:eastAsia="宋体" w:hAnsi="Times New Roman" w:cs="Times New Roman" w:hint="eastAsia"/>
                <w:color w:val="000000"/>
                <w:kern w:val="0"/>
                <w:sz w:val="22"/>
                <w:szCs w:val="22"/>
              </w:rPr>
              <w:t>b</w:t>
            </w:r>
          </w:p>
        </w:tc>
        <w:tc>
          <w:tcPr>
            <w:tcW w:w="1822" w:type="dxa"/>
            <w:tcBorders>
              <w:top w:val="nil"/>
              <w:left w:val="nil"/>
              <w:bottom w:val="nil"/>
              <w:right w:val="nil"/>
            </w:tcBorders>
            <w:noWrap/>
            <w:vAlign w:val="center"/>
          </w:tcPr>
          <w:p w14:paraId="5FF120F4" w14:textId="77777777" w:rsidR="007C0DF6" w:rsidRDefault="000E3333">
            <w:pPr>
              <w:widowControl/>
              <w:jc w:val="left"/>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 w:val="22"/>
                <w:szCs w:val="22"/>
              </w:rPr>
              <w:t>23.</w:t>
            </w:r>
            <w:r>
              <w:rPr>
                <w:rFonts w:ascii="Times New Roman" w:eastAsia="宋体" w:hAnsi="Times New Roman" w:cs="Times New Roman" w:hint="eastAsia"/>
                <w:color w:val="000000"/>
                <w:kern w:val="0"/>
                <w:sz w:val="22"/>
                <w:szCs w:val="22"/>
              </w:rPr>
              <w:t>1</w:t>
            </w:r>
            <w:r>
              <w:rPr>
                <w:rFonts w:ascii="Times New Roman" w:eastAsia="宋体" w:hAnsi="Times New Roman" w:cs="Times New Roman"/>
                <w:color w:val="000000"/>
                <w:kern w:val="0"/>
                <w:sz w:val="22"/>
                <w:szCs w:val="22"/>
              </w:rPr>
              <w:t>±0.46</w:t>
            </w:r>
            <w:r>
              <w:rPr>
                <w:rFonts w:ascii="Times New Roman" w:eastAsia="宋体" w:hAnsi="Times New Roman" w:cs="Times New Roman" w:hint="eastAsia"/>
                <w:color w:val="000000"/>
                <w:kern w:val="0"/>
                <w:sz w:val="22"/>
                <w:szCs w:val="22"/>
              </w:rPr>
              <w:t>c</w:t>
            </w:r>
          </w:p>
        </w:tc>
        <w:tc>
          <w:tcPr>
            <w:tcW w:w="1764" w:type="dxa"/>
            <w:tcBorders>
              <w:top w:val="nil"/>
              <w:left w:val="nil"/>
              <w:bottom w:val="nil"/>
              <w:right w:val="nil"/>
            </w:tcBorders>
            <w:noWrap/>
            <w:vAlign w:val="center"/>
          </w:tcPr>
          <w:p w14:paraId="408A224F" w14:textId="77777777" w:rsidR="007C0DF6" w:rsidRDefault="000E3333">
            <w:pPr>
              <w:widowControl/>
              <w:jc w:val="left"/>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 w:val="22"/>
                <w:szCs w:val="22"/>
              </w:rPr>
              <w:t>27.4±0.4</w:t>
            </w:r>
            <w:r>
              <w:rPr>
                <w:rFonts w:ascii="Times New Roman" w:eastAsia="宋体" w:hAnsi="Times New Roman" w:cs="Times New Roman" w:hint="eastAsia"/>
                <w:color w:val="000000"/>
                <w:kern w:val="0"/>
                <w:sz w:val="22"/>
                <w:szCs w:val="22"/>
              </w:rPr>
              <w:t>a</w:t>
            </w:r>
          </w:p>
        </w:tc>
      </w:tr>
      <w:tr w:rsidR="007C0DF6" w14:paraId="7B828F3E" w14:textId="77777777">
        <w:trPr>
          <w:trHeight w:val="309"/>
          <w:jc w:val="center"/>
        </w:trPr>
        <w:tc>
          <w:tcPr>
            <w:tcW w:w="2737" w:type="dxa"/>
            <w:tcBorders>
              <w:top w:val="nil"/>
              <w:left w:val="nil"/>
              <w:bottom w:val="nil"/>
              <w:right w:val="nil"/>
            </w:tcBorders>
            <w:noWrap/>
            <w:vAlign w:val="center"/>
          </w:tcPr>
          <w:p w14:paraId="20301FAE" w14:textId="77777777" w:rsidR="007C0DF6" w:rsidRDefault="000E3333">
            <w:pPr>
              <w:widowControl/>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TN</w:t>
            </w:r>
            <w:r>
              <w:rPr>
                <w:rFonts w:ascii="Times New Roman" w:eastAsia="宋体" w:hAnsi="Times New Roman" w:cs="Times New Roman" w:hint="eastAsia"/>
                <w:color w:val="000000"/>
                <w:kern w:val="0"/>
                <w:szCs w:val="21"/>
              </w:rPr>
              <w:t xml:space="preserve"> </w:t>
            </w:r>
            <w:r>
              <w:rPr>
                <w:rStyle w:val="font11"/>
                <w:rFonts w:eastAsia="宋体"/>
              </w:rPr>
              <w:t>(</w:t>
            </w:r>
            <w:r>
              <w:rPr>
                <w:rFonts w:ascii="Times New Roman" w:eastAsia="宋体" w:hAnsi="Times New Roman" w:cs="Times New Roman"/>
                <w:color w:val="000000"/>
                <w:kern w:val="0"/>
                <w:szCs w:val="21"/>
              </w:rPr>
              <w:t>g</w:t>
            </w:r>
            <w:r>
              <w:rPr>
                <w:rFonts w:ascii="Times New Roman" w:eastAsia="宋体" w:hAnsi="Times New Roman" w:cs="Times New Roman" w:hint="eastAsia"/>
                <w:color w:val="000000"/>
                <w:kern w:val="0"/>
                <w:szCs w:val="21"/>
              </w:rPr>
              <w:t xml:space="preserve"> </w:t>
            </w:r>
            <w:r>
              <w:rPr>
                <w:rFonts w:ascii="Times New Roman" w:eastAsia="宋体" w:hAnsi="Times New Roman" w:cs="Times New Roman"/>
                <w:color w:val="000000"/>
                <w:kern w:val="0"/>
                <w:szCs w:val="21"/>
              </w:rPr>
              <w:t>kg</w:t>
            </w:r>
            <w:r>
              <w:rPr>
                <w:rFonts w:ascii="Times New Roman" w:eastAsia="宋体" w:hAnsi="Times New Roman" w:cs="Times New Roman" w:hint="eastAsia"/>
                <w:color w:val="000000"/>
                <w:kern w:val="0"/>
                <w:szCs w:val="21"/>
                <w:vertAlign w:val="superscript"/>
              </w:rPr>
              <w:t>-1</w:t>
            </w:r>
            <w:r>
              <w:rPr>
                <w:rStyle w:val="font11"/>
                <w:rFonts w:eastAsia="宋体"/>
              </w:rPr>
              <w:t>)</w:t>
            </w:r>
          </w:p>
        </w:tc>
        <w:tc>
          <w:tcPr>
            <w:tcW w:w="1854" w:type="dxa"/>
            <w:tcBorders>
              <w:top w:val="nil"/>
              <w:left w:val="nil"/>
              <w:bottom w:val="nil"/>
              <w:right w:val="nil"/>
            </w:tcBorders>
            <w:noWrap/>
            <w:vAlign w:val="center"/>
          </w:tcPr>
          <w:p w14:paraId="713C287B" w14:textId="77777777" w:rsidR="007C0DF6" w:rsidRDefault="000E3333">
            <w:pPr>
              <w:widowControl/>
              <w:jc w:val="left"/>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 w:val="22"/>
                <w:szCs w:val="22"/>
              </w:rPr>
              <w:t>1.8</w:t>
            </w:r>
            <w:r>
              <w:rPr>
                <w:rFonts w:ascii="Times New Roman" w:eastAsia="宋体" w:hAnsi="Times New Roman" w:cs="Times New Roman" w:hint="eastAsia"/>
                <w:color w:val="000000"/>
                <w:kern w:val="0"/>
                <w:sz w:val="22"/>
                <w:szCs w:val="22"/>
              </w:rPr>
              <w:t>1</w:t>
            </w:r>
            <w:r>
              <w:rPr>
                <w:rFonts w:ascii="Times New Roman" w:eastAsia="宋体" w:hAnsi="Times New Roman" w:cs="Times New Roman"/>
                <w:color w:val="000000"/>
                <w:kern w:val="0"/>
                <w:sz w:val="22"/>
                <w:szCs w:val="22"/>
              </w:rPr>
              <w:t>±0.0</w:t>
            </w:r>
            <w:r>
              <w:rPr>
                <w:rFonts w:ascii="Times New Roman" w:eastAsia="宋体" w:hAnsi="Times New Roman" w:cs="Times New Roman" w:hint="eastAsia"/>
                <w:color w:val="000000"/>
                <w:kern w:val="0"/>
                <w:sz w:val="22"/>
                <w:szCs w:val="22"/>
              </w:rPr>
              <w:t>b</w:t>
            </w:r>
          </w:p>
        </w:tc>
        <w:tc>
          <w:tcPr>
            <w:tcW w:w="1822" w:type="dxa"/>
            <w:tcBorders>
              <w:top w:val="nil"/>
              <w:left w:val="nil"/>
              <w:bottom w:val="nil"/>
              <w:right w:val="nil"/>
            </w:tcBorders>
            <w:noWrap/>
            <w:vAlign w:val="center"/>
          </w:tcPr>
          <w:p w14:paraId="2BE9E175" w14:textId="77777777" w:rsidR="007C0DF6" w:rsidRDefault="000E3333">
            <w:pPr>
              <w:widowControl/>
              <w:jc w:val="left"/>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 w:val="22"/>
                <w:szCs w:val="22"/>
              </w:rPr>
              <w:t>1.68±0.09</w:t>
            </w:r>
            <w:r>
              <w:rPr>
                <w:rFonts w:ascii="Times New Roman" w:eastAsia="宋体" w:hAnsi="Times New Roman" w:cs="Times New Roman" w:hint="eastAsia"/>
                <w:color w:val="000000"/>
                <w:kern w:val="0"/>
                <w:sz w:val="22"/>
                <w:szCs w:val="22"/>
              </w:rPr>
              <w:t>c</w:t>
            </w:r>
          </w:p>
        </w:tc>
        <w:tc>
          <w:tcPr>
            <w:tcW w:w="1764" w:type="dxa"/>
            <w:tcBorders>
              <w:top w:val="nil"/>
              <w:left w:val="nil"/>
              <w:bottom w:val="nil"/>
              <w:right w:val="nil"/>
            </w:tcBorders>
            <w:noWrap/>
            <w:vAlign w:val="center"/>
          </w:tcPr>
          <w:p w14:paraId="467B1933" w14:textId="77777777" w:rsidR="007C0DF6" w:rsidRDefault="000E3333">
            <w:pPr>
              <w:widowControl/>
              <w:jc w:val="left"/>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 w:val="22"/>
                <w:szCs w:val="22"/>
              </w:rPr>
              <w:t>2.04±0.07</w:t>
            </w:r>
            <w:r>
              <w:rPr>
                <w:rFonts w:ascii="Times New Roman" w:eastAsia="宋体" w:hAnsi="Times New Roman" w:cs="Times New Roman" w:hint="eastAsia"/>
                <w:color w:val="000000"/>
                <w:kern w:val="0"/>
                <w:sz w:val="22"/>
                <w:szCs w:val="22"/>
              </w:rPr>
              <w:t>a</w:t>
            </w:r>
          </w:p>
        </w:tc>
      </w:tr>
      <w:tr w:rsidR="007C0DF6" w14:paraId="16AF5B74" w14:textId="77777777">
        <w:trPr>
          <w:trHeight w:val="309"/>
          <w:jc w:val="center"/>
        </w:trPr>
        <w:tc>
          <w:tcPr>
            <w:tcW w:w="2737" w:type="dxa"/>
            <w:tcBorders>
              <w:top w:val="nil"/>
              <w:left w:val="nil"/>
              <w:bottom w:val="nil"/>
              <w:right w:val="nil"/>
            </w:tcBorders>
            <w:noWrap/>
            <w:vAlign w:val="center"/>
          </w:tcPr>
          <w:p w14:paraId="5ABE35EF" w14:textId="77777777" w:rsidR="007C0DF6" w:rsidRDefault="000E3333">
            <w:pPr>
              <w:widowControl/>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TP</w:t>
            </w:r>
            <w:r>
              <w:rPr>
                <w:rFonts w:ascii="Times New Roman" w:eastAsia="宋体" w:hAnsi="Times New Roman" w:cs="Times New Roman" w:hint="eastAsia"/>
                <w:color w:val="000000"/>
                <w:kern w:val="0"/>
                <w:szCs w:val="21"/>
              </w:rPr>
              <w:t xml:space="preserve"> </w:t>
            </w:r>
            <w:r>
              <w:rPr>
                <w:rStyle w:val="font11"/>
                <w:rFonts w:eastAsia="宋体"/>
              </w:rPr>
              <w:t>(</w:t>
            </w:r>
            <w:r>
              <w:rPr>
                <w:rFonts w:ascii="Times New Roman" w:eastAsia="宋体" w:hAnsi="Times New Roman" w:cs="Times New Roman"/>
                <w:color w:val="000000"/>
                <w:kern w:val="0"/>
                <w:szCs w:val="21"/>
              </w:rPr>
              <w:t>g</w:t>
            </w:r>
            <w:r>
              <w:rPr>
                <w:rFonts w:ascii="Times New Roman" w:eastAsia="宋体" w:hAnsi="Times New Roman" w:cs="Times New Roman" w:hint="eastAsia"/>
                <w:color w:val="000000"/>
                <w:kern w:val="0"/>
                <w:szCs w:val="21"/>
              </w:rPr>
              <w:t xml:space="preserve"> </w:t>
            </w:r>
            <w:r>
              <w:rPr>
                <w:rFonts w:ascii="Times New Roman" w:eastAsia="宋体" w:hAnsi="Times New Roman" w:cs="Times New Roman"/>
                <w:color w:val="000000"/>
                <w:kern w:val="0"/>
                <w:szCs w:val="21"/>
              </w:rPr>
              <w:t>kg</w:t>
            </w:r>
            <w:r>
              <w:rPr>
                <w:rFonts w:ascii="Times New Roman" w:eastAsia="宋体" w:hAnsi="Times New Roman" w:cs="Times New Roman" w:hint="eastAsia"/>
                <w:color w:val="000000"/>
                <w:kern w:val="0"/>
                <w:szCs w:val="21"/>
                <w:vertAlign w:val="superscript"/>
              </w:rPr>
              <w:t>-1</w:t>
            </w:r>
            <w:r>
              <w:rPr>
                <w:rStyle w:val="font11"/>
                <w:rFonts w:eastAsia="宋体"/>
              </w:rPr>
              <w:t>)</w:t>
            </w:r>
          </w:p>
        </w:tc>
        <w:tc>
          <w:tcPr>
            <w:tcW w:w="1854" w:type="dxa"/>
            <w:tcBorders>
              <w:top w:val="nil"/>
              <w:left w:val="nil"/>
              <w:bottom w:val="nil"/>
              <w:right w:val="nil"/>
            </w:tcBorders>
            <w:noWrap/>
            <w:vAlign w:val="center"/>
          </w:tcPr>
          <w:p w14:paraId="4E27E7C4" w14:textId="77777777" w:rsidR="007C0DF6" w:rsidRDefault="000E3333">
            <w:pPr>
              <w:widowControl/>
              <w:jc w:val="left"/>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 w:val="22"/>
                <w:szCs w:val="22"/>
              </w:rPr>
              <w:t>0.5</w:t>
            </w:r>
            <w:r>
              <w:rPr>
                <w:rFonts w:ascii="Times New Roman" w:eastAsia="宋体" w:hAnsi="Times New Roman" w:cs="Times New Roman" w:hint="eastAsia"/>
                <w:color w:val="000000"/>
                <w:kern w:val="0"/>
                <w:sz w:val="22"/>
                <w:szCs w:val="22"/>
              </w:rPr>
              <w:t>4</w:t>
            </w:r>
            <w:r>
              <w:rPr>
                <w:rFonts w:ascii="Times New Roman" w:eastAsia="宋体" w:hAnsi="Times New Roman" w:cs="Times New Roman"/>
                <w:color w:val="000000"/>
                <w:kern w:val="0"/>
                <w:sz w:val="22"/>
                <w:szCs w:val="22"/>
              </w:rPr>
              <w:t>±0.04</w:t>
            </w:r>
            <w:r>
              <w:rPr>
                <w:rFonts w:ascii="Times New Roman" w:eastAsia="宋体" w:hAnsi="Times New Roman" w:cs="Times New Roman" w:hint="eastAsia"/>
                <w:color w:val="000000"/>
                <w:kern w:val="0"/>
                <w:sz w:val="22"/>
                <w:szCs w:val="22"/>
              </w:rPr>
              <w:t>a</w:t>
            </w:r>
          </w:p>
        </w:tc>
        <w:tc>
          <w:tcPr>
            <w:tcW w:w="1822" w:type="dxa"/>
            <w:tcBorders>
              <w:top w:val="nil"/>
              <w:left w:val="nil"/>
              <w:bottom w:val="nil"/>
              <w:right w:val="nil"/>
            </w:tcBorders>
            <w:noWrap/>
            <w:vAlign w:val="center"/>
          </w:tcPr>
          <w:p w14:paraId="6BF33127" w14:textId="77777777" w:rsidR="007C0DF6" w:rsidRDefault="000E3333">
            <w:pPr>
              <w:widowControl/>
              <w:jc w:val="left"/>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 w:val="22"/>
                <w:szCs w:val="22"/>
              </w:rPr>
              <w:t>0.45±0.05</w:t>
            </w:r>
            <w:r>
              <w:rPr>
                <w:rFonts w:ascii="Times New Roman" w:eastAsia="宋体" w:hAnsi="Times New Roman" w:cs="Times New Roman" w:hint="eastAsia"/>
                <w:color w:val="000000"/>
                <w:kern w:val="0"/>
                <w:sz w:val="22"/>
                <w:szCs w:val="22"/>
              </w:rPr>
              <w:t>b</w:t>
            </w:r>
          </w:p>
        </w:tc>
        <w:tc>
          <w:tcPr>
            <w:tcW w:w="1764" w:type="dxa"/>
            <w:tcBorders>
              <w:top w:val="nil"/>
              <w:left w:val="nil"/>
              <w:bottom w:val="nil"/>
              <w:right w:val="nil"/>
            </w:tcBorders>
            <w:noWrap/>
            <w:vAlign w:val="center"/>
          </w:tcPr>
          <w:p w14:paraId="6BB19509" w14:textId="77777777" w:rsidR="007C0DF6" w:rsidRDefault="000E3333">
            <w:pPr>
              <w:widowControl/>
              <w:jc w:val="left"/>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 w:val="22"/>
                <w:szCs w:val="22"/>
              </w:rPr>
              <w:t>0.56±0.04</w:t>
            </w:r>
            <w:r>
              <w:rPr>
                <w:rFonts w:ascii="Times New Roman" w:eastAsia="宋体" w:hAnsi="Times New Roman" w:cs="Times New Roman" w:hint="eastAsia"/>
                <w:color w:val="000000"/>
                <w:kern w:val="0"/>
                <w:sz w:val="22"/>
                <w:szCs w:val="22"/>
              </w:rPr>
              <w:t>a</w:t>
            </w:r>
          </w:p>
        </w:tc>
      </w:tr>
      <w:tr w:rsidR="007C0DF6" w14:paraId="243FD721" w14:textId="77777777">
        <w:trPr>
          <w:trHeight w:val="309"/>
          <w:jc w:val="center"/>
        </w:trPr>
        <w:tc>
          <w:tcPr>
            <w:tcW w:w="2737" w:type="dxa"/>
            <w:tcBorders>
              <w:top w:val="nil"/>
              <w:left w:val="nil"/>
              <w:bottom w:val="nil"/>
              <w:right w:val="nil"/>
            </w:tcBorders>
            <w:noWrap/>
            <w:vAlign w:val="center"/>
          </w:tcPr>
          <w:p w14:paraId="60543B3E" w14:textId="77777777" w:rsidR="007C0DF6" w:rsidRDefault="000E3333">
            <w:pPr>
              <w:widowControl/>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NH</w:t>
            </w:r>
            <w:r>
              <w:rPr>
                <w:rStyle w:val="font21"/>
                <w:rFonts w:eastAsia="宋体"/>
              </w:rPr>
              <w:t>4</w:t>
            </w:r>
            <w:r>
              <w:rPr>
                <w:rStyle w:val="font31"/>
                <w:rFonts w:eastAsia="宋体"/>
              </w:rPr>
              <w:t>+</w:t>
            </w:r>
            <w:r>
              <w:rPr>
                <w:rStyle w:val="font31"/>
                <w:rFonts w:eastAsia="宋体" w:hint="eastAsia"/>
                <w:vertAlign w:val="baseline"/>
              </w:rPr>
              <w:t xml:space="preserve">-N </w:t>
            </w:r>
            <w:r>
              <w:rPr>
                <w:rStyle w:val="font11"/>
                <w:rFonts w:eastAsia="宋体"/>
              </w:rPr>
              <w:t>(</w:t>
            </w:r>
            <w:r>
              <w:rPr>
                <w:rStyle w:val="font11"/>
                <w:rFonts w:eastAsia="宋体" w:hint="eastAsia"/>
              </w:rPr>
              <w:t>m</w:t>
            </w:r>
            <w:r>
              <w:rPr>
                <w:rFonts w:ascii="Times New Roman" w:eastAsia="宋体" w:hAnsi="Times New Roman" w:cs="Times New Roman"/>
                <w:color w:val="000000"/>
                <w:kern w:val="0"/>
                <w:szCs w:val="21"/>
              </w:rPr>
              <w:t>g</w:t>
            </w:r>
            <w:r>
              <w:rPr>
                <w:rFonts w:ascii="Times New Roman" w:eastAsia="宋体" w:hAnsi="Times New Roman" w:cs="Times New Roman" w:hint="eastAsia"/>
                <w:color w:val="000000"/>
                <w:kern w:val="0"/>
                <w:szCs w:val="21"/>
              </w:rPr>
              <w:t xml:space="preserve"> </w:t>
            </w:r>
            <w:r>
              <w:rPr>
                <w:rFonts w:ascii="Times New Roman" w:eastAsia="宋体" w:hAnsi="Times New Roman" w:cs="Times New Roman"/>
                <w:color w:val="000000"/>
                <w:kern w:val="0"/>
                <w:szCs w:val="21"/>
              </w:rPr>
              <w:t>kg</w:t>
            </w:r>
            <w:r>
              <w:rPr>
                <w:rFonts w:ascii="Times New Roman" w:eastAsia="宋体" w:hAnsi="Times New Roman" w:cs="Times New Roman" w:hint="eastAsia"/>
                <w:color w:val="000000"/>
                <w:kern w:val="0"/>
                <w:szCs w:val="21"/>
                <w:vertAlign w:val="superscript"/>
              </w:rPr>
              <w:t>-1</w:t>
            </w:r>
            <w:r>
              <w:rPr>
                <w:rStyle w:val="font11"/>
                <w:rFonts w:eastAsia="宋体"/>
              </w:rPr>
              <w:t>)</w:t>
            </w:r>
          </w:p>
        </w:tc>
        <w:tc>
          <w:tcPr>
            <w:tcW w:w="1854" w:type="dxa"/>
            <w:tcBorders>
              <w:top w:val="nil"/>
              <w:left w:val="nil"/>
              <w:bottom w:val="nil"/>
              <w:right w:val="nil"/>
            </w:tcBorders>
            <w:noWrap/>
            <w:vAlign w:val="center"/>
          </w:tcPr>
          <w:p w14:paraId="1A71AC04" w14:textId="77777777" w:rsidR="007C0DF6" w:rsidRDefault="000E3333">
            <w:pPr>
              <w:widowControl/>
              <w:jc w:val="left"/>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 w:val="22"/>
                <w:szCs w:val="22"/>
              </w:rPr>
              <w:t>55.86±0.25</w:t>
            </w:r>
            <w:r>
              <w:rPr>
                <w:rFonts w:ascii="Times New Roman" w:eastAsia="宋体" w:hAnsi="Times New Roman" w:cs="Times New Roman" w:hint="eastAsia"/>
                <w:color w:val="000000"/>
                <w:kern w:val="0"/>
                <w:sz w:val="22"/>
                <w:szCs w:val="22"/>
              </w:rPr>
              <w:t>b</w:t>
            </w:r>
          </w:p>
        </w:tc>
        <w:tc>
          <w:tcPr>
            <w:tcW w:w="1822" w:type="dxa"/>
            <w:tcBorders>
              <w:top w:val="nil"/>
              <w:left w:val="nil"/>
              <w:bottom w:val="nil"/>
              <w:right w:val="nil"/>
            </w:tcBorders>
            <w:noWrap/>
            <w:vAlign w:val="center"/>
          </w:tcPr>
          <w:p w14:paraId="15E0DDE9" w14:textId="77777777" w:rsidR="007C0DF6" w:rsidRDefault="000E3333">
            <w:pPr>
              <w:widowControl/>
              <w:jc w:val="left"/>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 w:val="22"/>
                <w:szCs w:val="22"/>
              </w:rPr>
              <w:t>55.79±1.4</w:t>
            </w:r>
            <w:r>
              <w:rPr>
                <w:rFonts w:ascii="Times New Roman" w:eastAsia="宋体" w:hAnsi="Times New Roman" w:cs="Times New Roman" w:hint="eastAsia"/>
                <w:color w:val="000000"/>
                <w:kern w:val="0"/>
                <w:sz w:val="22"/>
                <w:szCs w:val="22"/>
              </w:rPr>
              <w:t>b</w:t>
            </w:r>
          </w:p>
        </w:tc>
        <w:tc>
          <w:tcPr>
            <w:tcW w:w="1764" w:type="dxa"/>
            <w:tcBorders>
              <w:top w:val="nil"/>
              <w:left w:val="nil"/>
              <w:bottom w:val="nil"/>
              <w:right w:val="nil"/>
            </w:tcBorders>
            <w:noWrap/>
            <w:vAlign w:val="center"/>
          </w:tcPr>
          <w:p w14:paraId="6EADFFEB" w14:textId="77777777" w:rsidR="007C0DF6" w:rsidRDefault="000E3333">
            <w:pPr>
              <w:widowControl/>
              <w:jc w:val="left"/>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 w:val="22"/>
                <w:szCs w:val="22"/>
              </w:rPr>
              <w:t>59.2±0.23</w:t>
            </w:r>
            <w:r>
              <w:rPr>
                <w:rFonts w:ascii="Times New Roman" w:eastAsia="宋体" w:hAnsi="Times New Roman" w:cs="Times New Roman" w:hint="eastAsia"/>
                <w:color w:val="000000"/>
                <w:kern w:val="0"/>
                <w:sz w:val="22"/>
                <w:szCs w:val="22"/>
              </w:rPr>
              <w:t>a</w:t>
            </w:r>
          </w:p>
        </w:tc>
      </w:tr>
      <w:tr w:rsidR="007C0DF6" w14:paraId="382814C5" w14:textId="77777777">
        <w:trPr>
          <w:trHeight w:val="309"/>
          <w:jc w:val="center"/>
        </w:trPr>
        <w:tc>
          <w:tcPr>
            <w:tcW w:w="2737" w:type="dxa"/>
            <w:tcBorders>
              <w:top w:val="nil"/>
              <w:left w:val="nil"/>
              <w:bottom w:val="nil"/>
              <w:right w:val="nil"/>
            </w:tcBorders>
            <w:noWrap/>
            <w:vAlign w:val="center"/>
          </w:tcPr>
          <w:p w14:paraId="402CD119" w14:textId="77777777" w:rsidR="007C0DF6" w:rsidRDefault="000E3333">
            <w:pPr>
              <w:widowControl/>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AP</w:t>
            </w:r>
            <w:r>
              <w:rPr>
                <w:rFonts w:ascii="Times New Roman" w:eastAsia="宋体" w:hAnsi="Times New Roman" w:cs="Times New Roman" w:hint="eastAsia"/>
                <w:color w:val="000000"/>
                <w:kern w:val="0"/>
                <w:szCs w:val="21"/>
              </w:rPr>
              <w:t xml:space="preserve"> </w:t>
            </w:r>
            <w:r>
              <w:rPr>
                <w:rFonts w:ascii="Times New Roman" w:eastAsia="宋体" w:hAnsi="Times New Roman" w:cs="Times New Roman"/>
                <w:color w:val="000000"/>
                <w:kern w:val="0"/>
                <w:szCs w:val="21"/>
              </w:rPr>
              <w:t>(</w:t>
            </w:r>
            <w:r>
              <w:rPr>
                <w:rStyle w:val="font11"/>
                <w:rFonts w:eastAsia="宋体" w:hint="eastAsia"/>
              </w:rPr>
              <w:t>m</w:t>
            </w:r>
            <w:r>
              <w:rPr>
                <w:rFonts w:ascii="Times New Roman" w:eastAsia="宋体" w:hAnsi="Times New Roman" w:cs="Times New Roman"/>
                <w:color w:val="000000"/>
                <w:kern w:val="0"/>
                <w:szCs w:val="21"/>
              </w:rPr>
              <w:t>g</w:t>
            </w:r>
            <w:r>
              <w:rPr>
                <w:rFonts w:ascii="Times New Roman" w:eastAsia="宋体" w:hAnsi="Times New Roman" w:cs="Times New Roman" w:hint="eastAsia"/>
                <w:color w:val="000000"/>
                <w:kern w:val="0"/>
                <w:szCs w:val="21"/>
              </w:rPr>
              <w:t xml:space="preserve"> </w:t>
            </w:r>
            <w:r>
              <w:rPr>
                <w:rFonts w:ascii="Times New Roman" w:eastAsia="宋体" w:hAnsi="Times New Roman" w:cs="Times New Roman"/>
                <w:color w:val="000000"/>
                <w:kern w:val="0"/>
                <w:szCs w:val="21"/>
              </w:rPr>
              <w:t>kg</w:t>
            </w:r>
            <w:r>
              <w:rPr>
                <w:rFonts w:ascii="Times New Roman" w:eastAsia="宋体" w:hAnsi="Times New Roman" w:cs="Times New Roman" w:hint="eastAsia"/>
                <w:color w:val="000000"/>
                <w:kern w:val="0"/>
                <w:szCs w:val="21"/>
                <w:vertAlign w:val="superscript"/>
              </w:rPr>
              <w:t>-1</w:t>
            </w:r>
            <w:r>
              <w:rPr>
                <w:rFonts w:ascii="Times New Roman" w:eastAsia="宋体" w:hAnsi="Times New Roman" w:cs="Times New Roman"/>
                <w:color w:val="000000"/>
                <w:kern w:val="0"/>
                <w:szCs w:val="21"/>
              </w:rPr>
              <w:t>)</w:t>
            </w:r>
          </w:p>
        </w:tc>
        <w:tc>
          <w:tcPr>
            <w:tcW w:w="1854" w:type="dxa"/>
            <w:tcBorders>
              <w:top w:val="nil"/>
              <w:left w:val="nil"/>
              <w:bottom w:val="nil"/>
              <w:right w:val="nil"/>
            </w:tcBorders>
            <w:noWrap/>
            <w:vAlign w:val="center"/>
          </w:tcPr>
          <w:p w14:paraId="125E8A32" w14:textId="77777777" w:rsidR="007C0DF6" w:rsidRDefault="000E3333">
            <w:pPr>
              <w:widowControl/>
              <w:jc w:val="left"/>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 w:val="22"/>
                <w:szCs w:val="22"/>
              </w:rPr>
              <w:t>0.82±0.07</w:t>
            </w:r>
            <w:r>
              <w:rPr>
                <w:rFonts w:ascii="Times New Roman" w:eastAsia="宋体" w:hAnsi="Times New Roman" w:cs="Times New Roman" w:hint="eastAsia"/>
                <w:color w:val="000000"/>
                <w:kern w:val="0"/>
                <w:sz w:val="22"/>
                <w:szCs w:val="22"/>
              </w:rPr>
              <w:t>b</w:t>
            </w:r>
          </w:p>
        </w:tc>
        <w:tc>
          <w:tcPr>
            <w:tcW w:w="1822" w:type="dxa"/>
            <w:tcBorders>
              <w:top w:val="nil"/>
              <w:left w:val="nil"/>
              <w:bottom w:val="nil"/>
              <w:right w:val="nil"/>
            </w:tcBorders>
            <w:noWrap/>
            <w:vAlign w:val="center"/>
          </w:tcPr>
          <w:p w14:paraId="4FE85909" w14:textId="77777777" w:rsidR="007C0DF6" w:rsidRDefault="000E3333">
            <w:pPr>
              <w:widowControl/>
              <w:jc w:val="left"/>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 w:val="22"/>
                <w:szCs w:val="22"/>
              </w:rPr>
              <w:t>0.86±0.03</w:t>
            </w:r>
            <w:r>
              <w:rPr>
                <w:rFonts w:ascii="Times New Roman" w:eastAsia="宋体" w:hAnsi="Times New Roman" w:cs="Times New Roman" w:hint="eastAsia"/>
                <w:color w:val="000000"/>
                <w:kern w:val="0"/>
                <w:sz w:val="22"/>
                <w:szCs w:val="22"/>
              </w:rPr>
              <w:t>b</w:t>
            </w:r>
          </w:p>
        </w:tc>
        <w:tc>
          <w:tcPr>
            <w:tcW w:w="1764" w:type="dxa"/>
            <w:tcBorders>
              <w:top w:val="nil"/>
              <w:left w:val="nil"/>
              <w:bottom w:val="nil"/>
              <w:right w:val="nil"/>
            </w:tcBorders>
            <w:noWrap/>
            <w:vAlign w:val="center"/>
          </w:tcPr>
          <w:p w14:paraId="1FAC82F1" w14:textId="77777777" w:rsidR="007C0DF6" w:rsidRDefault="000E3333">
            <w:pPr>
              <w:widowControl/>
              <w:jc w:val="left"/>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 w:val="22"/>
                <w:szCs w:val="22"/>
              </w:rPr>
              <w:t>1.075±0.04</w:t>
            </w:r>
            <w:r>
              <w:rPr>
                <w:rFonts w:ascii="Times New Roman" w:eastAsia="宋体" w:hAnsi="Times New Roman" w:cs="Times New Roman" w:hint="eastAsia"/>
                <w:color w:val="000000"/>
                <w:kern w:val="0"/>
                <w:sz w:val="22"/>
                <w:szCs w:val="22"/>
              </w:rPr>
              <w:t>a</w:t>
            </w:r>
          </w:p>
        </w:tc>
      </w:tr>
      <w:tr w:rsidR="007C0DF6" w14:paraId="3A7DB237" w14:textId="77777777">
        <w:trPr>
          <w:trHeight w:val="309"/>
          <w:jc w:val="center"/>
        </w:trPr>
        <w:tc>
          <w:tcPr>
            <w:tcW w:w="2737" w:type="dxa"/>
            <w:tcBorders>
              <w:top w:val="nil"/>
              <w:left w:val="nil"/>
              <w:bottom w:val="nil"/>
              <w:right w:val="nil"/>
            </w:tcBorders>
            <w:noWrap/>
            <w:vAlign w:val="center"/>
          </w:tcPr>
          <w:p w14:paraId="74B18C66" w14:textId="77777777" w:rsidR="007C0DF6" w:rsidRDefault="000E3333">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rPr>
              <w:t>MBC</w:t>
            </w:r>
            <w:r>
              <w:rPr>
                <w:rFonts w:ascii="Times New Roman" w:eastAsia="宋体" w:hAnsi="Times New Roman" w:cs="Times New Roman" w:hint="eastAsia"/>
                <w:color w:val="000000"/>
                <w:kern w:val="0"/>
                <w:szCs w:val="21"/>
              </w:rPr>
              <w:t xml:space="preserve"> </w:t>
            </w:r>
            <w:r>
              <w:rPr>
                <w:rFonts w:ascii="Times New Roman" w:eastAsia="宋体" w:hAnsi="Times New Roman" w:cs="Times New Roman"/>
                <w:color w:val="000000"/>
                <w:kern w:val="0"/>
                <w:szCs w:val="21"/>
              </w:rPr>
              <w:t>(</w:t>
            </w:r>
            <w:r>
              <w:rPr>
                <w:rStyle w:val="font11"/>
                <w:rFonts w:eastAsia="宋体" w:hint="eastAsia"/>
              </w:rPr>
              <w:t>m</w:t>
            </w:r>
            <w:r>
              <w:rPr>
                <w:rFonts w:ascii="Times New Roman" w:eastAsia="宋体" w:hAnsi="Times New Roman" w:cs="Times New Roman"/>
                <w:color w:val="000000"/>
                <w:kern w:val="0"/>
                <w:szCs w:val="21"/>
              </w:rPr>
              <w:t>g</w:t>
            </w:r>
            <w:r>
              <w:rPr>
                <w:rFonts w:ascii="Times New Roman" w:eastAsia="宋体" w:hAnsi="Times New Roman" w:cs="Times New Roman" w:hint="eastAsia"/>
                <w:color w:val="000000"/>
                <w:kern w:val="0"/>
                <w:szCs w:val="21"/>
              </w:rPr>
              <w:t xml:space="preserve"> </w:t>
            </w:r>
            <w:r>
              <w:rPr>
                <w:rFonts w:ascii="Times New Roman" w:eastAsia="宋体" w:hAnsi="Times New Roman" w:cs="Times New Roman"/>
                <w:color w:val="000000"/>
                <w:kern w:val="0"/>
                <w:szCs w:val="21"/>
              </w:rPr>
              <w:t>kg</w:t>
            </w:r>
            <w:r>
              <w:rPr>
                <w:rFonts w:ascii="Times New Roman" w:eastAsia="宋体" w:hAnsi="Times New Roman" w:cs="Times New Roman" w:hint="eastAsia"/>
                <w:color w:val="000000"/>
                <w:kern w:val="0"/>
                <w:szCs w:val="21"/>
                <w:vertAlign w:val="superscript"/>
              </w:rPr>
              <w:t>-1</w:t>
            </w:r>
            <w:r>
              <w:rPr>
                <w:rFonts w:ascii="Times New Roman" w:eastAsia="宋体" w:hAnsi="Times New Roman" w:cs="Times New Roman"/>
                <w:color w:val="000000"/>
                <w:kern w:val="0"/>
                <w:szCs w:val="21"/>
              </w:rPr>
              <w:t>)</w:t>
            </w:r>
          </w:p>
        </w:tc>
        <w:tc>
          <w:tcPr>
            <w:tcW w:w="1854" w:type="dxa"/>
            <w:tcBorders>
              <w:top w:val="nil"/>
              <w:left w:val="nil"/>
              <w:bottom w:val="nil"/>
              <w:right w:val="nil"/>
            </w:tcBorders>
            <w:noWrap/>
            <w:vAlign w:val="center"/>
          </w:tcPr>
          <w:p w14:paraId="5A642628" w14:textId="77777777" w:rsidR="007C0DF6" w:rsidRDefault="000E3333">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 w:val="22"/>
                <w:szCs w:val="22"/>
              </w:rPr>
              <w:t>273.6±1</w:t>
            </w:r>
            <w:r>
              <w:rPr>
                <w:rFonts w:ascii="Times New Roman" w:eastAsia="宋体" w:hAnsi="Times New Roman" w:cs="Times New Roman" w:hint="eastAsia"/>
                <w:color w:val="000000"/>
                <w:kern w:val="0"/>
                <w:sz w:val="22"/>
                <w:szCs w:val="22"/>
              </w:rPr>
              <w:t>3</w:t>
            </w:r>
            <w:r>
              <w:rPr>
                <w:rFonts w:ascii="Times New Roman" w:eastAsia="宋体" w:hAnsi="Times New Roman" w:cs="Times New Roman"/>
                <w:color w:val="000000"/>
                <w:kern w:val="0"/>
                <w:sz w:val="22"/>
                <w:szCs w:val="22"/>
              </w:rPr>
              <w:t>.</w:t>
            </w:r>
            <w:r>
              <w:rPr>
                <w:rFonts w:ascii="Times New Roman" w:eastAsia="宋体" w:hAnsi="Times New Roman" w:cs="Times New Roman" w:hint="eastAsia"/>
                <w:color w:val="000000"/>
                <w:kern w:val="0"/>
                <w:sz w:val="22"/>
                <w:szCs w:val="22"/>
              </w:rPr>
              <w:t>8b</w:t>
            </w:r>
          </w:p>
        </w:tc>
        <w:tc>
          <w:tcPr>
            <w:tcW w:w="1822" w:type="dxa"/>
            <w:tcBorders>
              <w:top w:val="nil"/>
              <w:left w:val="nil"/>
              <w:bottom w:val="nil"/>
              <w:right w:val="nil"/>
            </w:tcBorders>
            <w:noWrap/>
            <w:vAlign w:val="center"/>
          </w:tcPr>
          <w:p w14:paraId="4F18A52C" w14:textId="77777777" w:rsidR="007C0DF6" w:rsidRDefault="000E3333">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 w:val="22"/>
                <w:szCs w:val="22"/>
              </w:rPr>
              <w:t>248.</w:t>
            </w:r>
            <w:r>
              <w:rPr>
                <w:rFonts w:ascii="Times New Roman" w:eastAsia="宋体" w:hAnsi="Times New Roman" w:cs="Times New Roman" w:hint="eastAsia"/>
                <w:color w:val="000000"/>
                <w:kern w:val="0"/>
                <w:sz w:val="22"/>
                <w:szCs w:val="22"/>
              </w:rPr>
              <w:t>1</w:t>
            </w:r>
            <w:r>
              <w:rPr>
                <w:rFonts w:ascii="Times New Roman" w:eastAsia="宋体" w:hAnsi="Times New Roman" w:cs="Times New Roman"/>
                <w:color w:val="000000"/>
                <w:kern w:val="0"/>
                <w:sz w:val="22"/>
                <w:szCs w:val="22"/>
              </w:rPr>
              <w:t>±19.7</w:t>
            </w:r>
            <w:r>
              <w:rPr>
                <w:rFonts w:ascii="Times New Roman" w:eastAsia="宋体" w:hAnsi="Times New Roman" w:cs="Times New Roman" w:hint="eastAsia"/>
                <w:color w:val="000000"/>
                <w:kern w:val="0"/>
                <w:sz w:val="22"/>
                <w:szCs w:val="22"/>
              </w:rPr>
              <w:t>c</w:t>
            </w:r>
          </w:p>
        </w:tc>
        <w:tc>
          <w:tcPr>
            <w:tcW w:w="1764" w:type="dxa"/>
            <w:tcBorders>
              <w:top w:val="nil"/>
              <w:left w:val="nil"/>
              <w:bottom w:val="nil"/>
              <w:right w:val="nil"/>
            </w:tcBorders>
            <w:noWrap/>
            <w:vAlign w:val="center"/>
          </w:tcPr>
          <w:p w14:paraId="7F855E40" w14:textId="77777777" w:rsidR="007C0DF6" w:rsidRDefault="000E3333">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 w:val="22"/>
                <w:szCs w:val="22"/>
              </w:rPr>
              <w:t>295.5±</w:t>
            </w:r>
            <w:r>
              <w:rPr>
                <w:rFonts w:ascii="Times New Roman" w:eastAsia="宋体" w:hAnsi="Times New Roman" w:cs="Times New Roman" w:hint="eastAsia"/>
                <w:color w:val="000000"/>
                <w:kern w:val="0"/>
                <w:sz w:val="22"/>
                <w:szCs w:val="22"/>
              </w:rPr>
              <w:t>1</w:t>
            </w:r>
            <w:r>
              <w:rPr>
                <w:rFonts w:ascii="Times New Roman" w:eastAsia="宋体" w:hAnsi="Times New Roman" w:cs="Times New Roman"/>
                <w:color w:val="000000"/>
                <w:kern w:val="0"/>
                <w:sz w:val="22"/>
                <w:szCs w:val="22"/>
              </w:rPr>
              <w:t>1.7</w:t>
            </w:r>
            <w:r>
              <w:rPr>
                <w:rFonts w:ascii="Times New Roman" w:eastAsia="宋体" w:hAnsi="Times New Roman" w:cs="Times New Roman" w:hint="eastAsia"/>
                <w:color w:val="000000"/>
                <w:kern w:val="0"/>
                <w:sz w:val="22"/>
                <w:szCs w:val="22"/>
              </w:rPr>
              <w:t>a</w:t>
            </w:r>
          </w:p>
        </w:tc>
      </w:tr>
      <w:tr w:rsidR="007C0DF6" w14:paraId="31E5A519" w14:textId="77777777">
        <w:trPr>
          <w:trHeight w:val="199"/>
          <w:jc w:val="center"/>
        </w:trPr>
        <w:tc>
          <w:tcPr>
            <w:tcW w:w="2737" w:type="dxa"/>
            <w:tcBorders>
              <w:top w:val="nil"/>
              <w:left w:val="nil"/>
              <w:bottom w:val="nil"/>
              <w:right w:val="nil"/>
            </w:tcBorders>
            <w:noWrap/>
            <w:vAlign w:val="center"/>
          </w:tcPr>
          <w:p w14:paraId="032AB04A" w14:textId="77777777" w:rsidR="007C0DF6" w:rsidRDefault="000E3333">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rPr>
              <w:t>MBN</w:t>
            </w:r>
            <w:r>
              <w:rPr>
                <w:rFonts w:ascii="Times New Roman" w:eastAsia="宋体" w:hAnsi="Times New Roman" w:cs="Times New Roman" w:hint="eastAsia"/>
                <w:color w:val="000000"/>
                <w:kern w:val="0"/>
                <w:szCs w:val="21"/>
              </w:rPr>
              <w:t xml:space="preserve"> </w:t>
            </w:r>
            <w:r>
              <w:rPr>
                <w:rFonts w:ascii="Times New Roman" w:eastAsia="宋体" w:hAnsi="Times New Roman" w:cs="Times New Roman"/>
                <w:color w:val="000000"/>
                <w:kern w:val="0"/>
                <w:szCs w:val="21"/>
              </w:rPr>
              <w:t>(</w:t>
            </w:r>
            <w:r>
              <w:rPr>
                <w:rStyle w:val="font11"/>
                <w:rFonts w:eastAsia="宋体" w:hint="eastAsia"/>
              </w:rPr>
              <w:t>m</w:t>
            </w:r>
            <w:r>
              <w:rPr>
                <w:rFonts w:ascii="Times New Roman" w:eastAsia="宋体" w:hAnsi="Times New Roman" w:cs="Times New Roman"/>
                <w:color w:val="000000"/>
                <w:kern w:val="0"/>
                <w:szCs w:val="21"/>
              </w:rPr>
              <w:t>g</w:t>
            </w:r>
            <w:r>
              <w:rPr>
                <w:rFonts w:ascii="Times New Roman" w:eastAsia="宋体" w:hAnsi="Times New Roman" w:cs="Times New Roman" w:hint="eastAsia"/>
                <w:color w:val="000000"/>
                <w:kern w:val="0"/>
                <w:szCs w:val="21"/>
              </w:rPr>
              <w:t xml:space="preserve"> </w:t>
            </w:r>
            <w:r>
              <w:rPr>
                <w:rFonts w:ascii="Times New Roman" w:eastAsia="宋体" w:hAnsi="Times New Roman" w:cs="Times New Roman"/>
                <w:color w:val="000000"/>
                <w:kern w:val="0"/>
                <w:szCs w:val="21"/>
              </w:rPr>
              <w:t>kg</w:t>
            </w:r>
            <w:r>
              <w:rPr>
                <w:rFonts w:ascii="Times New Roman" w:eastAsia="宋体" w:hAnsi="Times New Roman" w:cs="Times New Roman" w:hint="eastAsia"/>
                <w:color w:val="000000"/>
                <w:kern w:val="0"/>
                <w:szCs w:val="21"/>
                <w:vertAlign w:val="superscript"/>
              </w:rPr>
              <w:t>-1</w:t>
            </w:r>
            <w:r>
              <w:rPr>
                <w:rFonts w:ascii="Times New Roman" w:eastAsia="宋体" w:hAnsi="Times New Roman" w:cs="Times New Roman"/>
                <w:color w:val="000000"/>
                <w:kern w:val="0"/>
                <w:szCs w:val="21"/>
              </w:rPr>
              <w:t>)</w:t>
            </w:r>
          </w:p>
        </w:tc>
        <w:tc>
          <w:tcPr>
            <w:tcW w:w="1854" w:type="dxa"/>
            <w:tcBorders>
              <w:top w:val="nil"/>
              <w:left w:val="nil"/>
              <w:bottom w:val="nil"/>
              <w:right w:val="nil"/>
            </w:tcBorders>
            <w:noWrap/>
            <w:vAlign w:val="center"/>
          </w:tcPr>
          <w:p w14:paraId="17B9C53A" w14:textId="77777777" w:rsidR="007C0DF6" w:rsidRDefault="000E3333">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 w:val="22"/>
                <w:szCs w:val="22"/>
              </w:rPr>
              <w:t>26.3±1.67</w:t>
            </w:r>
            <w:r>
              <w:rPr>
                <w:rFonts w:ascii="Times New Roman" w:eastAsia="宋体" w:hAnsi="Times New Roman" w:cs="Times New Roman" w:hint="eastAsia"/>
                <w:color w:val="000000"/>
                <w:kern w:val="0"/>
                <w:sz w:val="22"/>
                <w:szCs w:val="22"/>
              </w:rPr>
              <w:t>a</w:t>
            </w:r>
          </w:p>
        </w:tc>
        <w:tc>
          <w:tcPr>
            <w:tcW w:w="1822" w:type="dxa"/>
            <w:tcBorders>
              <w:top w:val="nil"/>
              <w:left w:val="nil"/>
              <w:bottom w:val="nil"/>
              <w:right w:val="nil"/>
            </w:tcBorders>
            <w:noWrap/>
            <w:vAlign w:val="center"/>
          </w:tcPr>
          <w:p w14:paraId="4CCFFA58" w14:textId="77777777" w:rsidR="007C0DF6" w:rsidRDefault="000E3333">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 w:val="22"/>
                <w:szCs w:val="22"/>
              </w:rPr>
              <w:t>21.9±2.2</w:t>
            </w:r>
            <w:r>
              <w:rPr>
                <w:rFonts w:ascii="Times New Roman" w:eastAsia="宋体" w:hAnsi="Times New Roman" w:cs="Times New Roman" w:hint="eastAsia"/>
                <w:color w:val="000000"/>
                <w:kern w:val="0"/>
                <w:sz w:val="22"/>
                <w:szCs w:val="22"/>
              </w:rPr>
              <w:t>b</w:t>
            </w:r>
          </w:p>
        </w:tc>
        <w:tc>
          <w:tcPr>
            <w:tcW w:w="1764" w:type="dxa"/>
            <w:tcBorders>
              <w:top w:val="nil"/>
              <w:left w:val="nil"/>
              <w:bottom w:val="nil"/>
              <w:right w:val="nil"/>
            </w:tcBorders>
            <w:noWrap/>
            <w:vAlign w:val="center"/>
          </w:tcPr>
          <w:p w14:paraId="61C3DC41" w14:textId="77777777" w:rsidR="007C0DF6" w:rsidRDefault="000E3333">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 w:val="22"/>
                <w:szCs w:val="22"/>
              </w:rPr>
              <w:t>27.4±1.76</w:t>
            </w:r>
            <w:r>
              <w:rPr>
                <w:rFonts w:ascii="Times New Roman" w:eastAsia="宋体" w:hAnsi="Times New Roman" w:cs="Times New Roman" w:hint="eastAsia"/>
                <w:color w:val="000000"/>
                <w:kern w:val="0"/>
                <w:sz w:val="22"/>
                <w:szCs w:val="22"/>
              </w:rPr>
              <w:t>a</w:t>
            </w:r>
          </w:p>
        </w:tc>
      </w:tr>
      <w:tr w:rsidR="007C0DF6" w14:paraId="63933063" w14:textId="77777777">
        <w:trPr>
          <w:trHeight w:val="199"/>
          <w:jc w:val="center"/>
        </w:trPr>
        <w:tc>
          <w:tcPr>
            <w:tcW w:w="2737" w:type="dxa"/>
            <w:tcBorders>
              <w:top w:val="nil"/>
              <w:left w:val="nil"/>
              <w:bottom w:val="nil"/>
              <w:right w:val="nil"/>
            </w:tcBorders>
            <w:noWrap/>
            <w:vAlign w:val="center"/>
          </w:tcPr>
          <w:p w14:paraId="51FB70BF" w14:textId="77777777" w:rsidR="007C0DF6" w:rsidRDefault="000E3333">
            <w:pPr>
              <w:widowControl/>
              <w:jc w:val="center"/>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Cs w:val="21"/>
              </w:rPr>
              <w:t>MBP</w:t>
            </w:r>
            <w:r>
              <w:rPr>
                <w:rFonts w:ascii="Times New Roman" w:eastAsia="宋体" w:hAnsi="Times New Roman" w:cs="Times New Roman" w:hint="eastAsia"/>
                <w:color w:val="000000"/>
                <w:kern w:val="0"/>
                <w:szCs w:val="21"/>
              </w:rPr>
              <w:t xml:space="preserve"> </w:t>
            </w:r>
            <w:r>
              <w:rPr>
                <w:rFonts w:ascii="Times New Roman" w:eastAsia="宋体" w:hAnsi="Times New Roman" w:cs="Times New Roman"/>
                <w:color w:val="000000"/>
                <w:kern w:val="0"/>
                <w:szCs w:val="21"/>
              </w:rPr>
              <w:t>(</w:t>
            </w:r>
            <w:r>
              <w:rPr>
                <w:rStyle w:val="font11"/>
                <w:rFonts w:eastAsia="宋体" w:hint="eastAsia"/>
              </w:rPr>
              <w:t>m</w:t>
            </w:r>
            <w:r>
              <w:rPr>
                <w:rFonts w:ascii="Times New Roman" w:eastAsia="宋体" w:hAnsi="Times New Roman" w:cs="Times New Roman"/>
                <w:color w:val="000000"/>
                <w:kern w:val="0"/>
                <w:szCs w:val="21"/>
              </w:rPr>
              <w:t>g</w:t>
            </w:r>
            <w:r>
              <w:rPr>
                <w:rFonts w:ascii="Times New Roman" w:eastAsia="宋体" w:hAnsi="Times New Roman" w:cs="Times New Roman" w:hint="eastAsia"/>
                <w:color w:val="000000"/>
                <w:kern w:val="0"/>
                <w:szCs w:val="21"/>
              </w:rPr>
              <w:t xml:space="preserve"> </w:t>
            </w:r>
            <w:r>
              <w:rPr>
                <w:rFonts w:ascii="Times New Roman" w:eastAsia="宋体" w:hAnsi="Times New Roman" w:cs="Times New Roman"/>
                <w:color w:val="000000"/>
                <w:kern w:val="0"/>
                <w:szCs w:val="21"/>
              </w:rPr>
              <w:t>kg</w:t>
            </w:r>
            <w:r>
              <w:rPr>
                <w:rFonts w:ascii="Times New Roman" w:eastAsia="宋体" w:hAnsi="Times New Roman" w:cs="Times New Roman" w:hint="eastAsia"/>
                <w:color w:val="000000"/>
                <w:kern w:val="0"/>
                <w:szCs w:val="21"/>
                <w:vertAlign w:val="superscript"/>
              </w:rPr>
              <w:t>-1</w:t>
            </w:r>
            <w:r>
              <w:rPr>
                <w:rFonts w:ascii="Times New Roman" w:eastAsia="宋体" w:hAnsi="Times New Roman" w:cs="Times New Roman"/>
                <w:color w:val="000000"/>
                <w:kern w:val="0"/>
                <w:szCs w:val="21"/>
              </w:rPr>
              <w:t>)</w:t>
            </w:r>
          </w:p>
        </w:tc>
        <w:tc>
          <w:tcPr>
            <w:tcW w:w="1854" w:type="dxa"/>
            <w:tcBorders>
              <w:top w:val="nil"/>
              <w:left w:val="nil"/>
              <w:bottom w:val="nil"/>
              <w:right w:val="nil"/>
            </w:tcBorders>
            <w:noWrap/>
            <w:vAlign w:val="center"/>
          </w:tcPr>
          <w:p w14:paraId="36211FDC" w14:textId="77777777" w:rsidR="007C0DF6" w:rsidRDefault="000E3333">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 w:val="22"/>
                <w:szCs w:val="22"/>
              </w:rPr>
              <w:t>3.87±0.57</w:t>
            </w:r>
            <w:r>
              <w:rPr>
                <w:rFonts w:ascii="Times New Roman" w:eastAsia="宋体" w:hAnsi="Times New Roman" w:cs="Times New Roman" w:hint="eastAsia"/>
                <w:color w:val="000000"/>
                <w:kern w:val="0"/>
                <w:sz w:val="22"/>
                <w:szCs w:val="22"/>
              </w:rPr>
              <w:t>b</w:t>
            </w:r>
          </w:p>
        </w:tc>
        <w:tc>
          <w:tcPr>
            <w:tcW w:w="1822" w:type="dxa"/>
            <w:tcBorders>
              <w:top w:val="nil"/>
              <w:left w:val="nil"/>
              <w:bottom w:val="nil"/>
              <w:right w:val="nil"/>
            </w:tcBorders>
            <w:noWrap/>
            <w:vAlign w:val="center"/>
          </w:tcPr>
          <w:p w14:paraId="2FD017E9" w14:textId="77777777" w:rsidR="007C0DF6" w:rsidRDefault="000E3333">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 w:val="22"/>
                <w:szCs w:val="22"/>
              </w:rPr>
              <w:t>3.7</w:t>
            </w:r>
            <w:r>
              <w:rPr>
                <w:rFonts w:ascii="Times New Roman" w:eastAsia="宋体" w:hAnsi="Times New Roman" w:cs="Times New Roman" w:hint="eastAsia"/>
                <w:color w:val="000000"/>
                <w:kern w:val="0"/>
                <w:sz w:val="22"/>
                <w:szCs w:val="22"/>
              </w:rPr>
              <w:t>1</w:t>
            </w:r>
            <w:r>
              <w:rPr>
                <w:rFonts w:ascii="Times New Roman" w:eastAsia="宋体" w:hAnsi="Times New Roman" w:cs="Times New Roman"/>
                <w:color w:val="000000"/>
                <w:kern w:val="0"/>
                <w:sz w:val="22"/>
                <w:szCs w:val="22"/>
              </w:rPr>
              <w:t>±0.33</w:t>
            </w:r>
            <w:r>
              <w:rPr>
                <w:rFonts w:ascii="Times New Roman" w:eastAsia="宋体" w:hAnsi="Times New Roman" w:cs="Times New Roman" w:hint="eastAsia"/>
                <w:color w:val="000000"/>
                <w:kern w:val="0"/>
                <w:sz w:val="22"/>
                <w:szCs w:val="22"/>
              </w:rPr>
              <w:t>b</w:t>
            </w:r>
          </w:p>
        </w:tc>
        <w:tc>
          <w:tcPr>
            <w:tcW w:w="1764" w:type="dxa"/>
            <w:tcBorders>
              <w:top w:val="nil"/>
              <w:left w:val="nil"/>
              <w:bottom w:val="nil"/>
              <w:right w:val="nil"/>
            </w:tcBorders>
            <w:noWrap/>
            <w:vAlign w:val="center"/>
          </w:tcPr>
          <w:p w14:paraId="5D320914" w14:textId="77777777" w:rsidR="007C0DF6" w:rsidRDefault="000E3333">
            <w:pPr>
              <w:widowControl/>
              <w:jc w:val="left"/>
              <w:textAlignment w:val="center"/>
              <w:rPr>
                <w:rFonts w:ascii="Times New Roman" w:eastAsia="宋体" w:hAnsi="Times New Roman" w:cs="Times New Roman"/>
                <w:color w:val="000000"/>
                <w:szCs w:val="21"/>
              </w:rPr>
            </w:pPr>
            <w:r>
              <w:rPr>
                <w:rFonts w:ascii="Times New Roman" w:eastAsia="宋体" w:hAnsi="Times New Roman" w:cs="Times New Roman"/>
                <w:color w:val="000000"/>
                <w:kern w:val="0"/>
                <w:sz w:val="22"/>
                <w:szCs w:val="22"/>
              </w:rPr>
              <w:t>4.83±0.45</w:t>
            </w:r>
            <w:r>
              <w:rPr>
                <w:rFonts w:ascii="Times New Roman" w:eastAsia="宋体" w:hAnsi="Times New Roman" w:cs="Times New Roman" w:hint="eastAsia"/>
                <w:color w:val="000000"/>
                <w:kern w:val="0"/>
                <w:sz w:val="22"/>
                <w:szCs w:val="22"/>
              </w:rPr>
              <w:t>a</w:t>
            </w:r>
          </w:p>
        </w:tc>
      </w:tr>
      <w:tr w:rsidR="007C0DF6" w14:paraId="697C6D3F" w14:textId="77777777">
        <w:trPr>
          <w:trHeight w:val="199"/>
          <w:jc w:val="center"/>
        </w:trPr>
        <w:tc>
          <w:tcPr>
            <w:tcW w:w="2737" w:type="dxa"/>
            <w:tcBorders>
              <w:top w:val="nil"/>
              <w:left w:val="nil"/>
              <w:bottom w:val="nil"/>
              <w:right w:val="nil"/>
            </w:tcBorders>
            <w:noWrap/>
            <w:vAlign w:val="center"/>
          </w:tcPr>
          <w:p w14:paraId="20B423ED" w14:textId="77777777" w:rsidR="007C0DF6" w:rsidRDefault="000E3333">
            <w:pPr>
              <w:widowControl/>
              <w:jc w:val="center"/>
              <w:textAlignment w:val="center"/>
              <w:rPr>
                <w:rFonts w:ascii="Times New Roman" w:eastAsia="宋体" w:hAnsi="Times New Roman" w:cs="Times New Roman"/>
                <w:color w:val="000000"/>
                <w:kern w:val="0"/>
                <w:szCs w:val="21"/>
              </w:rPr>
            </w:pPr>
            <w:r>
              <w:rPr>
                <w:rFonts w:ascii="Times New Roman" w:eastAsia="仿宋" w:hAnsi="Times New Roman" w:cs="Times New Roman"/>
                <w:szCs w:val="21"/>
              </w:rPr>
              <w:t>BG</w:t>
            </w:r>
            <w:r>
              <w:rPr>
                <w:rFonts w:ascii="Times New Roman" w:eastAsia="宋体" w:hAnsi="Times New Roman" w:cs="Times New Roman" w:hint="eastAsia"/>
                <w:color w:val="000000"/>
                <w:kern w:val="0"/>
                <w:szCs w:val="21"/>
              </w:rPr>
              <w:t xml:space="preserve"> </w:t>
            </w:r>
            <w:r>
              <w:rPr>
                <w:rFonts w:ascii="Times New Roman" w:eastAsia="宋体" w:hAnsi="Times New Roman" w:cs="Times New Roman"/>
                <w:color w:val="000000"/>
                <w:kern w:val="0"/>
                <w:szCs w:val="21"/>
              </w:rPr>
              <w:t>(</w:t>
            </w:r>
            <w:r>
              <w:rPr>
                <w:rFonts w:ascii="Times New Roman" w:eastAsia="宋体" w:hAnsi="Times New Roman" w:cs="Times New Roman" w:hint="eastAsia"/>
                <w:color w:val="000000"/>
                <w:kern w:val="0"/>
                <w:szCs w:val="21"/>
              </w:rPr>
              <w:t>mol g</w:t>
            </w:r>
            <w:r>
              <w:rPr>
                <w:rFonts w:ascii="Times New Roman" w:eastAsia="宋体" w:hAnsi="Times New Roman" w:cs="Times New Roman" w:hint="eastAsia"/>
                <w:color w:val="000000"/>
                <w:kern w:val="0"/>
                <w:szCs w:val="21"/>
                <w:vertAlign w:val="superscript"/>
              </w:rPr>
              <w:t>-1</w:t>
            </w:r>
            <w:r>
              <w:rPr>
                <w:rFonts w:ascii="Times New Roman" w:eastAsia="宋体" w:hAnsi="Times New Roman" w:cs="Times New Roman" w:hint="eastAsia"/>
                <w:color w:val="000000"/>
                <w:kern w:val="0"/>
                <w:szCs w:val="21"/>
              </w:rPr>
              <w:t xml:space="preserve"> h</w:t>
            </w:r>
            <w:r>
              <w:rPr>
                <w:rFonts w:ascii="Times New Roman" w:eastAsia="宋体" w:hAnsi="Times New Roman" w:cs="Times New Roman" w:hint="eastAsia"/>
                <w:color w:val="000000"/>
                <w:kern w:val="0"/>
                <w:szCs w:val="21"/>
                <w:vertAlign w:val="superscript"/>
              </w:rPr>
              <w:t>-1</w:t>
            </w:r>
            <w:r>
              <w:rPr>
                <w:rFonts w:ascii="Times New Roman" w:eastAsia="宋体" w:hAnsi="Times New Roman" w:cs="Times New Roman"/>
                <w:color w:val="000000"/>
                <w:kern w:val="0"/>
                <w:szCs w:val="21"/>
              </w:rPr>
              <w:t>)</w:t>
            </w:r>
          </w:p>
        </w:tc>
        <w:tc>
          <w:tcPr>
            <w:tcW w:w="1854" w:type="dxa"/>
            <w:tcBorders>
              <w:top w:val="nil"/>
              <w:left w:val="nil"/>
              <w:bottom w:val="nil"/>
              <w:right w:val="nil"/>
            </w:tcBorders>
            <w:noWrap/>
            <w:vAlign w:val="center"/>
          </w:tcPr>
          <w:p w14:paraId="39D30C65" w14:textId="77777777" w:rsidR="007C0DF6" w:rsidRDefault="000E3333">
            <w:pPr>
              <w:widowControl/>
              <w:jc w:val="left"/>
              <w:textAlignment w:val="center"/>
              <w:rPr>
                <w:rFonts w:ascii="Times New Roman" w:eastAsia="宋体" w:hAnsi="Times New Roman" w:cs="Times New Roman"/>
                <w:color w:val="000000"/>
                <w:kern w:val="0"/>
                <w:sz w:val="22"/>
                <w:szCs w:val="22"/>
              </w:rPr>
            </w:pPr>
            <w:r>
              <w:rPr>
                <w:rFonts w:ascii="Times New Roman" w:eastAsia="宋体" w:hAnsi="Times New Roman" w:cs="Times New Roman" w:hint="eastAsia"/>
                <w:color w:val="000000"/>
                <w:kern w:val="0"/>
                <w:sz w:val="22"/>
                <w:szCs w:val="22"/>
              </w:rPr>
              <w:t>113.2</w:t>
            </w:r>
            <w:r>
              <w:rPr>
                <w:rFonts w:ascii="Times New Roman" w:eastAsia="宋体" w:hAnsi="Times New Roman" w:cs="Times New Roman"/>
                <w:color w:val="000000"/>
                <w:kern w:val="0"/>
                <w:sz w:val="22"/>
                <w:szCs w:val="22"/>
              </w:rPr>
              <w:t>±</w:t>
            </w:r>
            <w:r>
              <w:rPr>
                <w:rFonts w:ascii="Times New Roman" w:eastAsia="宋体" w:hAnsi="Times New Roman" w:cs="Times New Roman" w:hint="eastAsia"/>
                <w:color w:val="000000"/>
                <w:kern w:val="0"/>
                <w:sz w:val="22"/>
                <w:szCs w:val="22"/>
              </w:rPr>
              <w:t>7</w:t>
            </w:r>
            <w:r>
              <w:rPr>
                <w:rFonts w:ascii="Times New Roman" w:eastAsia="宋体" w:hAnsi="Times New Roman" w:cs="Times New Roman"/>
                <w:color w:val="000000"/>
                <w:kern w:val="0"/>
                <w:sz w:val="22"/>
                <w:szCs w:val="22"/>
              </w:rPr>
              <w:t>.</w:t>
            </w:r>
            <w:r>
              <w:rPr>
                <w:rFonts w:ascii="Times New Roman" w:eastAsia="宋体" w:hAnsi="Times New Roman" w:cs="Times New Roman" w:hint="eastAsia"/>
                <w:color w:val="000000"/>
                <w:kern w:val="0"/>
                <w:sz w:val="22"/>
                <w:szCs w:val="22"/>
              </w:rPr>
              <w:t>3a</w:t>
            </w:r>
          </w:p>
        </w:tc>
        <w:tc>
          <w:tcPr>
            <w:tcW w:w="1822" w:type="dxa"/>
            <w:tcBorders>
              <w:top w:val="nil"/>
              <w:left w:val="nil"/>
              <w:bottom w:val="nil"/>
              <w:right w:val="nil"/>
            </w:tcBorders>
            <w:noWrap/>
            <w:vAlign w:val="center"/>
          </w:tcPr>
          <w:p w14:paraId="708F5B9A" w14:textId="77777777" w:rsidR="007C0DF6" w:rsidRDefault="000E3333">
            <w:pPr>
              <w:widowControl/>
              <w:jc w:val="left"/>
              <w:textAlignment w:val="center"/>
              <w:rPr>
                <w:rFonts w:ascii="Times New Roman" w:eastAsia="宋体" w:hAnsi="Times New Roman" w:cs="Times New Roman"/>
                <w:color w:val="000000"/>
                <w:kern w:val="0"/>
                <w:sz w:val="22"/>
                <w:szCs w:val="22"/>
              </w:rPr>
            </w:pPr>
            <w:r>
              <w:rPr>
                <w:rFonts w:ascii="Times New Roman" w:eastAsia="宋体" w:hAnsi="Times New Roman" w:cs="Times New Roman" w:hint="eastAsia"/>
                <w:color w:val="000000"/>
                <w:kern w:val="0"/>
                <w:sz w:val="22"/>
                <w:szCs w:val="22"/>
              </w:rPr>
              <w:t>81.5</w:t>
            </w:r>
            <w:r>
              <w:rPr>
                <w:rFonts w:ascii="Times New Roman" w:eastAsia="宋体" w:hAnsi="Times New Roman" w:cs="Times New Roman"/>
                <w:color w:val="000000"/>
                <w:kern w:val="0"/>
                <w:sz w:val="22"/>
                <w:szCs w:val="22"/>
              </w:rPr>
              <w:t>±</w:t>
            </w:r>
            <w:r>
              <w:rPr>
                <w:rFonts w:ascii="Times New Roman" w:eastAsia="宋体" w:hAnsi="Times New Roman" w:cs="Times New Roman" w:hint="eastAsia"/>
                <w:color w:val="000000"/>
                <w:kern w:val="0"/>
                <w:sz w:val="22"/>
                <w:szCs w:val="22"/>
              </w:rPr>
              <w:t>9.34b</w:t>
            </w:r>
          </w:p>
        </w:tc>
        <w:tc>
          <w:tcPr>
            <w:tcW w:w="1764" w:type="dxa"/>
            <w:tcBorders>
              <w:top w:val="nil"/>
              <w:left w:val="nil"/>
              <w:bottom w:val="nil"/>
              <w:right w:val="nil"/>
            </w:tcBorders>
            <w:noWrap/>
            <w:vAlign w:val="center"/>
          </w:tcPr>
          <w:p w14:paraId="46BA05C7" w14:textId="77777777" w:rsidR="007C0DF6" w:rsidRDefault="000E3333">
            <w:pPr>
              <w:widowControl/>
              <w:jc w:val="left"/>
              <w:textAlignment w:val="center"/>
              <w:rPr>
                <w:rFonts w:ascii="Times New Roman" w:eastAsia="宋体" w:hAnsi="Times New Roman" w:cs="Times New Roman"/>
                <w:color w:val="000000"/>
                <w:kern w:val="0"/>
                <w:sz w:val="22"/>
                <w:szCs w:val="22"/>
              </w:rPr>
            </w:pPr>
            <w:r>
              <w:rPr>
                <w:rFonts w:ascii="Times New Roman" w:eastAsia="宋体" w:hAnsi="Times New Roman" w:cs="Times New Roman" w:hint="eastAsia"/>
                <w:color w:val="000000"/>
                <w:kern w:val="0"/>
                <w:sz w:val="22"/>
                <w:szCs w:val="22"/>
              </w:rPr>
              <w:t>60.3</w:t>
            </w:r>
            <w:r>
              <w:rPr>
                <w:rFonts w:ascii="Times New Roman" w:eastAsia="宋体" w:hAnsi="Times New Roman" w:cs="Times New Roman"/>
                <w:color w:val="000000"/>
                <w:kern w:val="0"/>
                <w:sz w:val="22"/>
                <w:szCs w:val="22"/>
              </w:rPr>
              <w:t>±</w:t>
            </w:r>
            <w:r>
              <w:rPr>
                <w:rFonts w:ascii="Times New Roman" w:eastAsia="宋体" w:hAnsi="Times New Roman" w:cs="Times New Roman" w:hint="eastAsia"/>
                <w:color w:val="000000"/>
                <w:kern w:val="0"/>
                <w:sz w:val="22"/>
                <w:szCs w:val="22"/>
              </w:rPr>
              <w:t>6.7c</w:t>
            </w:r>
          </w:p>
        </w:tc>
      </w:tr>
      <w:tr w:rsidR="007C0DF6" w14:paraId="2BED5D51" w14:textId="77777777">
        <w:trPr>
          <w:trHeight w:val="199"/>
          <w:jc w:val="center"/>
        </w:trPr>
        <w:tc>
          <w:tcPr>
            <w:tcW w:w="2737" w:type="dxa"/>
            <w:tcBorders>
              <w:top w:val="nil"/>
              <w:left w:val="nil"/>
              <w:bottom w:val="nil"/>
              <w:right w:val="nil"/>
            </w:tcBorders>
            <w:noWrap/>
            <w:vAlign w:val="center"/>
          </w:tcPr>
          <w:p w14:paraId="6577EE70" w14:textId="77777777" w:rsidR="007C0DF6" w:rsidRDefault="000E3333">
            <w:pPr>
              <w:widowControl/>
              <w:jc w:val="center"/>
              <w:textAlignment w:val="center"/>
              <w:rPr>
                <w:rFonts w:ascii="Times New Roman" w:eastAsia="宋体" w:hAnsi="Times New Roman" w:cs="Times New Roman"/>
                <w:color w:val="000000"/>
                <w:kern w:val="0"/>
                <w:szCs w:val="21"/>
              </w:rPr>
            </w:pPr>
            <w:r>
              <w:rPr>
                <w:rFonts w:ascii="Times New Roman" w:eastAsia="仿宋" w:hAnsi="Times New Roman" w:cs="Times New Roman"/>
                <w:szCs w:val="21"/>
              </w:rPr>
              <w:t>NAG</w:t>
            </w:r>
            <w:r>
              <w:rPr>
                <w:rFonts w:ascii="Times New Roman" w:eastAsia="宋体" w:hAnsi="Times New Roman" w:cs="Times New Roman" w:hint="eastAsia"/>
                <w:color w:val="000000"/>
                <w:kern w:val="0"/>
                <w:szCs w:val="21"/>
              </w:rPr>
              <w:t xml:space="preserve"> </w:t>
            </w:r>
            <w:r>
              <w:rPr>
                <w:rFonts w:ascii="Times New Roman" w:eastAsia="宋体" w:hAnsi="Times New Roman" w:cs="Times New Roman"/>
                <w:color w:val="000000"/>
                <w:kern w:val="0"/>
                <w:szCs w:val="21"/>
              </w:rPr>
              <w:t>(</w:t>
            </w:r>
            <w:r>
              <w:rPr>
                <w:rFonts w:ascii="Times New Roman" w:eastAsia="宋体" w:hAnsi="Times New Roman" w:cs="Times New Roman" w:hint="eastAsia"/>
                <w:color w:val="000000"/>
                <w:kern w:val="0"/>
                <w:szCs w:val="21"/>
              </w:rPr>
              <w:t>mol g</w:t>
            </w:r>
            <w:r>
              <w:rPr>
                <w:rFonts w:ascii="Times New Roman" w:eastAsia="宋体" w:hAnsi="Times New Roman" w:cs="Times New Roman" w:hint="eastAsia"/>
                <w:color w:val="000000"/>
                <w:kern w:val="0"/>
                <w:szCs w:val="21"/>
                <w:vertAlign w:val="superscript"/>
              </w:rPr>
              <w:t>-1</w:t>
            </w:r>
            <w:r>
              <w:rPr>
                <w:rFonts w:ascii="Times New Roman" w:eastAsia="宋体" w:hAnsi="Times New Roman" w:cs="Times New Roman" w:hint="eastAsia"/>
                <w:color w:val="000000"/>
                <w:kern w:val="0"/>
                <w:szCs w:val="21"/>
              </w:rPr>
              <w:t xml:space="preserve"> h</w:t>
            </w:r>
            <w:r>
              <w:rPr>
                <w:rFonts w:ascii="Times New Roman" w:eastAsia="宋体" w:hAnsi="Times New Roman" w:cs="Times New Roman" w:hint="eastAsia"/>
                <w:color w:val="000000"/>
                <w:kern w:val="0"/>
                <w:szCs w:val="21"/>
                <w:vertAlign w:val="superscript"/>
              </w:rPr>
              <w:t>-1</w:t>
            </w:r>
            <w:r>
              <w:rPr>
                <w:rFonts w:ascii="Times New Roman" w:eastAsia="宋体" w:hAnsi="Times New Roman" w:cs="Times New Roman"/>
                <w:color w:val="000000"/>
                <w:kern w:val="0"/>
                <w:szCs w:val="21"/>
              </w:rPr>
              <w:t>)</w:t>
            </w:r>
          </w:p>
        </w:tc>
        <w:tc>
          <w:tcPr>
            <w:tcW w:w="1854" w:type="dxa"/>
            <w:tcBorders>
              <w:top w:val="nil"/>
              <w:left w:val="nil"/>
              <w:bottom w:val="nil"/>
              <w:right w:val="nil"/>
            </w:tcBorders>
            <w:noWrap/>
            <w:vAlign w:val="center"/>
          </w:tcPr>
          <w:p w14:paraId="450335C0" w14:textId="77777777" w:rsidR="007C0DF6" w:rsidRDefault="000E3333">
            <w:pPr>
              <w:widowControl/>
              <w:jc w:val="left"/>
              <w:textAlignment w:val="center"/>
              <w:rPr>
                <w:rFonts w:ascii="Times New Roman" w:eastAsia="宋体" w:hAnsi="Times New Roman" w:cs="Times New Roman"/>
                <w:color w:val="000000"/>
                <w:kern w:val="0"/>
                <w:sz w:val="22"/>
                <w:szCs w:val="22"/>
              </w:rPr>
            </w:pPr>
            <w:r>
              <w:rPr>
                <w:rFonts w:ascii="Times New Roman" w:eastAsia="宋体" w:hAnsi="Times New Roman" w:cs="Times New Roman" w:hint="eastAsia"/>
                <w:color w:val="000000"/>
                <w:kern w:val="0"/>
                <w:sz w:val="22"/>
                <w:szCs w:val="22"/>
              </w:rPr>
              <w:t>61.1</w:t>
            </w:r>
            <w:r>
              <w:rPr>
                <w:rFonts w:ascii="Times New Roman" w:eastAsia="宋体" w:hAnsi="Times New Roman" w:cs="Times New Roman"/>
                <w:color w:val="000000"/>
                <w:kern w:val="0"/>
                <w:sz w:val="22"/>
                <w:szCs w:val="22"/>
              </w:rPr>
              <w:t>±</w:t>
            </w:r>
            <w:r>
              <w:rPr>
                <w:rFonts w:ascii="Times New Roman" w:eastAsia="宋体" w:hAnsi="Times New Roman" w:cs="Times New Roman" w:hint="eastAsia"/>
                <w:color w:val="000000"/>
                <w:kern w:val="0"/>
                <w:sz w:val="22"/>
                <w:szCs w:val="22"/>
              </w:rPr>
              <w:t>8</w:t>
            </w:r>
            <w:r>
              <w:rPr>
                <w:rFonts w:ascii="Times New Roman" w:eastAsia="宋体" w:hAnsi="Times New Roman" w:cs="Times New Roman"/>
                <w:color w:val="000000"/>
                <w:kern w:val="0"/>
                <w:sz w:val="22"/>
                <w:szCs w:val="22"/>
              </w:rPr>
              <w:t>.</w:t>
            </w:r>
            <w:r>
              <w:rPr>
                <w:rFonts w:ascii="Times New Roman" w:eastAsia="宋体" w:hAnsi="Times New Roman" w:cs="Times New Roman" w:hint="eastAsia"/>
                <w:color w:val="000000"/>
                <w:kern w:val="0"/>
                <w:sz w:val="22"/>
                <w:szCs w:val="22"/>
              </w:rPr>
              <w:t>5a</w:t>
            </w:r>
          </w:p>
        </w:tc>
        <w:tc>
          <w:tcPr>
            <w:tcW w:w="1822" w:type="dxa"/>
            <w:tcBorders>
              <w:top w:val="nil"/>
              <w:left w:val="nil"/>
              <w:bottom w:val="nil"/>
              <w:right w:val="nil"/>
            </w:tcBorders>
            <w:noWrap/>
            <w:vAlign w:val="center"/>
          </w:tcPr>
          <w:p w14:paraId="2731D248" w14:textId="77777777" w:rsidR="007C0DF6" w:rsidRDefault="000E3333">
            <w:pPr>
              <w:widowControl/>
              <w:jc w:val="left"/>
              <w:textAlignment w:val="center"/>
              <w:rPr>
                <w:rFonts w:ascii="Times New Roman" w:eastAsia="宋体" w:hAnsi="Times New Roman" w:cs="Times New Roman"/>
                <w:color w:val="000000"/>
                <w:kern w:val="0"/>
                <w:sz w:val="22"/>
                <w:szCs w:val="22"/>
              </w:rPr>
            </w:pPr>
            <w:r>
              <w:rPr>
                <w:rFonts w:ascii="Times New Roman" w:eastAsia="宋体" w:hAnsi="Times New Roman" w:cs="Times New Roman" w:hint="eastAsia"/>
                <w:color w:val="000000"/>
                <w:kern w:val="0"/>
                <w:sz w:val="22"/>
                <w:szCs w:val="22"/>
              </w:rPr>
              <w:t>33.8</w:t>
            </w:r>
            <w:r>
              <w:rPr>
                <w:rFonts w:ascii="Times New Roman" w:eastAsia="宋体" w:hAnsi="Times New Roman" w:cs="Times New Roman"/>
                <w:color w:val="000000"/>
                <w:kern w:val="0"/>
                <w:sz w:val="22"/>
                <w:szCs w:val="22"/>
              </w:rPr>
              <w:t>±</w:t>
            </w:r>
            <w:r>
              <w:rPr>
                <w:rFonts w:ascii="Times New Roman" w:eastAsia="宋体" w:hAnsi="Times New Roman" w:cs="Times New Roman" w:hint="eastAsia"/>
                <w:color w:val="000000"/>
                <w:kern w:val="0"/>
                <w:sz w:val="22"/>
                <w:szCs w:val="22"/>
              </w:rPr>
              <w:t>3.6b</w:t>
            </w:r>
          </w:p>
        </w:tc>
        <w:tc>
          <w:tcPr>
            <w:tcW w:w="1764" w:type="dxa"/>
            <w:tcBorders>
              <w:top w:val="nil"/>
              <w:left w:val="nil"/>
              <w:bottom w:val="nil"/>
              <w:right w:val="nil"/>
            </w:tcBorders>
            <w:noWrap/>
            <w:vAlign w:val="center"/>
          </w:tcPr>
          <w:p w14:paraId="3D5CCB3B" w14:textId="77777777" w:rsidR="007C0DF6" w:rsidRDefault="000E3333">
            <w:pPr>
              <w:widowControl/>
              <w:jc w:val="left"/>
              <w:textAlignment w:val="center"/>
              <w:rPr>
                <w:rFonts w:ascii="Times New Roman" w:eastAsia="宋体" w:hAnsi="Times New Roman" w:cs="Times New Roman"/>
                <w:color w:val="000000"/>
                <w:kern w:val="0"/>
                <w:sz w:val="22"/>
                <w:szCs w:val="22"/>
              </w:rPr>
            </w:pPr>
            <w:r>
              <w:rPr>
                <w:rFonts w:ascii="Times New Roman" w:eastAsia="宋体" w:hAnsi="Times New Roman" w:cs="Times New Roman" w:hint="eastAsia"/>
                <w:color w:val="000000"/>
                <w:kern w:val="0"/>
                <w:sz w:val="22"/>
                <w:szCs w:val="22"/>
              </w:rPr>
              <w:t>29.6</w:t>
            </w:r>
            <w:r>
              <w:rPr>
                <w:rFonts w:ascii="Times New Roman" w:eastAsia="宋体" w:hAnsi="Times New Roman" w:cs="Times New Roman"/>
                <w:color w:val="000000"/>
                <w:kern w:val="0"/>
                <w:sz w:val="22"/>
                <w:szCs w:val="22"/>
              </w:rPr>
              <w:t>±</w:t>
            </w:r>
            <w:r>
              <w:rPr>
                <w:rFonts w:ascii="Times New Roman" w:eastAsia="宋体" w:hAnsi="Times New Roman" w:cs="Times New Roman" w:hint="eastAsia"/>
                <w:color w:val="000000"/>
                <w:kern w:val="0"/>
                <w:sz w:val="22"/>
                <w:szCs w:val="22"/>
              </w:rPr>
              <w:t>5</w:t>
            </w:r>
            <w:r>
              <w:rPr>
                <w:rFonts w:ascii="Times New Roman" w:eastAsia="宋体" w:hAnsi="Times New Roman" w:cs="Times New Roman"/>
                <w:color w:val="000000"/>
                <w:kern w:val="0"/>
                <w:sz w:val="22"/>
                <w:szCs w:val="22"/>
              </w:rPr>
              <w:t>.</w:t>
            </w:r>
            <w:r>
              <w:rPr>
                <w:rFonts w:ascii="Times New Roman" w:eastAsia="宋体" w:hAnsi="Times New Roman" w:cs="Times New Roman" w:hint="eastAsia"/>
                <w:color w:val="000000"/>
                <w:kern w:val="0"/>
                <w:sz w:val="22"/>
                <w:szCs w:val="22"/>
              </w:rPr>
              <w:t>1c</w:t>
            </w:r>
          </w:p>
        </w:tc>
      </w:tr>
      <w:tr w:rsidR="007C0DF6" w14:paraId="6F242E7A" w14:textId="77777777">
        <w:trPr>
          <w:trHeight w:val="199"/>
          <w:jc w:val="center"/>
        </w:trPr>
        <w:tc>
          <w:tcPr>
            <w:tcW w:w="2737" w:type="dxa"/>
            <w:tcBorders>
              <w:top w:val="nil"/>
              <w:left w:val="nil"/>
              <w:bottom w:val="single" w:sz="12" w:space="0" w:color="auto"/>
              <w:right w:val="nil"/>
            </w:tcBorders>
            <w:noWrap/>
            <w:vAlign w:val="center"/>
          </w:tcPr>
          <w:p w14:paraId="4C21BFD2" w14:textId="77777777" w:rsidR="007C0DF6" w:rsidRDefault="000E3333">
            <w:pPr>
              <w:widowControl/>
              <w:jc w:val="center"/>
              <w:textAlignment w:val="center"/>
              <w:rPr>
                <w:rFonts w:ascii="Times New Roman" w:eastAsia="宋体" w:hAnsi="Times New Roman" w:cs="Times New Roman"/>
                <w:color w:val="000000"/>
                <w:kern w:val="0"/>
                <w:szCs w:val="21"/>
              </w:rPr>
            </w:pPr>
            <w:r>
              <w:rPr>
                <w:rFonts w:ascii="Times New Roman" w:eastAsia="仿宋" w:hAnsi="Times New Roman" w:cs="Times New Roman"/>
                <w:szCs w:val="21"/>
              </w:rPr>
              <w:t>ALP</w:t>
            </w:r>
            <w:r>
              <w:rPr>
                <w:rFonts w:ascii="Times New Roman" w:eastAsia="宋体" w:hAnsi="Times New Roman" w:cs="Times New Roman" w:hint="eastAsia"/>
                <w:color w:val="000000"/>
                <w:kern w:val="0"/>
                <w:szCs w:val="21"/>
              </w:rPr>
              <w:t xml:space="preserve"> </w:t>
            </w:r>
            <w:r>
              <w:rPr>
                <w:rFonts w:ascii="Times New Roman" w:eastAsia="宋体" w:hAnsi="Times New Roman" w:cs="Times New Roman"/>
                <w:color w:val="000000"/>
                <w:kern w:val="0"/>
                <w:szCs w:val="21"/>
              </w:rPr>
              <w:t>(</w:t>
            </w:r>
            <w:r>
              <w:rPr>
                <w:rFonts w:ascii="Times New Roman" w:eastAsia="宋体" w:hAnsi="Times New Roman" w:cs="Times New Roman" w:hint="eastAsia"/>
                <w:color w:val="000000"/>
                <w:kern w:val="0"/>
                <w:szCs w:val="21"/>
              </w:rPr>
              <w:t>mol g</w:t>
            </w:r>
            <w:r>
              <w:rPr>
                <w:rFonts w:ascii="Times New Roman" w:eastAsia="宋体" w:hAnsi="Times New Roman" w:cs="Times New Roman" w:hint="eastAsia"/>
                <w:color w:val="000000"/>
                <w:kern w:val="0"/>
                <w:szCs w:val="21"/>
                <w:vertAlign w:val="superscript"/>
              </w:rPr>
              <w:t>-1</w:t>
            </w:r>
            <w:r>
              <w:rPr>
                <w:rFonts w:ascii="Times New Roman" w:eastAsia="宋体" w:hAnsi="Times New Roman" w:cs="Times New Roman" w:hint="eastAsia"/>
                <w:color w:val="000000"/>
                <w:kern w:val="0"/>
                <w:szCs w:val="21"/>
              </w:rPr>
              <w:t xml:space="preserve"> h</w:t>
            </w:r>
            <w:r>
              <w:rPr>
                <w:rFonts w:ascii="Times New Roman" w:eastAsia="宋体" w:hAnsi="Times New Roman" w:cs="Times New Roman" w:hint="eastAsia"/>
                <w:color w:val="000000"/>
                <w:kern w:val="0"/>
                <w:szCs w:val="21"/>
                <w:vertAlign w:val="superscript"/>
              </w:rPr>
              <w:t>-1</w:t>
            </w:r>
            <w:r>
              <w:rPr>
                <w:rFonts w:ascii="Times New Roman" w:eastAsia="宋体" w:hAnsi="Times New Roman" w:cs="Times New Roman"/>
                <w:color w:val="000000"/>
                <w:kern w:val="0"/>
                <w:szCs w:val="21"/>
              </w:rPr>
              <w:t>)</w:t>
            </w:r>
          </w:p>
        </w:tc>
        <w:tc>
          <w:tcPr>
            <w:tcW w:w="1854" w:type="dxa"/>
            <w:tcBorders>
              <w:top w:val="nil"/>
              <w:left w:val="nil"/>
              <w:bottom w:val="single" w:sz="12" w:space="0" w:color="auto"/>
              <w:right w:val="nil"/>
            </w:tcBorders>
            <w:noWrap/>
            <w:vAlign w:val="center"/>
          </w:tcPr>
          <w:p w14:paraId="45C8BB7F" w14:textId="77777777" w:rsidR="007C0DF6" w:rsidRDefault="000E3333">
            <w:pPr>
              <w:widowControl/>
              <w:jc w:val="left"/>
              <w:textAlignment w:val="center"/>
              <w:rPr>
                <w:rFonts w:ascii="Times New Roman" w:eastAsia="宋体" w:hAnsi="Times New Roman" w:cs="Times New Roman"/>
                <w:color w:val="000000"/>
                <w:kern w:val="0"/>
                <w:sz w:val="22"/>
                <w:szCs w:val="22"/>
              </w:rPr>
            </w:pPr>
            <w:r>
              <w:rPr>
                <w:rFonts w:ascii="Times New Roman" w:eastAsia="宋体" w:hAnsi="Times New Roman" w:cs="Times New Roman" w:hint="eastAsia"/>
                <w:color w:val="000000"/>
                <w:kern w:val="0"/>
                <w:sz w:val="22"/>
                <w:szCs w:val="22"/>
              </w:rPr>
              <w:t>361.2</w:t>
            </w:r>
            <w:r>
              <w:rPr>
                <w:rFonts w:ascii="Times New Roman" w:eastAsia="宋体" w:hAnsi="Times New Roman" w:cs="Times New Roman"/>
                <w:color w:val="000000"/>
                <w:kern w:val="0"/>
                <w:sz w:val="22"/>
                <w:szCs w:val="22"/>
              </w:rPr>
              <w:t>±</w:t>
            </w:r>
            <w:r>
              <w:rPr>
                <w:rFonts w:ascii="Times New Roman" w:eastAsia="宋体" w:hAnsi="Times New Roman" w:cs="Times New Roman" w:hint="eastAsia"/>
                <w:color w:val="000000"/>
                <w:kern w:val="0"/>
                <w:sz w:val="22"/>
                <w:szCs w:val="22"/>
              </w:rPr>
              <w:t>39.5a</w:t>
            </w:r>
          </w:p>
        </w:tc>
        <w:tc>
          <w:tcPr>
            <w:tcW w:w="1822" w:type="dxa"/>
            <w:tcBorders>
              <w:top w:val="nil"/>
              <w:left w:val="nil"/>
              <w:bottom w:val="single" w:sz="12" w:space="0" w:color="auto"/>
              <w:right w:val="nil"/>
            </w:tcBorders>
            <w:noWrap/>
            <w:vAlign w:val="center"/>
          </w:tcPr>
          <w:p w14:paraId="40CDD9AB" w14:textId="77777777" w:rsidR="007C0DF6" w:rsidRDefault="000E3333">
            <w:pPr>
              <w:widowControl/>
              <w:jc w:val="left"/>
              <w:textAlignment w:val="center"/>
              <w:rPr>
                <w:rFonts w:ascii="Times New Roman" w:eastAsia="宋体" w:hAnsi="Times New Roman" w:cs="Times New Roman"/>
                <w:color w:val="000000"/>
                <w:kern w:val="0"/>
                <w:sz w:val="22"/>
                <w:szCs w:val="22"/>
              </w:rPr>
            </w:pPr>
            <w:r>
              <w:rPr>
                <w:rFonts w:ascii="Times New Roman" w:eastAsia="宋体" w:hAnsi="Times New Roman" w:cs="Times New Roman" w:hint="eastAsia"/>
                <w:color w:val="000000"/>
                <w:kern w:val="0"/>
                <w:sz w:val="22"/>
                <w:szCs w:val="22"/>
              </w:rPr>
              <w:t>213.6</w:t>
            </w:r>
            <w:r>
              <w:rPr>
                <w:rFonts w:ascii="Times New Roman" w:eastAsia="宋体" w:hAnsi="Times New Roman" w:cs="Times New Roman"/>
                <w:color w:val="000000"/>
                <w:kern w:val="0"/>
                <w:sz w:val="22"/>
                <w:szCs w:val="22"/>
              </w:rPr>
              <w:t>±</w:t>
            </w:r>
            <w:r>
              <w:rPr>
                <w:rFonts w:ascii="Times New Roman" w:eastAsia="宋体" w:hAnsi="Times New Roman" w:cs="Times New Roman" w:hint="eastAsia"/>
                <w:color w:val="000000"/>
                <w:kern w:val="0"/>
                <w:sz w:val="22"/>
                <w:szCs w:val="22"/>
              </w:rPr>
              <w:t>35.2b</w:t>
            </w:r>
          </w:p>
        </w:tc>
        <w:tc>
          <w:tcPr>
            <w:tcW w:w="1764" w:type="dxa"/>
            <w:tcBorders>
              <w:top w:val="nil"/>
              <w:left w:val="nil"/>
              <w:bottom w:val="single" w:sz="12" w:space="0" w:color="auto"/>
              <w:right w:val="nil"/>
            </w:tcBorders>
            <w:noWrap/>
            <w:vAlign w:val="center"/>
          </w:tcPr>
          <w:p w14:paraId="3424497E" w14:textId="77777777" w:rsidR="007C0DF6" w:rsidRDefault="000E3333">
            <w:pPr>
              <w:widowControl/>
              <w:jc w:val="left"/>
              <w:textAlignment w:val="center"/>
              <w:rPr>
                <w:rFonts w:ascii="Times New Roman" w:eastAsia="宋体" w:hAnsi="Times New Roman" w:cs="Times New Roman"/>
                <w:color w:val="000000"/>
                <w:kern w:val="0"/>
                <w:sz w:val="22"/>
                <w:szCs w:val="22"/>
              </w:rPr>
            </w:pPr>
            <w:r>
              <w:rPr>
                <w:rFonts w:ascii="Times New Roman" w:eastAsia="宋体" w:hAnsi="Times New Roman" w:cs="Times New Roman" w:hint="eastAsia"/>
                <w:color w:val="000000"/>
                <w:kern w:val="0"/>
                <w:sz w:val="22"/>
                <w:szCs w:val="22"/>
              </w:rPr>
              <w:t>169.9</w:t>
            </w:r>
            <w:r>
              <w:rPr>
                <w:rFonts w:ascii="Times New Roman" w:eastAsia="宋体" w:hAnsi="Times New Roman" w:cs="Times New Roman"/>
                <w:color w:val="000000"/>
                <w:kern w:val="0"/>
                <w:sz w:val="22"/>
                <w:szCs w:val="22"/>
              </w:rPr>
              <w:t>±</w:t>
            </w:r>
            <w:r>
              <w:rPr>
                <w:rFonts w:ascii="Times New Roman" w:eastAsia="宋体" w:hAnsi="Times New Roman" w:cs="Times New Roman" w:hint="eastAsia"/>
                <w:color w:val="000000"/>
                <w:kern w:val="0"/>
                <w:sz w:val="22"/>
                <w:szCs w:val="22"/>
              </w:rPr>
              <w:t>18.7c</w:t>
            </w:r>
          </w:p>
        </w:tc>
      </w:tr>
    </w:tbl>
    <w:p w14:paraId="5A17F801" w14:textId="25CCA8E4" w:rsidR="007C0DF6" w:rsidRDefault="000E3333">
      <w:pPr>
        <w:rPr>
          <w:rFonts w:ascii="Times New Roman" w:eastAsia="宋体" w:hAnsi="Times New Roman" w:cs="Times New Roman"/>
          <w:sz w:val="18"/>
          <w:szCs w:val="18"/>
        </w:rPr>
      </w:pPr>
      <w:r>
        <w:rPr>
          <w:rFonts w:ascii="Times New Roman" w:eastAsia="宋体" w:hAnsi="Times New Roman" w:cs="Times New Roman"/>
          <w:sz w:val="18"/>
          <w:szCs w:val="18"/>
        </w:rPr>
        <w:t>Note: Different</w:t>
      </w:r>
      <w:r>
        <w:rPr>
          <w:rFonts w:ascii="Times New Roman" w:eastAsia="宋体" w:hAnsi="Times New Roman" w:cs="Times New Roman" w:hint="eastAsia"/>
          <w:sz w:val="18"/>
          <w:szCs w:val="18"/>
        </w:rPr>
        <w:t xml:space="preserve"> </w:t>
      </w:r>
      <w:r>
        <w:rPr>
          <w:rFonts w:ascii="Times New Roman" w:eastAsia="宋体" w:hAnsi="Times New Roman" w:cs="Times New Roman"/>
          <w:sz w:val="18"/>
          <w:szCs w:val="18"/>
        </w:rPr>
        <w:t xml:space="preserve">lowercase letters indicate significant differences between treatments (ANOVA Duncan test, </w:t>
      </w:r>
      <w:r w:rsidR="003B6908">
        <w:rPr>
          <w:rFonts w:ascii="Times New Roman" w:eastAsia="宋体" w:hAnsi="Times New Roman" w:cs="Times New Roman" w:hint="eastAsia"/>
          <w:i/>
          <w:iCs/>
          <w:sz w:val="18"/>
          <w:szCs w:val="18"/>
        </w:rPr>
        <w:t>p</w:t>
      </w:r>
      <w:r w:rsidR="003B6908">
        <w:rPr>
          <w:rFonts w:ascii="Times New Roman" w:eastAsia="宋体" w:hAnsi="Times New Roman" w:cs="Times New Roman"/>
          <w:i/>
          <w:iCs/>
          <w:sz w:val="18"/>
          <w:szCs w:val="18"/>
        </w:rPr>
        <w:t xml:space="preserve"> </w:t>
      </w:r>
      <w:r>
        <w:rPr>
          <w:rFonts w:ascii="Times New Roman" w:eastAsia="宋体" w:hAnsi="Times New Roman" w:cs="Times New Roman"/>
          <w:sz w:val="18"/>
          <w:szCs w:val="18"/>
        </w:rPr>
        <w:t>&lt; 0.05)</w:t>
      </w:r>
    </w:p>
    <w:p w14:paraId="6492179A" w14:textId="77777777" w:rsidR="007C0DF6" w:rsidRDefault="000E3333">
      <w:pPr>
        <w:rPr>
          <w:rFonts w:ascii="Times New Roman" w:eastAsia="宋体" w:hAnsi="Times New Roman" w:cs="Times New Roman"/>
          <w:sz w:val="18"/>
          <w:szCs w:val="18"/>
        </w:rPr>
      </w:pPr>
      <w:r>
        <w:rPr>
          <w:rFonts w:ascii="Times New Roman" w:eastAsia="宋体" w:hAnsi="Times New Roman" w:cs="Times New Roman"/>
          <w:sz w:val="18"/>
          <w:szCs w:val="18"/>
        </w:rPr>
        <w:br w:type="page"/>
      </w:r>
    </w:p>
    <w:p w14:paraId="53A05599" w14:textId="77777777" w:rsidR="00B2201A" w:rsidRDefault="000E3333">
      <w:pPr>
        <w:rPr>
          <w:rFonts w:ascii="Times New Roman" w:hAnsi="Times New Roman" w:cs="Times New Roman"/>
          <w:bCs/>
          <w:color w:val="000000"/>
          <w:kern w:val="0"/>
          <w:sz w:val="18"/>
          <w:szCs w:val="18"/>
        </w:rPr>
      </w:pPr>
      <w:r>
        <w:rPr>
          <w:rFonts w:ascii="Times New Roman" w:eastAsia="TimesNewRomanPS-BoldMT" w:hAnsi="Times New Roman" w:cs="Times New Roman" w:hint="eastAsia"/>
          <w:bCs/>
          <w:color w:val="000000"/>
          <w:kern w:val="0"/>
          <w:sz w:val="18"/>
          <w:szCs w:val="18"/>
        </w:rPr>
        <w:lastRenderedPageBreak/>
        <w:t xml:space="preserve">Fig. S1. Research site (a) and the process of rice-crayfish integrated farming practice (b). </w:t>
      </w:r>
    </w:p>
    <w:p w14:paraId="4900A294" w14:textId="75ED8105" w:rsidR="007C0DF6" w:rsidRDefault="006E1F68">
      <w:pPr>
        <w:rPr>
          <w:rFonts w:ascii="Times New Roman" w:eastAsia="TimesNewRomanPS-BoldMT" w:hAnsi="Times New Roman" w:cs="Times New Roman"/>
          <w:bCs/>
          <w:color w:val="000000"/>
          <w:kern w:val="0"/>
          <w:sz w:val="18"/>
          <w:szCs w:val="18"/>
        </w:rPr>
      </w:pPr>
      <w:r>
        <w:rPr>
          <w:rFonts w:ascii="Times New Roman" w:eastAsia="TimesNewRomanPS-BoldMT" w:hAnsi="Times New Roman" w:cs="Times New Roman"/>
          <w:bCs/>
          <w:noProof/>
          <w:color w:val="000000"/>
          <w:kern w:val="0"/>
          <w:sz w:val="18"/>
          <w:szCs w:val="18"/>
        </w:rPr>
        <w:drawing>
          <wp:inline distT="0" distB="0" distL="0" distR="0" wp14:anchorId="337B923B" wp14:editId="199D337A">
            <wp:extent cx="5274310" cy="1964690"/>
            <wp:effectExtent l="0" t="0" r="2540" b="0"/>
            <wp:docPr id="12576197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619729" name="图片 1257619729"/>
                    <pic:cNvPicPr/>
                  </pic:nvPicPr>
                  <pic:blipFill>
                    <a:blip r:embed="rId11"/>
                    <a:stretch>
                      <a:fillRect/>
                    </a:stretch>
                  </pic:blipFill>
                  <pic:spPr>
                    <a:xfrm>
                      <a:off x="0" y="0"/>
                      <a:ext cx="5274310" cy="1964690"/>
                    </a:xfrm>
                    <a:prstGeom prst="rect">
                      <a:avLst/>
                    </a:prstGeom>
                  </pic:spPr>
                </pic:pic>
              </a:graphicData>
            </a:graphic>
          </wp:inline>
        </w:drawing>
      </w:r>
    </w:p>
    <w:p w14:paraId="3869D2FF" w14:textId="77777777" w:rsidR="007C0DF6" w:rsidRDefault="000E3333">
      <w:pPr>
        <w:rPr>
          <w:rFonts w:ascii="Times New Roman" w:eastAsia="宋体" w:hAnsi="Times New Roman" w:cs="Times New Roman"/>
          <w:sz w:val="24"/>
        </w:rPr>
      </w:pPr>
      <w:r>
        <w:rPr>
          <w:rFonts w:ascii="Times New Roman" w:eastAsia="TimesNewRomanPS-BoldMT" w:hAnsi="Times New Roman" w:cs="Times New Roman" w:hint="eastAsia"/>
          <w:bCs/>
          <w:color w:val="000000"/>
          <w:kern w:val="0"/>
          <w:sz w:val="18"/>
          <w:szCs w:val="18"/>
        </w:rPr>
        <w:t>Fig. S2. The alpha (Shannon) diversities (a), functional diversities (b) and relationship of taxonomic and function</w:t>
      </w:r>
      <w:r>
        <w:rPr>
          <w:rFonts w:ascii="Times New Roman" w:eastAsia="TimesNewRomanPS-BoldMT" w:hAnsi="Times New Roman" w:cs="Times New Roman"/>
          <w:bCs/>
          <w:color w:val="000000"/>
          <w:kern w:val="0"/>
          <w:sz w:val="18"/>
          <w:szCs w:val="18"/>
        </w:rPr>
        <w:t>al</w:t>
      </w:r>
      <w:r>
        <w:rPr>
          <w:rFonts w:ascii="Times New Roman" w:eastAsia="TimesNewRomanPS-BoldMT" w:hAnsi="Times New Roman" w:cs="Times New Roman" w:hint="eastAsia"/>
          <w:bCs/>
          <w:color w:val="000000"/>
          <w:kern w:val="0"/>
          <w:sz w:val="18"/>
          <w:szCs w:val="18"/>
        </w:rPr>
        <w:t xml:space="preserve"> of rice-crayfish system (c). RM: rice monoculture; RCP: the paddy field of rice farming system; </w:t>
      </w:r>
      <w:r>
        <w:rPr>
          <w:rFonts w:ascii="Times New Roman" w:eastAsia="宋体" w:hAnsi="Times New Roman" w:cs="Times New Roman" w:hint="eastAsia"/>
          <w:bCs/>
          <w:color w:val="000000"/>
          <w:kern w:val="0"/>
          <w:sz w:val="18"/>
          <w:szCs w:val="18"/>
        </w:rPr>
        <w:t>RCT</w:t>
      </w:r>
      <w:r>
        <w:rPr>
          <w:rFonts w:ascii="Times New Roman" w:eastAsia="TimesNewRomanPS-BoldMT" w:hAnsi="Times New Roman" w:cs="Times New Roman" w:hint="eastAsia"/>
          <w:bCs/>
          <w:color w:val="000000"/>
          <w:kern w:val="0"/>
          <w:sz w:val="18"/>
          <w:szCs w:val="18"/>
        </w:rPr>
        <w:t>: the peripheral trench of rice farming system.</w:t>
      </w:r>
    </w:p>
    <w:p w14:paraId="4ED04233" w14:textId="63D0269A" w:rsidR="007C0DF6" w:rsidRPr="00EB6FEB" w:rsidRDefault="006E1F68">
      <w:pPr>
        <w:rPr>
          <w:rFonts w:ascii="Times New Roman" w:eastAsia="宋体" w:hAnsi="Times New Roman" w:cs="Times New Roman"/>
          <w:sz w:val="24"/>
        </w:rPr>
      </w:pPr>
      <w:r>
        <w:rPr>
          <w:rFonts w:ascii="Times New Roman" w:eastAsia="宋体" w:hAnsi="Times New Roman" w:cs="Times New Roman"/>
          <w:noProof/>
          <w:sz w:val="24"/>
        </w:rPr>
        <w:drawing>
          <wp:inline distT="0" distB="0" distL="0" distR="0" wp14:anchorId="4365D975" wp14:editId="223FE91D">
            <wp:extent cx="5274310" cy="1610995"/>
            <wp:effectExtent l="0" t="0" r="2540" b="8255"/>
            <wp:docPr id="179354706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547063" name="图片 1793547063"/>
                    <pic:cNvPicPr/>
                  </pic:nvPicPr>
                  <pic:blipFill>
                    <a:blip r:embed="rId12"/>
                    <a:stretch>
                      <a:fillRect/>
                    </a:stretch>
                  </pic:blipFill>
                  <pic:spPr>
                    <a:xfrm>
                      <a:off x="0" y="0"/>
                      <a:ext cx="5274310" cy="1610995"/>
                    </a:xfrm>
                    <a:prstGeom prst="rect">
                      <a:avLst/>
                    </a:prstGeom>
                  </pic:spPr>
                </pic:pic>
              </a:graphicData>
            </a:graphic>
          </wp:inline>
        </w:drawing>
      </w:r>
    </w:p>
    <w:p w14:paraId="268875E5" w14:textId="77777777" w:rsidR="007C0DF6" w:rsidRDefault="000E3333">
      <w:pPr>
        <w:rPr>
          <w:rFonts w:ascii="Times New Roman" w:hAnsi="Times New Roman" w:cs="Times New Roman"/>
        </w:rPr>
      </w:pPr>
      <w:r>
        <w:rPr>
          <w:rFonts w:ascii="Times New Roman" w:eastAsia="TimesNewRomanPS-BoldMT" w:hAnsi="Times New Roman" w:cs="Times New Roman" w:hint="eastAsia"/>
          <w:bCs/>
          <w:color w:val="000000"/>
          <w:kern w:val="0"/>
          <w:sz w:val="18"/>
          <w:szCs w:val="18"/>
        </w:rPr>
        <w:t xml:space="preserve">Fig. S3. Relative abundance of soil carbon cycling genes (a) involved in methanogen (b), methane oxidation (c), carbon fixation (d), and degradation (e) under different rice farming systems. RM: rice monoculture; RCP: the paddy field of </w:t>
      </w:r>
      <w:r>
        <w:rPr>
          <w:rFonts w:ascii="Times New Roman" w:eastAsia="TimesNewRomanPS-BoldMT" w:hAnsi="Times New Roman" w:cs="Times New Roman"/>
          <w:bCs/>
          <w:color w:val="000000"/>
          <w:kern w:val="0"/>
          <w:sz w:val="18"/>
          <w:szCs w:val="18"/>
        </w:rPr>
        <w:t xml:space="preserve">the </w:t>
      </w:r>
      <w:r>
        <w:rPr>
          <w:rFonts w:ascii="Times New Roman" w:eastAsia="TimesNewRomanPS-BoldMT" w:hAnsi="Times New Roman" w:cs="Times New Roman" w:hint="eastAsia"/>
          <w:bCs/>
          <w:color w:val="000000"/>
          <w:kern w:val="0"/>
          <w:sz w:val="18"/>
          <w:szCs w:val="18"/>
        </w:rPr>
        <w:t xml:space="preserve">rice farming system; </w:t>
      </w:r>
      <w:r>
        <w:rPr>
          <w:rFonts w:ascii="Times New Roman" w:eastAsia="宋体" w:hAnsi="Times New Roman" w:cs="Times New Roman" w:hint="eastAsia"/>
          <w:bCs/>
          <w:color w:val="000000"/>
          <w:kern w:val="0"/>
          <w:sz w:val="18"/>
          <w:szCs w:val="18"/>
        </w:rPr>
        <w:t>RCT</w:t>
      </w:r>
      <w:r>
        <w:rPr>
          <w:rFonts w:ascii="Times New Roman" w:eastAsia="TimesNewRomanPS-BoldMT" w:hAnsi="Times New Roman" w:cs="Times New Roman" w:hint="eastAsia"/>
          <w:bCs/>
          <w:color w:val="000000"/>
          <w:kern w:val="0"/>
          <w:sz w:val="18"/>
          <w:szCs w:val="18"/>
        </w:rPr>
        <w:t xml:space="preserve">: the peripheral trench of </w:t>
      </w:r>
      <w:r>
        <w:rPr>
          <w:rFonts w:ascii="Times New Roman" w:eastAsia="TimesNewRomanPS-BoldMT" w:hAnsi="Times New Roman" w:cs="Times New Roman"/>
          <w:bCs/>
          <w:color w:val="000000"/>
          <w:kern w:val="0"/>
          <w:sz w:val="18"/>
          <w:szCs w:val="18"/>
        </w:rPr>
        <w:t xml:space="preserve">the </w:t>
      </w:r>
      <w:r>
        <w:rPr>
          <w:rFonts w:ascii="Times New Roman" w:eastAsia="TimesNewRomanPS-BoldMT" w:hAnsi="Times New Roman" w:cs="Times New Roman" w:hint="eastAsia"/>
          <w:bCs/>
          <w:color w:val="000000"/>
          <w:kern w:val="0"/>
          <w:sz w:val="18"/>
          <w:szCs w:val="18"/>
        </w:rPr>
        <w:t>rice farming system.</w:t>
      </w:r>
    </w:p>
    <w:p w14:paraId="5C1FA416" w14:textId="569235DD" w:rsidR="007C0DF6" w:rsidRDefault="006E1F68">
      <w:pPr>
        <w:rPr>
          <w:rFonts w:ascii="Times New Roman" w:eastAsia="宋体" w:hAnsi="Times New Roman" w:cs="Times New Roman"/>
          <w:color w:val="000000"/>
          <w:kern w:val="0"/>
          <w:sz w:val="18"/>
          <w:szCs w:val="18"/>
        </w:rPr>
      </w:pPr>
      <w:r>
        <w:rPr>
          <w:rFonts w:ascii="Times New Roman" w:eastAsia="宋体" w:hAnsi="Times New Roman" w:cs="Times New Roman"/>
          <w:noProof/>
          <w:color w:val="000000"/>
          <w:kern w:val="0"/>
          <w:sz w:val="18"/>
          <w:szCs w:val="18"/>
        </w:rPr>
        <w:drawing>
          <wp:inline distT="0" distB="0" distL="0" distR="0" wp14:anchorId="42293FA5" wp14:editId="71FCF45C">
            <wp:extent cx="5274310" cy="2891155"/>
            <wp:effectExtent l="0" t="0" r="2540" b="4445"/>
            <wp:docPr id="54426018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260185" name="图片 544260185"/>
                    <pic:cNvPicPr/>
                  </pic:nvPicPr>
                  <pic:blipFill>
                    <a:blip r:embed="rId13"/>
                    <a:stretch>
                      <a:fillRect/>
                    </a:stretch>
                  </pic:blipFill>
                  <pic:spPr>
                    <a:xfrm>
                      <a:off x="0" y="0"/>
                      <a:ext cx="5274310" cy="2891155"/>
                    </a:xfrm>
                    <a:prstGeom prst="rect">
                      <a:avLst/>
                    </a:prstGeom>
                  </pic:spPr>
                </pic:pic>
              </a:graphicData>
            </a:graphic>
          </wp:inline>
        </w:drawing>
      </w:r>
    </w:p>
    <w:p w14:paraId="44E6CE49" w14:textId="77777777" w:rsidR="007C0DF6" w:rsidRDefault="000E3333">
      <w:pPr>
        <w:rPr>
          <w:rFonts w:ascii="Times New Roman" w:hAnsi="Times New Roman" w:cs="Times New Roman"/>
          <w:color w:val="000000"/>
          <w:kern w:val="0"/>
          <w:sz w:val="18"/>
          <w:szCs w:val="18"/>
        </w:rPr>
      </w:pPr>
      <w:r>
        <w:rPr>
          <w:rFonts w:ascii="Times New Roman" w:eastAsia="TimesNewRomanPS-BoldMT" w:hAnsi="Times New Roman" w:cs="Times New Roman" w:hint="eastAsia"/>
          <w:bCs/>
          <w:color w:val="000000"/>
          <w:kern w:val="0"/>
          <w:sz w:val="18"/>
          <w:szCs w:val="18"/>
        </w:rPr>
        <w:t xml:space="preserve">Fig. S4. </w:t>
      </w:r>
      <w:r>
        <w:rPr>
          <w:rFonts w:ascii="Times New Roman" w:eastAsia="TimesNewRomanPS-BoldMT" w:hAnsi="Times New Roman" w:cs="Times New Roman"/>
          <w:color w:val="000000"/>
          <w:kern w:val="0"/>
          <w:sz w:val="18"/>
          <w:szCs w:val="18"/>
        </w:rPr>
        <w:t xml:space="preserve">The relative abundance of microbial taxa </w:t>
      </w:r>
      <w:r>
        <w:rPr>
          <w:rFonts w:ascii="Times New Roman" w:eastAsia="TimesNewRomanPS-BoldMT" w:hAnsi="Times New Roman" w:cs="Times New Roman" w:hint="eastAsia"/>
          <w:color w:val="000000"/>
          <w:kern w:val="0"/>
          <w:sz w:val="18"/>
          <w:szCs w:val="18"/>
        </w:rPr>
        <w:t>(</w:t>
      </w:r>
      <w:r>
        <w:rPr>
          <w:rFonts w:ascii="Times New Roman" w:eastAsia="TimesNewRomanPS-BoldMT" w:hAnsi="Times New Roman" w:cs="Times New Roman"/>
          <w:color w:val="000000"/>
          <w:kern w:val="0"/>
          <w:sz w:val="18"/>
          <w:szCs w:val="18"/>
        </w:rPr>
        <w:t>&gt; 0.1%</w:t>
      </w:r>
      <w:r>
        <w:rPr>
          <w:rFonts w:ascii="Times New Roman" w:eastAsia="TimesNewRomanPS-BoldMT" w:hAnsi="Times New Roman" w:cs="Times New Roman" w:hint="eastAsia"/>
          <w:color w:val="000000"/>
          <w:kern w:val="0"/>
          <w:sz w:val="18"/>
          <w:szCs w:val="18"/>
        </w:rPr>
        <w:t>)</w:t>
      </w:r>
      <w:r>
        <w:rPr>
          <w:rFonts w:ascii="Times New Roman" w:eastAsia="TimesNewRomanPS-BoldMT" w:hAnsi="Times New Roman" w:cs="Times New Roman"/>
          <w:color w:val="000000"/>
          <w:kern w:val="0"/>
          <w:sz w:val="18"/>
          <w:szCs w:val="18"/>
        </w:rPr>
        <w:t xml:space="preserve"> by </w:t>
      </w:r>
      <w:r>
        <w:rPr>
          <w:rFonts w:ascii="Times New Roman" w:eastAsia="TimesNewRomanPS-BoldMT" w:hAnsi="Times New Roman" w:cs="Times New Roman" w:hint="eastAsia"/>
          <w:color w:val="000000"/>
          <w:kern w:val="0"/>
          <w:sz w:val="18"/>
          <w:szCs w:val="18"/>
        </w:rPr>
        <w:t xml:space="preserve">C </w:t>
      </w:r>
      <w:r>
        <w:rPr>
          <w:rFonts w:ascii="Times New Roman" w:eastAsia="TimesNewRomanPS-BoldMT" w:hAnsi="Times New Roman" w:cs="Times New Roman"/>
          <w:color w:val="000000"/>
          <w:kern w:val="0"/>
          <w:sz w:val="18"/>
          <w:szCs w:val="18"/>
        </w:rPr>
        <w:t>cycling genes at the phylum (a) and the comparison</w:t>
      </w:r>
      <w:r>
        <w:rPr>
          <w:rFonts w:ascii="Times New Roman" w:eastAsia="TimesNewRomanPS-BoldMT" w:hAnsi="Times New Roman" w:cs="Times New Roman" w:hint="eastAsia"/>
          <w:bCs/>
          <w:color w:val="000000"/>
          <w:kern w:val="0"/>
          <w:sz w:val="18"/>
          <w:szCs w:val="18"/>
        </w:rPr>
        <w:t xml:space="preserve"> in different rice farming system</w:t>
      </w:r>
      <w:r>
        <w:rPr>
          <w:rFonts w:ascii="Times New Roman" w:eastAsia="TimesNewRomanPS-BoldMT" w:hAnsi="Times New Roman" w:cs="Times New Roman"/>
          <w:bCs/>
          <w:color w:val="000000"/>
          <w:kern w:val="0"/>
          <w:sz w:val="18"/>
          <w:szCs w:val="18"/>
        </w:rPr>
        <w:t>s</w:t>
      </w:r>
      <w:r>
        <w:rPr>
          <w:rFonts w:ascii="Times New Roman" w:eastAsia="TimesNewRomanPS-BoldMT" w:hAnsi="Times New Roman" w:cs="Times New Roman"/>
          <w:color w:val="000000"/>
          <w:kern w:val="0"/>
          <w:sz w:val="18"/>
          <w:szCs w:val="18"/>
        </w:rPr>
        <w:t xml:space="preserve"> (b)</w:t>
      </w:r>
      <w:r>
        <w:rPr>
          <w:rFonts w:ascii="Times New Roman" w:eastAsia="TimesNewRomanPS-BoldMT" w:hAnsi="Times New Roman" w:cs="Times New Roman" w:hint="eastAsia"/>
          <w:bCs/>
          <w:color w:val="000000"/>
          <w:kern w:val="0"/>
          <w:sz w:val="18"/>
          <w:szCs w:val="18"/>
        </w:rPr>
        <w:t xml:space="preserve">. RM: rice monoculture; RCP: the paddy field of </w:t>
      </w:r>
      <w:r>
        <w:rPr>
          <w:rFonts w:ascii="Times New Roman" w:eastAsia="TimesNewRomanPS-BoldMT" w:hAnsi="Times New Roman" w:cs="Times New Roman"/>
          <w:bCs/>
          <w:color w:val="000000"/>
          <w:kern w:val="0"/>
          <w:sz w:val="18"/>
          <w:szCs w:val="18"/>
        </w:rPr>
        <w:t xml:space="preserve">the </w:t>
      </w:r>
      <w:r>
        <w:rPr>
          <w:rFonts w:ascii="Times New Roman" w:eastAsia="TimesNewRomanPS-BoldMT" w:hAnsi="Times New Roman" w:cs="Times New Roman" w:hint="eastAsia"/>
          <w:bCs/>
          <w:color w:val="000000"/>
          <w:kern w:val="0"/>
          <w:sz w:val="18"/>
          <w:szCs w:val="18"/>
        </w:rPr>
        <w:t xml:space="preserve">rice farming system; </w:t>
      </w:r>
      <w:r>
        <w:rPr>
          <w:rFonts w:ascii="Times New Roman" w:eastAsia="宋体" w:hAnsi="Times New Roman" w:cs="Times New Roman" w:hint="eastAsia"/>
          <w:bCs/>
          <w:color w:val="000000"/>
          <w:kern w:val="0"/>
          <w:sz w:val="18"/>
          <w:szCs w:val="18"/>
        </w:rPr>
        <w:t>RCT</w:t>
      </w:r>
      <w:r>
        <w:rPr>
          <w:rFonts w:ascii="Times New Roman" w:eastAsia="TimesNewRomanPS-BoldMT" w:hAnsi="Times New Roman" w:cs="Times New Roman" w:hint="eastAsia"/>
          <w:bCs/>
          <w:color w:val="000000"/>
          <w:kern w:val="0"/>
          <w:sz w:val="18"/>
          <w:szCs w:val="18"/>
        </w:rPr>
        <w:t xml:space="preserve">: the peripheral trench of </w:t>
      </w:r>
      <w:r>
        <w:rPr>
          <w:rFonts w:ascii="Times New Roman" w:eastAsia="TimesNewRomanPS-BoldMT" w:hAnsi="Times New Roman" w:cs="Times New Roman"/>
          <w:bCs/>
          <w:color w:val="000000"/>
          <w:kern w:val="0"/>
          <w:sz w:val="18"/>
          <w:szCs w:val="18"/>
        </w:rPr>
        <w:t xml:space="preserve">the </w:t>
      </w:r>
      <w:r>
        <w:rPr>
          <w:rFonts w:ascii="Times New Roman" w:eastAsia="TimesNewRomanPS-BoldMT" w:hAnsi="Times New Roman" w:cs="Times New Roman" w:hint="eastAsia"/>
          <w:bCs/>
          <w:color w:val="000000"/>
          <w:kern w:val="0"/>
          <w:sz w:val="18"/>
          <w:szCs w:val="18"/>
        </w:rPr>
        <w:t>rice farming s</w:t>
      </w:r>
      <w:r w:rsidRPr="00EB6FEB">
        <w:rPr>
          <w:rFonts w:ascii="Times New Roman" w:eastAsia="TimesNewRomanPS-BoldMT" w:hAnsi="Times New Roman" w:cs="Times New Roman" w:hint="eastAsia"/>
          <w:bCs/>
          <w:color w:val="000000" w:themeColor="text1"/>
          <w:kern w:val="0"/>
          <w:sz w:val="18"/>
          <w:szCs w:val="18"/>
        </w:rPr>
        <w:t xml:space="preserve">ystem. </w:t>
      </w:r>
      <w:r w:rsidRPr="00EB6FEB">
        <w:rPr>
          <w:rFonts w:ascii="Times New Roman" w:eastAsia="TimesNewRomanPS-BoldMT" w:hAnsi="Times New Roman" w:cs="Times New Roman"/>
          <w:color w:val="000000" w:themeColor="text1"/>
          <w:kern w:val="0"/>
          <w:sz w:val="18"/>
          <w:szCs w:val="18"/>
        </w:rPr>
        <w:t xml:space="preserve">Significance levels of each predictor are “*” </w:t>
      </w:r>
      <w:r w:rsidRPr="00EB6FEB">
        <w:rPr>
          <w:rFonts w:ascii="Times New Roman" w:eastAsia="TimesNewRomanPS-BoldMT" w:hAnsi="Times New Roman" w:cs="Times New Roman"/>
          <w:i/>
          <w:iCs/>
          <w:color w:val="000000" w:themeColor="text1"/>
          <w:kern w:val="0"/>
          <w:sz w:val="18"/>
          <w:szCs w:val="18"/>
        </w:rPr>
        <w:t>p</w:t>
      </w:r>
      <w:r w:rsidRPr="00EB6FEB">
        <w:rPr>
          <w:rFonts w:ascii="Times New Roman" w:eastAsia="宋体" w:hAnsi="Times New Roman" w:cs="Times New Roman" w:hint="eastAsia"/>
          <w:i/>
          <w:iCs/>
          <w:color w:val="000000" w:themeColor="text1"/>
          <w:kern w:val="0"/>
          <w:sz w:val="18"/>
          <w:szCs w:val="18"/>
        </w:rPr>
        <w:t xml:space="preserve"> </w:t>
      </w:r>
      <w:r w:rsidRPr="00EB6FEB">
        <w:rPr>
          <w:rFonts w:ascii="Times New Roman" w:eastAsia="TimesNewRomanPS-BoldMT" w:hAnsi="Times New Roman" w:cs="Times New Roman"/>
          <w:color w:val="000000" w:themeColor="text1"/>
          <w:kern w:val="0"/>
          <w:sz w:val="18"/>
          <w:szCs w:val="18"/>
        </w:rPr>
        <w:t>&lt;</w:t>
      </w:r>
      <w:r w:rsidRPr="00EB6FEB">
        <w:rPr>
          <w:rFonts w:ascii="Times New Roman" w:eastAsia="宋体" w:hAnsi="Times New Roman" w:cs="Times New Roman" w:hint="eastAsia"/>
          <w:color w:val="000000" w:themeColor="text1"/>
          <w:kern w:val="0"/>
          <w:sz w:val="18"/>
          <w:szCs w:val="18"/>
        </w:rPr>
        <w:t xml:space="preserve"> </w:t>
      </w:r>
      <w:r w:rsidRPr="00EB6FEB">
        <w:rPr>
          <w:rFonts w:ascii="Times New Roman" w:eastAsia="TimesNewRomanPS-BoldMT" w:hAnsi="Times New Roman" w:cs="Times New Roman"/>
          <w:color w:val="000000" w:themeColor="text1"/>
          <w:kern w:val="0"/>
          <w:sz w:val="18"/>
          <w:szCs w:val="18"/>
        </w:rPr>
        <w:t xml:space="preserve">0.05, “**” </w:t>
      </w:r>
      <w:r w:rsidRPr="00EB6FEB">
        <w:rPr>
          <w:rFonts w:ascii="Times New Roman" w:eastAsia="TimesNewRomanPS-BoldMT" w:hAnsi="Times New Roman" w:cs="Times New Roman"/>
          <w:i/>
          <w:iCs/>
          <w:color w:val="000000" w:themeColor="text1"/>
          <w:kern w:val="0"/>
          <w:sz w:val="18"/>
          <w:szCs w:val="18"/>
        </w:rPr>
        <w:t>p</w:t>
      </w:r>
      <w:r w:rsidRPr="00EB6FEB">
        <w:rPr>
          <w:rFonts w:ascii="Times New Roman" w:eastAsia="宋体" w:hAnsi="Times New Roman" w:cs="Times New Roman" w:hint="eastAsia"/>
          <w:i/>
          <w:iCs/>
          <w:color w:val="000000" w:themeColor="text1"/>
          <w:kern w:val="0"/>
          <w:sz w:val="18"/>
          <w:szCs w:val="18"/>
        </w:rPr>
        <w:t xml:space="preserve"> </w:t>
      </w:r>
      <w:r w:rsidRPr="00EB6FEB">
        <w:rPr>
          <w:rFonts w:ascii="Times New Roman" w:eastAsia="TimesNewRomanPS-BoldMT" w:hAnsi="Times New Roman" w:cs="Times New Roman"/>
          <w:color w:val="000000" w:themeColor="text1"/>
          <w:kern w:val="0"/>
          <w:sz w:val="18"/>
          <w:szCs w:val="18"/>
        </w:rPr>
        <w:t>&lt;</w:t>
      </w:r>
      <w:r w:rsidRPr="00EB6FEB">
        <w:rPr>
          <w:rFonts w:ascii="Times New Roman" w:eastAsia="宋体" w:hAnsi="Times New Roman" w:cs="Times New Roman" w:hint="eastAsia"/>
          <w:color w:val="000000" w:themeColor="text1"/>
          <w:kern w:val="0"/>
          <w:sz w:val="18"/>
          <w:szCs w:val="18"/>
        </w:rPr>
        <w:t xml:space="preserve"> </w:t>
      </w:r>
      <w:r w:rsidRPr="00EB6FEB">
        <w:rPr>
          <w:rFonts w:ascii="Times New Roman" w:eastAsia="TimesNewRomanPS-BoldMT" w:hAnsi="Times New Roman" w:cs="Times New Roman"/>
          <w:color w:val="000000" w:themeColor="text1"/>
          <w:kern w:val="0"/>
          <w:sz w:val="18"/>
          <w:szCs w:val="18"/>
        </w:rPr>
        <w:t>0.01.</w:t>
      </w:r>
    </w:p>
    <w:p w14:paraId="6584AEBE" w14:textId="5C808133" w:rsidR="00EB6FEB" w:rsidRPr="00EB6FEB" w:rsidRDefault="006E1F68">
      <w:pPr>
        <w:rPr>
          <w:rFonts w:ascii="Times New Roman" w:hAnsi="Times New Roman" w:cs="Times New Roman"/>
          <w:spacing w:val="-7"/>
          <w:sz w:val="24"/>
        </w:rPr>
      </w:pPr>
      <w:r>
        <w:rPr>
          <w:rFonts w:ascii="Times New Roman" w:hAnsi="Times New Roman" w:cs="Times New Roman"/>
          <w:noProof/>
          <w:spacing w:val="-7"/>
          <w:sz w:val="24"/>
        </w:rPr>
        <w:lastRenderedPageBreak/>
        <w:drawing>
          <wp:inline distT="0" distB="0" distL="0" distR="0" wp14:anchorId="48E96375" wp14:editId="3F86CCED">
            <wp:extent cx="5274310" cy="1863725"/>
            <wp:effectExtent l="0" t="0" r="2540" b="3175"/>
            <wp:docPr id="53626360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263602" name="图片 536263602"/>
                    <pic:cNvPicPr/>
                  </pic:nvPicPr>
                  <pic:blipFill>
                    <a:blip r:embed="rId14"/>
                    <a:stretch>
                      <a:fillRect/>
                    </a:stretch>
                  </pic:blipFill>
                  <pic:spPr>
                    <a:xfrm>
                      <a:off x="0" y="0"/>
                      <a:ext cx="5274310" cy="1863725"/>
                    </a:xfrm>
                    <a:prstGeom prst="rect">
                      <a:avLst/>
                    </a:prstGeom>
                  </pic:spPr>
                </pic:pic>
              </a:graphicData>
            </a:graphic>
          </wp:inline>
        </w:drawing>
      </w:r>
    </w:p>
    <w:p w14:paraId="2E30A244" w14:textId="77777777" w:rsidR="007C0DF6" w:rsidRDefault="000E3333">
      <w:pPr>
        <w:rPr>
          <w:rFonts w:ascii="Times New Roman" w:eastAsia="TimesNewRomanPS-BoldMT" w:hAnsi="Times New Roman" w:cs="Times New Roman"/>
          <w:bCs/>
          <w:color w:val="000000"/>
          <w:kern w:val="0"/>
          <w:sz w:val="18"/>
          <w:szCs w:val="18"/>
        </w:rPr>
      </w:pPr>
      <w:r>
        <w:rPr>
          <w:rFonts w:ascii="Times New Roman" w:eastAsia="TimesNewRomanPS-BoldMT" w:hAnsi="Times New Roman" w:cs="Times New Roman" w:hint="eastAsia"/>
          <w:bCs/>
          <w:color w:val="000000"/>
          <w:kern w:val="0"/>
          <w:sz w:val="18"/>
          <w:szCs w:val="18"/>
        </w:rPr>
        <w:t>Fig. S5. Relative abundance of soil N cycle gene in different rice farming system</w:t>
      </w:r>
      <w:r>
        <w:rPr>
          <w:rFonts w:ascii="Times New Roman" w:eastAsia="TimesNewRomanPS-BoldMT" w:hAnsi="Times New Roman" w:cs="Times New Roman"/>
          <w:bCs/>
          <w:color w:val="000000"/>
          <w:kern w:val="0"/>
          <w:sz w:val="18"/>
          <w:szCs w:val="18"/>
        </w:rPr>
        <w:t>s</w:t>
      </w:r>
      <w:r>
        <w:rPr>
          <w:rFonts w:ascii="Times New Roman" w:eastAsia="TimesNewRomanPS-BoldMT" w:hAnsi="Times New Roman" w:cs="Times New Roman" w:hint="eastAsia"/>
          <w:bCs/>
          <w:color w:val="000000"/>
          <w:kern w:val="0"/>
          <w:sz w:val="18"/>
          <w:szCs w:val="18"/>
        </w:rPr>
        <w:t xml:space="preserve">. RM: rice monoculture; RCP: the paddy field of </w:t>
      </w:r>
      <w:r>
        <w:rPr>
          <w:rFonts w:ascii="Times New Roman" w:eastAsia="TimesNewRomanPS-BoldMT" w:hAnsi="Times New Roman" w:cs="Times New Roman"/>
          <w:bCs/>
          <w:color w:val="000000"/>
          <w:kern w:val="0"/>
          <w:sz w:val="18"/>
          <w:szCs w:val="18"/>
        </w:rPr>
        <w:t xml:space="preserve">the </w:t>
      </w:r>
      <w:r>
        <w:rPr>
          <w:rFonts w:ascii="Times New Roman" w:eastAsia="TimesNewRomanPS-BoldMT" w:hAnsi="Times New Roman" w:cs="Times New Roman" w:hint="eastAsia"/>
          <w:bCs/>
          <w:color w:val="000000"/>
          <w:kern w:val="0"/>
          <w:sz w:val="18"/>
          <w:szCs w:val="18"/>
        </w:rPr>
        <w:t xml:space="preserve">rice farming system; </w:t>
      </w:r>
      <w:r>
        <w:rPr>
          <w:rFonts w:ascii="Times New Roman" w:eastAsia="宋体" w:hAnsi="Times New Roman" w:cs="Times New Roman" w:hint="eastAsia"/>
          <w:bCs/>
          <w:color w:val="000000"/>
          <w:kern w:val="0"/>
          <w:sz w:val="18"/>
          <w:szCs w:val="18"/>
        </w:rPr>
        <w:t>RCT</w:t>
      </w:r>
      <w:r>
        <w:rPr>
          <w:rFonts w:ascii="Times New Roman" w:eastAsia="TimesNewRomanPS-BoldMT" w:hAnsi="Times New Roman" w:cs="Times New Roman" w:hint="eastAsia"/>
          <w:bCs/>
          <w:color w:val="000000"/>
          <w:kern w:val="0"/>
          <w:sz w:val="18"/>
          <w:szCs w:val="18"/>
        </w:rPr>
        <w:t xml:space="preserve">: the peripheral trench of </w:t>
      </w:r>
      <w:r>
        <w:rPr>
          <w:rFonts w:ascii="Times New Roman" w:eastAsia="TimesNewRomanPS-BoldMT" w:hAnsi="Times New Roman" w:cs="Times New Roman"/>
          <w:bCs/>
          <w:color w:val="000000"/>
          <w:kern w:val="0"/>
          <w:sz w:val="18"/>
          <w:szCs w:val="18"/>
        </w:rPr>
        <w:t xml:space="preserve">the </w:t>
      </w:r>
      <w:r>
        <w:rPr>
          <w:rFonts w:ascii="Times New Roman" w:eastAsia="TimesNewRomanPS-BoldMT" w:hAnsi="Times New Roman" w:cs="Times New Roman" w:hint="eastAsia"/>
          <w:bCs/>
          <w:color w:val="000000"/>
          <w:kern w:val="0"/>
          <w:sz w:val="18"/>
          <w:szCs w:val="18"/>
        </w:rPr>
        <w:t>rice farming system.</w:t>
      </w:r>
    </w:p>
    <w:p w14:paraId="1ACDCC1E" w14:textId="1AC37CB6" w:rsidR="007C0DF6" w:rsidRDefault="006E1F68" w:rsidP="00EB6FEB">
      <w:pPr>
        <w:jc w:val="center"/>
        <w:rPr>
          <w:rFonts w:ascii="Times New Roman" w:eastAsia="黑体" w:hAnsi="Times New Roman" w:cs="Times New Roman"/>
          <w:spacing w:val="-2"/>
          <w:szCs w:val="21"/>
        </w:rPr>
      </w:pPr>
      <w:r>
        <w:rPr>
          <w:rFonts w:ascii="Times New Roman" w:eastAsia="黑体" w:hAnsi="Times New Roman" w:cs="Times New Roman"/>
          <w:noProof/>
          <w:spacing w:val="-2"/>
          <w:szCs w:val="21"/>
        </w:rPr>
        <w:drawing>
          <wp:inline distT="0" distB="0" distL="0" distR="0" wp14:anchorId="589404EB" wp14:editId="498D3F5A">
            <wp:extent cx="4099035" cy="2506008"/>
            <wp:effectExtent l="0" t="0" r="0" b="8890"/>
            <wp:docPr id="172146719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467196" name="图片 1721467196"/>
                    <pic:cNvPicPr/>
                  </pic:nvPicPr>
                  <pic:blipFill>
                    <a:blip r:embed="rId15"/>
                    <a:stretch>
                      <a:fillRect/>
                    </a:stretch>
                  </pic:blipFill>
                  <pic:spPr>
                    <a:xfrm>
                      <a:off x="0" y="0"/>
                      <a:ext cx="4100394" cy="2506839"/>
                    </a:xfrm>
                    <a:prstGeom prst="rect">
                      <a:avLst/>
                    </a:prstGeom>
                  </pic:spPr>
                </pic:pic>
              </a:graphicData>
            </a:graphic>
          </wp:inline>
        </w:drawing>
      </w:r>
    </w:p>
    <w:p w14:paraId="641C6454" w14:textId="77777777" w:rsidR="007C0DF6" w:rsidRDefault="000E3333">
      <w:pPr>
        <w:rPr>
          <w:rFonts w:ascii="Times New Roman" w:eastAsia="TimesNewRomanPS-BoldMT" w:hAnsi="Times New Roman" w:cs="Times New Roman"/>
          <w:bCs/>
          <w:color w:val="000000"/>
          <w:kern w:val="0"/>
          <w:sz w:val="18"/>
          <w:szCs w:val="18"/>
        </w:rPr>
      </w:pPr>
      <w:r>
        <w:rPr>
          <w:rFonts w:ascii="Times New Roman" w:eastAsia="TimesNewRomanPS-BoldMT" w:hAnsi="Times New Roman" w:cs="Times New Roman" w:hint="eastAsia"/>
          <w:bCs/>
          <w:color w:val="000000"/>
          <w:kern w:val="0"/>
          <w:sz w:val="18"/>
          <w:szCs w:val="18"/>
        </w:rPr>
        <w:t xml:space="preserve">Fig. S6. </w:t>
      </w:r>
      <w:r>
        <w:rPr>
          <w:rFonts w:ascii="Times New Roman" w:eastAsia="TimesNewRomanPS-BoldMT" w:hAnsi="Times New Roman" w:cs="Times New Roman"/>
          <w:color w:val="000000"/>
          <w:kern w:val="0"/>
          <w:sz w:val="18"/>
          <w:szCs w:val="18"/>
        </w:rPr>
        <w:t xml:space="preserve">The relative abundance of microbial taxa </w:t>
      </w:r>
      <w:r>
        <w:rPr>
          <w:rFonts w:ascii="Times New Roman" w:eastAsia="TimesNewRomanPS-BoldMT" w:hAnsi="Times New Roman" w:cs="Times New Roman" w:hint="eastAsia"/>
          <w:color w:val="000000"/>
          <w:kern w:val="0"/>
          <w:sz w:val="18"/>
          <w:szCs w:val="18"/>
        </w:rPr>
        <w:t>(</w:t>
      </w:r>
      <w:r>
        <w:rPr>
          <w:rFonts w:ascii="Times New Roman" w:eastAsia="TimesNewRomanPS-BoldMT" w:hAnsi="Times New Roman" w:cs="Times New Roman"/>
          <w:color w:val="000000"/>
          <w:kern w:val="0"/>
          <w:sz w:val="18"/>
          <w:szCs w:val="18"/>
        </w:rPr>
        <w:t>&gt; 0.1%</w:t>
      </w:r>
      <w:r>
        <w:rPr>
          <w:rFonts w:ascii="Times New Roman" w:eastAsia="TimesNewRomanPS-BoldMT" w:hAnsi="Times New Roman" w:cs="Times New Roman" w:hint="eastAsia"/>
          <w:color w:val="000000"/>
          <w:kern w:val="0"/>
          <w:sz w:val="18"/>
          <w:szCs w:val="18"/>
        </w:rPr>
        <w:t>)</w:t>
      </w:r>
      <w:r>
        <w:rPr>
          <w:rFonts w:ascii="Times New Roman" w:eastAsia="TimesNewRomanPS-BoldMT" w:hAnsi="Times New Roman" w:cs="Times New Roman"/>
          <w:color w:val="000000"/>
          <w:kern w:val="0"/>
          <w:sz w:val="18"/>
          <w:szCs w:val="18"/>
        </w:rPr>
        <w:t xml:space="preserve"> by </w:t>
      </w:r>
      <w:r>
        <w:rPr>
          <w:rFonts w:ascii="Times New Roman" w:eastAsia="TimesNewRomanPS-BoldMT" w:hAnsi="Times New Roman" w:cs="Times New Roman" w:hint="eastAsia"/>
          <w:color w:val="000000"/>
          <w:kern w:val="0"/>
          <w:sz w:val="18"/>
          <w:szCs w:val="18"/>
        </w:rPr>
        <w:t xml:space="preserve">N </w:t>
      </w:r>
      <w:r>
        <w:rPr>
          <w:rFonts w:ascii="Times New Roman" w:eastAsia="TimesNewRomanPS-BoldMT" w:hAnsi="Times New Roman" w:cs="Times New Roman"/>
          <w:color w:val="000000"/>
          <w:kern w:val="0"/>
          <w:sz w:val="18"/>
          <w:szCs w:val="18"/>
        </w:rPr>
        <w:t>cycling genes at the phylum (a) and the comparison</w:t>
      </w:r>
      <w:r>
        <w:rPr>
          <w:rFonts w:ascii="Times New Roman" w:eastAsia="TimesNewRomanPS-BoldMT" w:hAnsi="Times New Roman" w:cs="Times New Roman" w:hint="eastAsia"/>
          <w:bCs/>
          <w:color w:val="000000"/>
          <w:kern w:val="0"/>
          <w:sz w:val="18"/>
          <w:szCs w:val="18"/>
        </w:rPr>
        <w:t xml:space="preserve"> in different rice farming system</w:t>
      </w:r>
      <w:r>
        <w:rPr>
          <w:rFonts w:ascii="Times New Roman" w:eastAsia="TimesNewRomanPS-BoldMT" w:hAnsi="Times New Roman" w:cs="Times New Roman"/>
          <w:bCs/>
          <w:color w:val="000000"/>
          <w:kern w:val="0"/>
          <w:sz w:val="18"/>
          <w:szCs w:val="18"/>
        </w:rPr>
        <w:t>s</w:t>
      </w:r>
      <w:r>
        <w:rPr>
          <w:rFonts w:ascii="Times New Roman" w:eastAsia="TimesNewRomanPS-BoldMT" w:hAnsi="Times New Roman" w:cs="Times New Roman"/>
          <w:color w:val="000000"/>
          <w:kern w:val="0"/>
          <w:sz w:val="18"/>
          <w:szCs w:val="18"/>
        </w:rPr>
        <w:t xml:space="preserve"> (b)</w:t>
      </w:r>
      <w:r>
        <w:rPr>
          <w:rFonts w:ascii="Times New Roman" w:eastAsia="TimesNewRomanPS-BoldMT" w:hAnsi="Times New Roman" w:cs="Times New Roman" w:hint="eastAsia"/>
          <w:bCs/>
          <w:color w:val="000000"/>
          <w:kern w:val="0"/>
          <w:sz w:val="18"/>
          <w:szCs w:val="18"/>
        </w:rPr>
        <w:t xml:space="preserve">. RM: rice monoculture; RCP: the paddy field of </w:t>
      </w:r>
      <w:r>
        <w:rPr>
          <w:rFonts w:ascii="Times New Roman" w:eastAsia="TimesNewRomanPS-BoldMT" w:hAnsi="Times New Roman" w:cs="Times New Roman"/>
          <w:bCs/>
          <w:color w:val="000000"/>
          <w:kern w:val="0"/>
          <w:sz w:val="18"/>
          <w:szCs w:val="18"/>
        </w:rPr>
        <w:t xml:space="preserve">the </w:t>
      </w:r>
      <w:r>
        <w:rPr>
          <w:rFonts w:ascii="Times New Roman" w:eastAsia="TimesNewRomanPS-BoldMT" w:hAnsi="Times New Roman" w:cs="Times New Roman" w:hint="eastAsia"/>
          <w:bCs/>
          <w:color w:val="000000"/>
          <w:kern w:val="0"/>
          <w:sz w:val="18"/>
          <w:szCs w:val="18"/>
        </w:rPr>
        <w:t xml:space="preserve">rice farming system; </w:t>
      </w:r>
      <w:r>
        <w:rPr>
          <w:rFonts w:ascii="Times New Roman" w:eastAsia="宋体" w:hAnsi="Times New Roman" w:cs="Times New Roman" w:hint="eastAsia"/>
          <w:bCs/>
          <w:color w:val="000000"/>
          <w:kern w:val="0"/>
          <w:sz w:val="18"/>
          <w:szCs w:val="18"/>
        </w:rPr>
        <w:t>RCT</w:t>
      </w:r>
      <w:r>
        <w:rPr>
          <w:rFonts w:ascii="Times New Roman" w:eastAsia="TimesNewRomanPS-BoldMT" w:hAnsi="Times New Roman" w:cs="Times New Roman" w:hint="eastAsia"/>
          <w:bCs/>
          <w:color w:val="000000"/>
          <w:kern w:val="0"/>
          <w:sz w:val="18"/>
          <w:szCs w:val="18"/>
        </w:rPr>
        <w:t xml:space="preserve">: the peripheral trench of </w:t>
      </w:r>
      <w:r>
        <w:rPr>
          <w:rFonts w:ascii="Times New Roman" w:eastAsia="TimesNewRomanPS-BoldMT" w:hAnsi="Times New Roman" w:cs="Times New Roman"/>
          <w:bCs/>
          <w:color w:val="000000"/>
          <w:kern w:val="0"/>
          <w:sz w:val="18"/>
          <w:szCs w:val="18"/>
        </w:rPr>
        <w:t xml:space="preserve">the </w:t>
      </w:r>
      <w:r>
        <w:rPr>
          <w:rFonts w:ascii="Times New Roman" w:eastAsia="TimesNewRomanPS-BoldMT" w:hAnsi="Times New Roman" w:cs="Times New Roman" w:hint="eastAsia"/>
          <w:bCs/>
          <w:color w:val="000000"/>
          <w:kern w:val="0"/>
          <w:sz w:val="18"/>
          <w:szCs w:val="18"/>
        </w:rPr>
        <w:t xml:space="preserve">rice farming system. </w:t>
      </w:r>
      <w:r w:rsidRPr="00EB6FEB">
        <w:rPr>
          <w:rFonts w:ascii="Times New Roman" w:eastAsia="TimesNewRomanPS-BoldMT" w:hAnsi="Times New Roman" w:cs="Times New Roman"/>
          <w:color w:val="000000" w:themeColor="text1"/>
          <w:kern w:val="0"/>
          <w:sz w:val="18"/>
          <w:szCs w:val="18"/>
        </w:rPr>
        <w:t xml:space="preserve">Significance levels of each predictor are “*” </w:t>
      </w:r>
      <w:r w:rsidRPr="00EB6FEB">
        <w:rPr>
          <w:rFonts w:ascii="Times New Roman" w:eastAsia="TimesNewRomanPS-BoldMT" w:hAnsi="Times New Roman" w:cs="Times New Roman"/>
          <w:i/>
          <w:iCs/>
          <w:color w:val="000000" w:themeColor="text1"/>
          <w:kern w:val="0"/>
          <w:sz w:val="18"/>
          <w:szCs w:val="18"/>
        </w:rPr>
        <w:t>p</w:t>
      </w:r>
      <w:r w:rsidRPr="00EB6FEB">
        <w:rPr>
          <w:rFonts w:ascii="Times New Roman" w:eastAsia="TimesNewRomanPS-BoldMT" w:hAnsi="Times New Roman" w:cs="Times New Roman" w:hint="eastAsia"/>
          <w:i/>
          <w:iCs/>
          <w:color w:val="000000" w:themeColor="text1"/>
          <w:kern w:val="0"/>
          <w:sz w:val="18"/>
          <w:szCs w:val="18"/>
        </w:rPr>
        <w:t xml:space="preserve"> </w:t>
      </w:r>
      <w:r w:rsidRPr="00EB6FEB">
        <w:rPr>
          <w:rFonts w:ascii="Times New Roman" w:eastAsia="TimesNewRomanPS-BoldMT" w:hAnsi="Times New Roman" w:cs="Times New Roman"/>
          <w:color w:val="000000" w:themeColor="text1"/>
          <w:kern w:val="0"/>
          <w:sz w:val="18"/>
          <w:szCs w:val="18"/>
        </w:rPr>
        <w:t>&lt;</w:t>
      </w:r>
      <w:r w:rsidRPr="00EB6FEB">
        <w:rPr>
          <w:rFonts w:ascii="Times New Roman" w:eastAsia="TimesNewRomanPS-BoldMT" w:hAnsi="Times New Roman" w:cs="Times New Roman" w:hint="eastAsia"/>
          <w:color w:val="000000" w:themeColor="text1"/>
          <w:kern w:val="0"/>
          <w:sz w:val="18"/>
          <w:szCs w:val="18"/>
        </w:rPr>
        <w:t xml:space="preserve"> </w:t>
      </w:r>
      <w:r w:rsidRPr="00EB6FEB">
        <w:rPr>
          <w:rFonts w:ascii="Times New Roman" w:eastAsia="TimesNewRomanPS-BoldMT" w:hAnsi="Times New Roman" w:cs="Times New Roman"/>
          <w:color w:val="000000" w:themeColor="text1"/>
          <w:kern w:val="0"/>
          <w:sz w:val="18"/>
          <w:szCs w:val="18"/>
        </w:rPr>
        <w:t xml:space="preserve">0.05, “**” </w:t>
      </w:r>
      <w:r w:rsidRPr="00EB6FEB">
        <w:rPr>
          <w:rFonts w:ascii="Times New Roman" w:eastAsia="TimesNewRomanPS-BoldMT" w:hAnsi="Times New Roman" w:cs="Times New Roman"/>
          <w:i/>
          <w:iCs/>
          <w:color w:val="000000" w:themeColor="text1"/>
          <w:kern w:val="0"/>
          <w:sz w:val="18"/>
          <w:szCs w:val="18"/>
        </w:rPr>
        <w:t>p</w:t>
      </w:r>
      <w:r w:rsidRPr="00EB6FEB">
        <w:rPr>
          <w:rFonts w:ascii="Times New Roman" w:eastAsia="TimesNewRomanPS-BoldMT" w:hAnsi="Times New Roman" w:cs="Times New Roman" w:hint="eastAsia"/>
          <w:i/>
          <w:iCs/>
          <w:color w:val="000000" w:themeColor="text1"/>
          <w:kern w:val="0"/>
          <w:sz w:val="18"/>
          <w:szCs w:val="18"/>
        </w:rPr>
        <w:t xml:space="preserve"> </w:t>
      </w:r>
      <w:r w:rsidRPr="00EB6FEB">
        <w:rPr>
          <w:rFonts w:ascii="Times New Roman" w:eastAsia="TimesNewRomanPS-BoldMT" w:hAnsi="Times New Roman" w:cs="Times New Roman"/>
          <w:color w:val="000000" w:themeColor="text1"/>
          <w:kern w:val="0"/>
          <w:sz w:val="18"/>
          <w:szCs w:val="18"/>
        </w:rPr>
        <w:t>&lt;</w:t>
      </w:r>
      <w:r w:rsidRPr="00EB6FEB">
        <w:rPr>
          <w:rFonts w:ascii="Times New Roman" w:eastAsia="TimesNewRomanPS-BoldMT" w:hAnsi="Times New Roman" w:cs="Times New Roman" w:hint="eastAsia"/>
          <w:color w:val="000000" w:themeColor="text1"/>
          <w:kern w:val="0"/>
          <w:sz w:val="18"/>
          <w:szCs w:val="18"/>
        </w:rPr>
        <w:t xml:space="preserve"> </w:t>
      </w:r>
      <w:r w:rsidRPr="00EB6FEB">
        <w:rPr>
          <w:rFonts w:ascii="Times New Roman" w:eastAsia="TimesNewRomanPS-BoldMT" w:hAnsi="Times New Roman" w:cs="Times New Roman"/>
          <w:color w:val="000000" w:themeColor="text1"/>
          <w:kern w:val="0"/>
          <w:sz w:val="18"/>
          <w:szCs w:val="18"/>
        </w:rPr>
        <w:t>0.01</w:t>
      </w:r>
      <w:r>
        <w:rPr>
          <w:rFonts w:ascii="Times New Roman" w:eastAsia="TimesNewRomanPS-BoldMT" w:hAnsi="Times New Roman" w:cs="Times New Roman"/>
          <w:color w:val="000000"/>
          <w:kern w:val="0"/>
          <w:sz w:val="18"/>
          <w:szCs w:val="18"/>
        </w:rPr>
        <w:t>.</w:t>
      </w:r>
    </w:p>
    <w:p w14:paraId="3041C4A8" w14:textId="7EC9164F" w:rsidR="007C0DF6" w:rsidRDefault="006E1F68">
      <w:pPr>
        <w:rPr>
          <w:rFonts w:ascii="Times New Roman" w:hAnsi="Times New Roman" w:cs="Times New Roman"/>
          <w:b/>
        </w:rPr>
      </w:pPr>
      <w:r>
        <w:rPr>
          <w:rFonts w:ascii="Times New Roman" w:hAnsi="Times New Roman" w:cs="Times New Roman"/>
          <w:b/>
          <w:noProof/>
        </w:rPr>
        <w:drawing>
          <wp:inline distT="0" distB="0" distL="0" distR="0" wp14:anchorId="0369D4AE" wp14:editId="417EEA24">
            <wp:extent cx="5274310" cy="1906905"/>
            <wp:effectExtent l="0" t="0" r="2540" b="0"/>
            <wp:docPr id="194666766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667665" name="图片 1946667665"/>
                    <pic:cNvPicPr/>
                  </pic:nvPicPr>
                  <pic:blipFill>
                    <a:blip r:embed="rId16"/>
                    <a:stretch>
                      <a:fillRect/>
                    </a:stretch>
                  </pic:blipFill>
                  <pic:spPr>
                    <a:xfrm>
                      <a:off x="0" y="0"/>
                      <a:ext cx="5274310" cy="1906905"/>
                    </a:xfrm>
                    <a:prstGeom prst="rect">
                      <a:avLst/>
                    </a:prstGeom>
                  </pic:spPr>
                </pic:pic>
              </a:graphicData>
            </a:graphic>
          </wp:inline>
        </w:drawing>
      </w:r>
    </w:p>
    <w:p w14:paraId="66222836" w14:textId="77777777" w:rsidR="007C0DF6" w:rsidRDefault="000E3333">
      <w:pPr>
        <w:rPr>
          <w:rFonts w:ascii="Times New Roman" w:eastAsia="TimesNewRomanPS-BoldMT" w:hAnsi="Times New Roman" w:cs="Times New Roman"/>
          <w:bCs/>
          <w:color w:val="000000"/>
          <w:kern w:val="0"/>
          <w:sz w:val="18"/>
          <w:szCs w:val="18"/>
        </w:rPr>
      </w:pPr>
      <w:r>
        <w:rPr>
          <w:rFonts w:ascii="Times New Roman" w:eastAsia="TimesNewRomanPS-BoldMT" w:hAnsi="Times New Roman" w:cs="Times New Roman" w:hint="eastAsia"/>
          <w:bCs/>
          <w:color w:val="000000"/>
          <w:kern w:val="0"/>
          <w:sz w:val="18"/>
          <w:szCs w:val="18"/>
        </w:rPr>
        <w:t>Fig. S7. Relative abundance of soil P cycle gene in different rice farming system</w:t>
      </w:r>
      <w:r>
        <w:rPr>
          <w:rFonts w:ascii="Times New Roman" w:eastAsia="TimesNewRomanPS-BoldMT" w:hAnsi="Times New Roman" w:cs="Times New Roman"/>
          <w:bCs/>
          <w:color w:val="000000"/>
          <w:kern w:val="0"/>
          <w:sz w:val="18"/>
          <w:szCs w:val="18"/>
        </w:rPr>
        <w:t>s</w:t>
      </w:r>
      <w:r>
        <w:rPr>
          <w:rFonts w:ascii="Times New Roman" w:eastAsia="TimesNewRomanPS-BoldMT" w:hAnsi="Times New Roman" w:cs="Times New Roman" w:hint="eastAsia"/>
          <w:bCs/>
          <w:color w:val="000000"/>
          <w:kern w:val="0"/>
          <w:sz w:val="18"/>
          <w:szCs w:val="18"/>
        </w:rPr>
        <w:t xml:space="preserve">. RM: rice monoculture; RCP: the paddy field of </w:t>
      </w:r>
      <w:r>
        <w:rPr>
          <w:rFonts w:ascii="Times New Roman" w:eastAsia="TimesNewRomanPS-BoldMT" w:hAnsi="Times New Roman" w:cs="Times New Roman"/>
          <w:bCs/>
          <w:color w:val="000000"/>
          <w:kern w:val="0"/>
          <w:sz w:val="18"/>
          <w:szCs w:val="18"/>
        </w:rPr>
        <w:t xml:space="preserve">the </w:t>
      </w:r>
      <w:r>
        <w:rPr>
          <w:rFonts w:ascii="Times New Roman" w:eastAsia="TimesNewRomanPS-BoldMT" w:hAnsi="Times New Roman" w:cs="Times New Roman" w:hint="eastAsia"/>
          <w:bCs/>
          <w:color w:val="000000"/>
          <w:kern w:val="0"/>
          <w:sz w:val="18"/>
          <w:szCs w:val="18"/>
        </w:rPr>
        <w:t xml:space="preserve">rice farming system; </w:t>
      </w:r>
      <w:r>
        <w:rPr>
          <w:rFonts w:ascii="Times New Roman" w:eastAsia="宋体" w:hAnsi="Times New Roman" w:cs="Times New Roman" w:hint="eastAsia"/>
          <w:bCs/>
          <w:color w:val="000000"/>
          <w:kern w:val="0"/>
          <w:sz w:val="18"/>
          <w:szCs w:val="18"/>
        </w:rPr>
        <w:t>RCT</w:t>
      </w:r>
      <w:r>
        <w:rPr>
          <w:rFonts w:ascii="Times New Roman" w:eastAsia="TimesNewRomanPS-BoldMT" w:hAnsi="Times New Roman" w:cs="Times New Roman" w:hint="eastAsia"/>
          <w:bCs/>
          <w:color w:val="000000"/>
          <w:kern w:val="0"/>
          <w:sz w:val="18"/>
          <w:szCs w:val="18"/>
        </w:rPr>
        <w:t xml:space="preserve">: the peripheral trench of </w:t>
      </w:r>
      <w:r>
        <w:rPr>
          <w:rFonts w:ascii="Times New Roman" w:eastAsia="TimesNewRomanPS-BoldMT" w:hAnsi="Times New Roman" w:cs="Times New Roman"/>
          <w:bCs/>
          <w:color w:val="000000"/>
          <w:kern w:val="0"/>
          <w:sz w:val="18"/>
          <w:szCs w:val="18"/>
        </w:rPr>
        <w:t xml:space="preserve">the </w:t>
      </w:r>
      <w:r>
        <w:rPr>
          <w:rFonts w:ascii="Times New Roman" w:eastAsia="TimesNewRomanPS-BoldMT" w:hAnsi="Times New Roman" w:cs="Times New Roman" w:hint="eastAsia"/>
          <w:bCs/>
          <w:color w:val="000000"/>
          <w:kern w:val="0"/>
          <w:sz w:val="18"/>
          <w:szCs w:val="18"/>
        </w:rPr>
        <w:t>rice farming system.</w:t>
      </w:r>
    </w:p>
    <w:p w14:paraId="476D8EE3" w14:textId="1374E050" w:rsidR="007C0DF6" w:rsidRDefault="006E1F68" w:rsidP="00EB6FEB">
      <w:pPr>
        <w:jc w:val="center"/>
        <w:rPr>
          <w:rFonts w:ascii="Times New Roman" w:eastAsia="宋体" w:hAnsi="Times New Roman" w:cs="Times New Roman"/>
          <w:spacing w:val="-7"/>
          <w:sz w:val="24"/>
        </w:rPr>
      </w:pPr>
      <w:r>
        <w:rPr>
          <w:rFonts w:ascii="Times New Roman" w:eastAsia="宋体" w:hAnsi="Times New Roman" w:cs="Times New Roman"/>
          <w:noProof/>
          <w:spacing w:val="-7"/>
          <w:sz w:val="24"/>
        </w:rPr>
        <w:lastRenderedPageBreak/>
        <w:drawing>
          <wp:inline distT="0" distB="0" distL="0" distR="0" wp14:anchorId="05CE0C0C" wp14:editId="623D7944">
            <wp:extent cx="4193628" cy="2468919"/>
            <wp:effectExtent l="0" t="0" r="0" b="7620"/>
            <wp:docPr id="96409044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090440" name="图片 964090440"/>
                    <pic:cNvPicPr/>
                  </pic:nvPicPr>
                  <pic:blipFill>
                    <a:blip r:embed="rId17"/>
                    <a:stretch>
                      <a:fillRect/>
                    </a:stretch>
                  </pic:blipFill>
                  <pic:spPr>
                    <a:xfrm>
                      <a:off x="0" y="0"/>
                      <a:ext cx="4194153" cy="2469228"/>
                    </a:xfrm>
                    <a:prstGeom prst="rect">
                      <a:avLst/>
                    </a:prstGeom>
                  </pic:spPr>
                </pic:pic>
              </a:graphicData>
            </a:graphic>
          </wp:inline>
        </w:drawing>
      </w:r>
    </w:p>
    <w:p w14:paraId="510F6A30" w14:textId="77777777" w:rsidR="007C0DF6" w:rsidRPr="00EB6FEB" w:rsidRDefault="000E3333">
      <w:pPr>
        <w:rPr>
          <w:rFonts w:ascii="Times New Roman" w:eastAsia="TimesNewRomanPS-BoldMT" w:hAnsi="Times New Roman" w:cs="Times New Roman"/>
          <w:bCs/>
          <w:color w:val="000000" w:themeColor="text1"/>
          <w:kern w:val="0"/>
          <w:sz w:val="18"/>
          <w:szCs w:val="18"/>
        </w:rPr>
      </w:pPr>
      <w:r>
        <w:rPr>
          <w:rFonts w:ascii="Times New Roman" w:eastAsia="TimesNewRomanPS-BoldMT" w:hAnsi="Times New Roman" w:cs="Times New Roman" w:hint="eastAsia"/>
          <w:bCs/>
          <w:color w:val="000000"/>
          <w:kern w:val="0"/>
          <w:sz w:val="18"/>
          <w:szCs w:val="18"/>
        </w:rPr>
        <w:t xml:space="preserve">Fig. S8. </w:t>
      </w:r>
      <w:r>
        <w:rPr>
          <w:rFonts w:ascii="Times New Roman" w:eastAsia="TimesNewRomanPS-BoldMT" w:hAnsi="Times New Roman" w:cs="Times New Roman"/>
          <w:color w:val="000000"/>
          <w:kern w:val="0"/>
          <w:sz w:val="18"/>
          <w:szCs w:val="18"/>
        </w:rPr>
        <w:t xml:space="preserve">The relative abundance of microbial taxa </w:t>
      </w:r>
      <w:r>
        <w:rPr>
          <w:rFonts w:ascii="Times New Roman" w:eastAsia="TimesNewRomanPS-BoldMT" w:hAnsi="Times New Roman" w:cs="Times New Roman" w:hint="eastAsia"/>
          <w:color w:val="000000"/>
          <w:kern w:val="0"/>
          <w:sz w:val="18"/>
          <w:szCs w:val="18"/>
        </w:rPr>
        <w:t>(</w:t>
      </w:r>
      <w:r>
        <w:rPr>
          <w:rFonts w:ascii="Times New Roman" w:eastAsia="TimesNewRomanPS-BoldMT" w:hAnsi="Times New Roman" w:cs="Times New Roman"/>
          <w:color w:val="000000"/>
          <w:kern w:val="0"/>
          <w:sz w:val="18"/>
          <w:szCs w:val="18"/>
        </w:rPr>
        <w:t>&gt; 0.1%</w:t>
      </w:r>
      <w:r>
        <w:rPr>
          <w:rFonts w:ascii="Times New Roman" w:eastAsia="TimesNewRomanPS-BoldMT" w:hAnsi="Times New Roman" w:cs="Times New Roman" w:hint="eastAsia"/>
          <w:color w:val="000000"/>
          <w:kern w:val="0"/>
          <w:sz w:val="18"/>
          <w:szCs w:val="18"/>
        </w:rPr>
        <w:t>)</w:t>
      </w:r>
      <w:r>
        <w:rPr>
          <w:rFonts w:ascii="Times New Roman" w:eastAsia="TimesNewRomanPS-BoldMT" w:hAnsi="Times New Roman" w:cs="Times New Roman"/>
          <w:color w:val="000000"/>
          <w:kern w:val="0"/>
          <w:sz w:val="18"/>
          <w:szCs w:val="18"/>
        </w:rPr>
        <w:t xml:space="preserve"> by </w:t>
      </w:r>
      <w:r>
        <w:rPr>
          <w:rFonts w:ascii="Times New Roman" w:eastAsia="TimesNewRomanPS-BoldMT" w:hAnsi="Times New Roman" w:cs="Times New Roman" w:hint="eastAsia"/>
          <w:color w:val="000000"/>
          <w:kern w:val="0"/>
          <w:sz w:val="18"/>
          <w:szCs w:val="18"/>
        </w:rPr>
        <w:t xml:space="preserve">P </w:t>
      </w:r>
      <w:r>
        <w:rPr>
          <w:rFonts w:ascii="Times New Roman" w:eastAsia="TimesNewRomanPS-BoldMT" w:hAnsi="Times New Roman" w:cs="Times New Roman"/>
          <w:color w:val="000000"/>
          <w:kern w:val="0"/>
          <w:sz w:val="18"/>
          <w:szCs w:val="18"/>
        </w:rPr>
        <w:t>cycling genes at the phylum (a) and the comparison</w:t>
      </w:r>
      <w:r>
        <w:rPr>
          <w:rFonts w:ascii="Times New Roman" w:eastAsia="TimesNewRomanPS-BoldMT" w:hAnsi="Times New Roman" w:cs="Times New Roman" w:hint="eastAsia"/>
          <w:bCs/>
          <w:color w:val="000000"/>
          <w:kern w:val="0"/>
          <w:sz w:val="18"/>
          <w:szCs w:val="18"/>
        </w:rPr>
        <w:t xml:space="preserve"> in different rice farming system</w:t>
      </w:r>
      <w:r>
        <w:rPr>
          <w:rFonts w:ascii="Times New Roman" w:eastAsia="TimesNewRomanPS-BoldMT" w:hAnsi="Times New Roman" w:cs="Times New Roman"/>
          <w:bCs/>
          <w:color w:val="000000"/>
          <w:kern w:val="0"/>
          <w:sz w:val="18"/>
          <w:szCs w:val="18"/>
        </w:rPr>
        <w:t>s</w:t>
      </w:r>
      <w:r>
        <w:rPr>
          <w:rFonts w:ascii="Times New Roman" w:eastAsia="TimesNewRomanPS-BoldMT" w:hAnsi="Times New Roman" w:cs="Times New Roman"/>
          <w:color w:val="000000"/>
          <w:kern w:val="0"/>
          <w:sz w:val="18"/>
          <w:szCs w:val="18"/>
        </w:rPr>
        <w:t xml:space="preserve"> (b)</w:t>
      </w:r>
      <w:r>
        <w:rPr>
          <w:rFonts w:ascii="Times New Roman" w:eastAsia="TimesNewRomanPS-BoldMT" w:hAnsi="Times New Roman" w:cs="Times New Roman" w:hint="eastAsia"/>
          <w:bCs/>
          <w:color w:val="000000"/>
          <w:kern w:val="0"/>
          <w:sz w:val="18"/>
          <w:szCs w:val="18"/>
        </w:rPr>
        <w:t xml:space="preserve">. RM: rice monoculture; RCP: the paddy field of </w:t>
      </w:r>
      <w:r>
        <w:rPr>
          <w:rFonts w:ascii="Times New Roman" w:eastAsia="TimesNewRomanPS-BoldMT" w:hAnsi="Times New Roman" w:cs="Times New Roman"/>
          <w:bCs/>
          <w:color w:val="000000"/>
          <w:kern w:val="0"/>
          <w:sz w:val="18"/>
          <w:szCs w:val="18"/>
        </w:rPr>
        <w:t xml:space="preserve">the </w:t>
      </w:r>
      <w:r>
        <w:rPr>
          <w:rFonts w:ascii="Times New Roman" w:eastAsia="TimesNewRomanPS-BoldMT" w:hAnsi="Times New Roman" w:cs="Times New Roman" w:hint="eastAsia"/>
          <w:bCs/>
          <w:color w:val="000000"/>
          <w:kern w:val="0"/>
          <w:sz w:val="18"/>
          <w:szCs w:val="18"/>
        </w:rPr>
        <w:t xml:space="preserve">rice farming system; </w:t>
      </w:r>
      <w:r>
        <w:rPr>
          <w:rFonts w:ascii="Times New Roman" w:eastAsia="宋体" w:hAnsi="Times New Roman" w:cs="Times New Roman" w:hint="eastAsia"/>
          <w:bCs/>
          <w:color w:val="000000"/>
          <w:kern w:val="0"/>
          <w:sz w:val="18"/>
          <w:szCs w:val="18"/>
        </w:rPr>
        <w:t>RCT</w:t>
      </w:r>
      <w:r>
        <w:rPr>
          <w:rFonts w:ascii="Times New Roman" w:eastAsia="TimesNewRomanPS-BoldMT" w:hAnsi="Times New Roman" w:cs="Times New Roman" w:hint="eastAsia"/>
          <w:bCs/>
          <w:color w:val="000000"/>
          <w:kern w:val="0"/>
          <w:sz w:val="18"/>
          <w:szCs w:val="18"/>
        </w:rPr>
        <w:t xml:space="preserve">: the peripheral trench of </w:t>
      </w:r>
      <w:r>
        <w:rPr>
          <w:rFonts w:ascii="Times New Roman" w:eastAsia="TimesNewRomanPS-BoldMT" w:hAnsi="Times New Roman" w:cs="Times New Roman"/>
          <w:bCs/>
          <w:color w:val="000000"/>
          <w:kern w:val="0"/>
          <w:sz w:val="18"/>
          <w:szCs w:val="18"/>
        </w:rPr>
        <w:t xml:space="preserve">the </w:t>
      </w:r>
      <w:r>
        <w:rPr>
          <w:rFonts w:ascii="Times New Roman" w:eastAsia="TimesNewRomanPS-BoldMT" w:hAnsi="Times New Roman" w:cs="Times New Roman" w:hint="eastAsia"/>
          <w:bCs/>
          <w:color w:val="000000"/>
          <w:kern w:val="0"/>
          <w:sz w:val="18"/>
          <w:szCs w:val="18"/>
        </w:rPr>
        <w:t xml:space="preserve">rice farming system. </w:t>
      </w:r>
      <w:r w:rsidRPr="00EB6FEB">
        <w:rPr>
          <w:rFonts w:ascii="Times New Roman" w:eastAsia="TimesNewRomanPS-BoldMT" w:hAnsi="Times New Roman" w:cs="Times New Roman"/>
          <w:color w:val="000000" w:themeColor="text1"/>
          <w:kern w:val="0"/>
          <w:sz w:val="18"/>
          <w:szCs w:val="18"/>
        </w:rPr>
        <w:t xml:space="preserve">Significance levels of each predictor are “*” </w:t>
      </w:r>
      <w:r w:rsidRPr="00EB6FEB">
        <w:rPr>
          <w:rFonts w:ascii="Times New Roman" w:eastAsia="TimesNewRomanPS-BoldMT" w:hAnsi="Times New Roman" w:cs="Times New Roman"/>
          <w:i/>
          <w:iCs/>
          <w:color w:val="000000" w:themeColor="text1"/>
          <w:kern w:val="0"/>
          <w:sz w:val="18"/>
          <w:szCs w:val="18"/>
        </w:rPr>
        <w:t>p</w:t>
      </w:r>
      <w:r w:rsidRPr="00EB6FEB">
        <w:rPr>
          <w:rFonts w:ascii="Times New Roman" w:eastAsia="宋体" w:hAnsi="Times New Roman" w:cs="Times New Roman" w:hint="eastAsia"/>
          <w:i/>
          <w:iCs/>
          <w:color w:val="000000" w:themeColor="text1"/>
          <w:kern w:val="0"/>
          <w:sz w:val="18"/>
          <w:szCs w:val="18"/>
        </w:rPr>
        <w:t xml:space="preserve"> </w:t>
      </w:r>
      <w:r w:rsidRPr="00EB6FEB">
        <w:rPr>
          <w:rFonts w:ascii="Times New Roman" w:eastAsia="TimesNewRomanPS-BoldMT" w:hAnsi="Times New Roman" w:cs="Times New Roman"/>
          <w:color w:val="000000" w:themeColor="text1"/>
          <w:kern w:val="0"/>
          <w:sz w:val="18"/>
          <w:szCs w:val="18"/>
        </w:rPr>
        <w:t>&lt;</w:t>
      </w:r>
      <w:r w:rsidRPr="00EB6FEB">
        <w:rPr>
          <w:rFonts w:ascii="Times New Roman" w:eastAsia="宋体" w:hAnsi="Times New Roman" w:cs="Times New Roman" w:hint="eastAsia"/>
          <w:color w:val="000000" w:themeColor="text1"/>
          <w:kern w:val="0"/>
          <w:sz w:val="18"/>
          <w:szCs w:val="18"/>
        </w:rPr>
        <w:t xml:space="preserve"> </w:t>
      </w:r>
      <w:r w:rsidRPr="00EB6FEB">
        <w:rPr>
          <w:rFonts w:ascii="Times New Roman" w:eastAsia="TimesNewRomanPS-BoldMT" w:hAnsi="Times New Roman" w:cs="Times New Roman"/>
          <w:color w:val="000000" w:themeColor="text1"/>
          <w:kern w:val="0"/>
          <w:sz w:val="18"/>
          <w:szCs w:val="18"/>
        </w:rPr>
        <w:t xml:space="preserve">0.05, “**” </w:t>
      </w:r>
      <w:r w:rsidRPr="00EB6FEB">
        <w:rPr>
          <w:rFonts w:ascii="Times New Roman" w:eastAsia="TimesNewRomanPS-BoldMT" w:hAnsi="Times New Roman" w:cs="Times New Roman"/>
          <w:i/>
          <w:iCs/>
          <w:color w:val="000000" w:themeColor="text1"/>
          <w:kern w:val="0"/>
          <w:sz w:val="18"/>
          <w:szCs w:val="18"/>
        </w:rPr>
        <w:t>p</w:t>
      </w:r>
      <w:r w:rsidRPr="00EB6FEB">
        <w:rPr>
          <w:rFonts w:ascii="Times New Roman" w:eastAsia="宋体" w:hAnsi="Times New Roman" w:cs="Times New Roman" w:hint="eastAsia"/>
          <w:i/>
          <w:iCs/>
          <w:color w:val="000000" w:themeColor="text1"/>
          <w:kern w:val="0"/>
          <w:sz w:val="18"/>
          <w:szCs w:val="18"/>
        </w:rPr>
        <w:t xml:space="preserve"> </w:t>
      </w:r>
      <w:r w:rsidRPr="00EB6FEB">
        <w:rPr>
          <w:rFonts w:ascii="Times New Roman" w:eastAsia="TimesNewRomanPS-BoldMT" w:hAnsi="Times New Roman" w:cs="Times New Roman"/>
          <w:color w:val="000000" w:themeColor="text1"/>
          <w:kern w:val="0"/>
          <w:sz w:val="18"/>
          <w:szCs w:val="18"/>
        </w:rPr>
        <w:t>&lt;</w:t>
      </w:r>
      <w:r w:rsidRPr="00EB6FEB">
        <w:rPr>
          <w:rFonts w:ascii="Times New Roman" w:eastAsia="宋体" w:hAnsi="Times New Roman" w:cs="Times New Roman" w:hint="eastAsia"/>
          <w:color w:val="000000" w:themeColor="text1"/>
          <w:kern w:val="0"/>
          <w:sz w:val="18"/>
          <w:szCs w:val="18"/>
        </w:rPr>
        <w:t xml:space="preserve"> </w:t>
      </w:r>
      <w:r w:rsidRPr="00EB6FEB">
        <w:rPr>
          <w:rFonts w:ascii="Times New Roman" w:eastAsia="TimesNewRomanPS-BoldMT" w:hAnsi="Times New Roman" w:cs="Times New Roman"/>
          <w:color w:val="000000" w:themeColor="text1"/>
          <w:kern w:val="0"/>
          <w:sz w:val="18"/>
          <w:szCs w:val="18"/>
        </w:rPr>
        <w:t>0.01.</w:t>
      </w:r>
    </w:p>
    <w:p w14:paraId="57699777" w14:textId="3F4131DB" w:rsidR="007C0DF6" w:rsidRDefault="006E1F68" w:rsidP="00EB6FEB">
      <w:pPr>
        <w:jc w:val="center"/>
        <w:rPr>
          <w:rFonts w:ascii="Times New Roman" w:eastAsia="宋体" w:hAnsi="Times New Roman" w:cs="Times New Roman"/>
          <w:spacing w:val="-7"/>
          <w:sz w:val="24"/>
        </w:rPr>
      </w:pPr>
      <w:r>
        <w:rPr>
          <w:rFonts w:ascii="Times New Roman" w:eastAsia="宋体" w:hAnsi="Times New Roman" w:cs="Times New Roman"/>
          <w:noProof/>
          <w:spacing w:val="-7"/>
          <w:sz w:val="24"/>
        </w:rPr>
        <w:drawing>
          <wp:inline distT="0" distB="0" distL="0" distR="0" wp14:anchorId="43227A6C" wp14:editId="32D041DB">
            <wp:extent cx="5274310" cy="1858010"/>
            <wp:effectExtent l="0" t="0" r="2540" b="8890"/>
            <wp:docPr id="121981885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818852" name="图片 1219818852"/>
                    <pic:cNvPicPr/>
                  </pic:nvPicPr>
                  <pic:blipFill>
                    <a:blip r:embed="rId18"/>
                    <a:stretch>
                      <a:fillRect/>
                    </a:stretch>
                  </pic:blipFill>
                  <pic:spPr>
                    <a:xfrm>
                      <a:off x="0" y="0"/>
                      <a:ext cx="5274310" cy="1858010"/>
                    </a:xfrm>
                    <a:prstGeom prst="rect">
                      <a:avLst/>
                    </a:prstGeom>
                  </pic:spPr>
                </pic:pic>
              </a:graphicData>
            </a:graphic>
          </wp:inline>
        </w:drawing>
      </w:r>
    </w:p>
    <w:p w14:paraId="08E49CE1" w14:textId="77777777" w:rsidR="007C0DF6" w:rsidRDefault="000E3333">
      <w:pPr>
        <w:rPr>
          <w:rFonts w:ascii="Times New Roman" w:hAnsi="Times New Roman" w:cs="Times New Roman"/>
          <w:color w:val="000000"/>
          <w:kern w:val="0"/>
          <w:sz w:val="18"/>
          <w:szCs w:val="18"/>
        </w:rPr>
      </w:pPr>
      <w:r>
        <w:rPr>
          <w:rFonts w:ascii="Times New Roman" w:eastAsia="TimesNewRomanPS-BoldMT" w:hAnsi="Times New Roman" w:cs="Times New Roman" w:hint="eastAsia"/>
          <w:bCs/>
          <w:color w:val="000000"/>
          <w:kern w:val="0"/>
          <w:sz w:val="18"/>
          <w:szCs w:val="18"/>
        </w:rPr>
        <w:t xml:space="preserve">Fig. S9. </w:t>
      </w:r>
      <w:r>
        <w:rPr>
          <w:rFonts w:ascii="Times New Roman" w:eastAsia="TimesNewRomanPS-BoldMT" w:hAnsi="Times New Roman" w:cs="Times New Roman"/>
          <w:color w:val="000000"/>
          <w:kern w:val="0"/>
          <w:sz w:val="18"/>
          <w:szCs w:val="18"/>
        </w:rPr>
        <w:t xml:space="preserve">Heatmap analysis of the relationships between environmental factors and abundance of </w:t>
      </w:r>
      <w:r>
        <w:rPr>
          <w:rFonts w:ascii="Times New Roman" w:eastAsia="TimesNewRomanPS-BoldMT" w:hAnsi="Times New Roman" w:cs="Times New Roman" w:hint="eastAsia"/>
          <w:color w:val="000000"/>
          <w:kern w:val="0"/>
          <w:sz w:val="18"/>
          <w:szCs w:val="18"/>
        </w:rPr>
        <w:t xml:space="preserve">carbon (a), </w:t>
      </w:r>
      <w:r>
        <w:rPr>
          <w:rFonts w:ascii="Times New Roman" w:eastAsia="TimesNewRomanPS-BoldMT" w:hAnsi="Times New Roman" w:cs="Times New Roman"/>
          <w:color w:val="000000"/>
          <w:kern w:val="0"/>
          <w:sz w:val="18"/>
          <w:szCs w:val="18"/>
        </w:rPr>
        <w:t xml:space="preserve">nitrogen </w:t>
      </w:r>
      <w:r>
        <w:rPr>
          <w:rFonts w:ascii="Times New Roman" w:eastAsia="TimesNewRomanPS-BoldMT" w:hAnsi="Times New Roman" w:cs="Times New Roman" w:hint="eastAsia"/>
          <w:color w:val="000000"/>
          <w:kern w:val="0"/>
          <w:sz w:val="18"/>
          <w:szCs w:val="18"/>
        </w:rPr>
        <w:t>(</w:t>
      </w:r>
      <w:r>
        <w:rPr>
          <w:rFonts w:ascii="Times New Roman" w:eastAsia="TimesNewRomanPS-BoldMT" w:hAnsi="Times New Roman" w:cs="Times New Roman"/>
          <w:color w:val="000000"/>
          <w:kern w:val="0"/>
          <w:sz w:val="18"/>
          <w:szCs w:val="18"/>
        </w:rPr>
        <w:t>b</w:t>
      </w:r>
      <w:r>
        <w:rPr>
          <w:rFonts w:ascii="Times New Roman" w:eastAsia="TimesNewRomanPS-BoldMT" w:hAnsi="Times New Roman" w:cs="Times New Roman" w:hint="eastAsia"/>
          <w:color w:val="000000"/>
          <w:kern w:val="0"/>
          <w:sz w:val="18"/>
          <w:szCs w:val="18"/>
        </w:rPr>
        <w:t>)</w:t>
      </w:r>
      <w:r>
        <w:rPr>
          <w:rFonts w:ascii="Times New Roman" w:eastAsia="TimesNewRomanPS-BoldMT" w:hAnsi="Times New Roman" w:cs="Times New Roman"/>
          <w:color w:val="000000"/>
          <w:kern w:val="0"/>
          <w:sz w:val="18"/>
          <w:szCs w:val="18"/>
        </w:rPr>
        <w:t>, and phosphorus</w:t>
      </w:r>
      <w:r>
        <w:rPr>
          <w:rFonts w:ascii="Times New Roman" w:eastAsia="TimesNewRomanPS-BoldMT" w:hAnsi="Times New Roman" w:cs="Times New Roman" w:hint="eastAsia"/>
          <w:color w:val="000000"/>
          <w:kern w:val="0"/>
          <w:sz w:val="18"/>
          <w:szCs w:val="18"/>
        </w:rPr>
        <w:t xml:space="preserve"> (c) </w:t>
      </w:r>
      <w:r>
        <w:rPr>
          <w:rFonts w:ascii="Times New Roman" w:eastAsia="TimesNewRomanPS-BoldMT" w:hAnsi="Times New Roman" w:cs="Times New Roman"/>
          <w:color w:val="000000"/>
          <w:kern w:val="0"/>
          <w:sz w:val="18"/>
          <w:szCs w:val="18"/>
        </w:rPr>
        <w:t>cycling genes</w:t>
      </w:r>
      <w:r>
        <w:rPr>
          <w:rFonts w:ascii="Times New Roman" w:eastAsia="TimesNewRomanPS-BoldMT" w:hAnsi="Times New Roman" w:cs="Times New Roman" w:hint="eastAsia"/>
          <w:color w:val="000000"/>
          <w:kern w:val="0"/>
          <w:sz w:val="18"/>
          <w:szCs w:val="18"/>
        </w:rPr>
        <w:t xml:space="preserve">. </w:t>
      </w:r>
      <w:r>
        <w:rPr>
          <w:rFonts w:ascii="Times New Roman" w:eastAsia="TimesNewRomanPS-BoldMT" w:hAnsi="Times New Roman" w:cs="Times New Roman"/>
          <w:color w:val="000000"/>
          <w:kern w:val="0"/>
          <w:sz w:val="18"/>
          <w:szCs w:val="18"/>
        </w:rPr>
        <w:t xml:space="preserve">Significance levels of each predictor are “*” </w:t>
      </w:r>
      <w:r>
        <w:rPr>
          <w:rFonts w:ascii="Times New Roman" w:eastAsia="TimesNewRomanPS-BoldMT" w:hAnsi="Times New Roman" w:cs="Times New Roman"/>
          <w:i/>
          <w:iCs/>
          <w:color w:val="000000"/>
          <w:kern w:val="0"/>
          <w:sz w:val="18"/>
          <w:szCs w:val="18"/>
        </w:rPr>
        <w:t>p</w:t>
      </w:r>
      <w:r>
        <w:rPr>
          <w:rFonts w:ascii="Times New Roman" w:eastAsia="TimesNewRomanPS-BoldMT" w:hAnsi="Times New Roman" w:cs="Times New Roman" w:hint="eastAsia"/>
          <w:i/>
          <w:iCs/>
          <w:color w:val="000000"/>
          <w:kern w:val="0"/>
          <w:sz w:val="18"/>
          <w:szCs w:val="18"/>
        </w:rPr>
        <w:t xml:space="preserve"> </w:t>
      </w:r>
      <w:r>
        <w:rPr>
          <w:rFonts w:ascii="Times New Roman" w:eastAsia="TimesNewRomanPS-BoldMT" w:hAnsi="Times New Roman" w:cs="Times New Roman"/>
          <w:color w:val="000000"/>
          <w:kern w:val="0"/>
          <w:sz w:val="18"/>
          <w:szCs w:val="18"/>
        </w:rPr>
        <w:t>&lt;</w:t>
      </w:r>
      <w:r>
        <w:rPr>
          <w:rFonts w:ascii="Times New Roman" w:eastAsia="TimesNewRomanPS-BoldMT" w:hAnsi="Times New Roman" w:cs="Times New Roman" w:hint="eastAsia"/>
          <w:color w:val="000000"/>
          <w:kern w:val="0"/>
          <w:sz w:val="18"/>
          <w:szCs w:val="18"/>
        </w:rPr>
        <w:t xml:space="preserve"> </w:t>
      </w:r>
      <w:r>
        <w:rPr>
          <w:rFonts w:ascii="Times New Roman" w:eastAsia="TimesNewRomanPS-BoldMT" w:hAnsi="Times New Roman" w:cs="Times New Roman"/>
          <w:color w:val="000000"/>
          <w:kern w:val="0"/>
          <w:sz w:val="18"/>
          <w:szCs w:val="18"/>
        </w:rPr>
        <w:t xml:space="preserve">0.05, “**” </w:t>
      </w:r>
      <w:r>
        <w:rPr>
          <w:rFonts w:ascii="Times New Roman" w:eastAsia="TimesNewRomanPS-BoldMT" w:hAnsi="Times New Roman" w:cs="Times New Roman"/>
          <w:i/>
          <w:iCs/>
          <w:color w:val="000000"/>
          <w:kern w:val="0"/>
          <w:sz w:val="18"/>
          <w:szCs w:val="18"/>
        </w:rPr>
        <w:t>p</w:t>
      </w:r>
      <w:r>
        <w:rPr>
          <w:rFonts w:ascii="Times New Roman" w:eastAsia="TimesNewRomanPS-BoldMT" w:hAnsi="Times New Roman" w:cs="Times New Roman" w:hint="eastAsia"/>
          <w:i/>
          <w:iCs/>
          <w:color w:val="000000"/>
          <w:kern w:val="0"/>
          <w:sz w:val="18"/>
          <w:szCs w:val="18"/>
        </w:rPr>
        <w:t xml:space="preserve"> </w:t>
      </w:r>
      <w:r>
        <w:rPr>
          <w:rFonts w:ascii="Times New Roman" w:eastAsia="TimesNewRomanPS-BoldMT" w:hAnsi="Times New Roman" w:cs="Times New Roman"/>
          <w:color w:val="000000"/>
          <w:kern w:val="0"/>
          <w:sz w:val="18"/>
          <w:szCs w:val="18"/>
        </w:rPr>
        <w:t>&lt;</w:t>
      </w:r>
      <w:r>
        <w:rPr>
          <w:rFonts w:ascii="Times New Roman" w:eastAsia="TimesNewRomanPS-BoldMT" w:hAnsi="Times New Roman" w:cs="Times New Roman" w:hint="eastAsia"/>
          <w:color w:val="000000"/>
          <w:kern w:val="0"/>
          <w:sz w:val="18"/>
          <w:szCs w:val="18"/>
        </w:rPr>
        <w:t xml:space="preserve"> </w:t>
      </w:r>
      <w:r>
        <w:rPr>
          <w:rFonts w:ascii="Times New Roman" w:eastAsia="TimesNewRomanPS-BoldMT" w:hAnsi="Times New Roman" w:cs="Times New Roman"/>
          <w:color w:val="000000"/>
          <w:kern w:val="0"/>
          <w:sz w:val="18"/>
          <w:szCs w:val="18"/>
        </w:rPr>
        <w:t>0.01</w:t>
      </w:r>
      <w:r>
        <w:rPr>
          <w:rFonts w:ascii="Times New Roman" w:eastAsia="TimesNewRomanPS-BoldMT" w:hAnsi="Times New Roman" w:cs="Times New Roman" w:hint="eastAsia"/>
          <w:color w:val="000000"/>
          <w:kern w:val="0"/>
          <w:sz w:val="18"/>
          <w:szCs w:val="18"/>
        </w:rPr>
        <w:t>.</w:t>
      </w:r>
    </w:p>
    <w:p w14:paraId="456325C0" w14:textId="0D7DF0C4" w:rsidR="00EB6FEB" w:rsidRPr="00EB6FEB" w:rsidRDefault="006E1F68" w:rsidP="00FF32D8">
      <w:pPr>
        <w:jc w:val="center"/>
        <w:rPr>
          <w:rFonts w:ascii="Times New Roman" w:hAnsi="Times New Roman" w:cs="Times New Roman"/>
          <w:color w:val="000000"/>
          <w:kern w:val="0"/>
          <w:sz w:val="18"/>
          <w:szCs w:val="18"/>
        </w:rPr>
      </w:pPr>
      <w:r>
        <w:rPr>
          <w:rFonts w:ascii="Times New Roman" w:hAnsi="Times New Roman" w:cs="Times New Roman"/>
          <w:noProof/>
          <w:color w:val="000000"/>
          <w:kern w:val="0"/>
          <w:sz w:val="18"/>
          <w:szCs w:val="18"/>
        </w:rPr>
        <w:lastRenderedPageBreak/>
        <w:drawing>
          <wp:inline distT="0" distB="0" distL="0" distR="0" wp14:anchorId="338A3977" wp14:editId="54755299">
            <wp:extent cx="3961765" cy="8863330"/>
            <wp:effectExtent l="0" t="0" r="635" b="0"/>
            <wp:docPr id="93445662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456627" name="图片 934456627"/>
                    <pic:cNvPicPr/>
                  </pic:nvPicPr>
                  <pic:blipFill>
                    <a:blip r:embed="rId19"/>
                    <a:stretch>
                      <a:fillRect/>
                    </a:stretch>
                  </pic:blipFill>
                  <pic:spPr>
                    <a:xfrm>
                      <a:off x="0" y="0"/>
                      <a:ext cx="3961765" cy="8863330"/>
                    </a:xfrm>
                    <a:prstGeom prst="rect">
                      <a:avLst/>
                    </a:prstGeom>
                  </pic:spPr>
                </pic:pic>
              </a:graphicData>
            </a:graphic>
          </wp:inline>
        </w:drawing>
      </w:r>
    </w:p>
    <w:p w14:paraId="2CBA069B" w14:textId="77777777" w:rsidR="006E1F68" w:rsidRDefault="000E3333" w:rsidP="006E1F68">
      <w:pPr>
        <w:rPr>
          <w:rFonts w:ascii="Times New Roman" w:hAnsi="Times New Roman" w:cs="Times New Roman"/>
          <w:color w:val="000000"/>
          <w:kern w:val="0"/>
          <w:sz w:val="18"/>
          <w:szCs w:val="18"/>
        </w:rPr>
      </w:pPr>
      <w:r>
        <w:rPr>
          <w:rFonts w:ascii="Times New Roman" w:eastAsia="TimesNewRomanPS-BoldMT" w:hAnsi="Times New Roman" w:cs="Times New Roman" w:hint="eastAsia"/>
          <w:bCs/>
          <w:color w:val="000000"/>
          <w:kern w:val="0"/>
          <w:sz w:val="18"/>
          <w:szCs w:val="18"/>
        </w:rPr>
        <w:lastRenderedPageBreak/>
        <w:t xml:space="preserve">Fig. S10. </w:t>
      </w:r>
      <w:r>
        <w:rPr>
          <w:rFonts w:ascii="Times New Roman" w:eastAsia="TimesNewRomanPS-BoldMT" w:hAnsi="Times New Roman" w:cs="Times New Roman"/>
          <w:color w:val="000000"/>
          <w:kern w:val="0"/>
          <w:sz w:val="18"/>
          <w:szCs w:val="18"/>
        </w:rPr>
        <w:t xml:space="preserve">Heatmap analysis of the relationships between </w:t>
      </w:r>
      <w:r>
        <w:rPr>
          <w:rFonts w:ascii="Times New Roman" w:eastAsia="宋体" w:hAnsi="Times New Roman" w:cs="Times New Roman"/>
          <w:sz w:val="18"/>
          <w:szCs w:val="18"/>
        </w:rPr>
        <w:t xml:space="preserve">environmental factors and the relative abundance of microbial taxa </w:t>
      </w:r>
      <w:r>
        <w:rPr>
          <w:rFonts w:ascii="Times New Roman" w:eastAsia="TimesNewRomanPS-BoldMT" w:hAnsi="Times New Roman" w:cs="Times New Roman"/>
          <w:color w:val="000000"/>
          <w:kern w:val="0"/>
          <w:sz w:val="18"/>
          <w:szCs w:val="18"/>
        </w:rPr>
        <w:t xml:space="preserve">of </w:t>
      </w:r>
      <w:r>
        <w:rPr>
          <w:rFonts w:ascii="Times New Roman" w:eastAsia="TimesNewRomanPS-BoldMT" w:hAnsi="Times New Roman" w:cs="Times New Roman" w:hint="eastAsia"/>
          <w:color w:val="000000"/>
          <w:kern w:val="0"/>
          <w:sz w:val="18"/>
          <w:szCs w:val="18"/>
        </w:rPr>
        <w:t xml:space="preserve">carbon (a), </w:t>
      </w:r>
      <w:r>
        <w:rPr>
          <w:rFonts w:ascii="Times New Roman" w:eastAsia="TimesNewRomanPS-BoldMT" w:hAnsi="Times New Roman" w:cs="Times New Roman"/>
          <w:color w:val="000000"/>
          <w:kern w:val="0"/>
          <w:sz w:val="18"/>
          <w:szCs w:val="18"/>
        </w:rPr>
        <w:t>nitrogen</w:t>
      </w:r>
      <w:r>
        <w:rPr>
          <w:rFonts w:ascii="Times New Roman" w:eastAsia="TimesNewRomanPS-BoldMT" w:hAnsi="Times New Roman" w:cs="Times New Roman" w:hint="eastAsia"/>
          <w:color w:val="000000"/>
          <w:kern w:val="0"/>
          <w:sz w:val="18"/>
          <w:szCs w:val="18"/>
        </w:rPr>
        <w:t xml:space="preserve"> (b)</w:t>
      </w:r>
      <w:r>
        <w:rPr>
          <w:rFonts w:ascii="Times New Roman" w:eastAsia="TimesNewRomanPS-BoldMT" w:hAnsi="Times New Roman" w:cs="Times New Roman"/>
          <w:color w:val="000000"/>
          <w:kern w:val="0"/>
          <w:sz w:val="18"/>
          <w:szCs w:val="18"/>
        </w:rPr>
        <w:t>, and phosphorus</w:t>
      </w:r>
      <w:r>
        <w:rPr>
          <w:rFonts w:ascii="Times New Roman" w:eastAsia="TimesNewRomanPS-BoldMT" w:hAnsi="Times New Roman" w:cs="Times New Roman" w:hint="eastAsia"/>
          <w:color w:val="000000"/>
          <w:kern w:val="0"/>
          <w:sz w:val="18"/>
          <w:szCs w:val="18"/>
        </w:rPr>
        <w:t xml:space="preserve"> (c)</w:t>
      </w:r>
      <w:r>
        <w:rPr>
          <w:rFonts w:ascii="Times New Roman" w:eastAsia="TimesNewRomanPS-BoldMT" w:hAnsi="Times New Roman" w:cs="Times New Roman"/>
          <w:color w:val="000000"/>
          <w:kern w:val="0"/>
          <w:sz w:val="18"/>
          <w:szCs w:val="18"/>
        </w:rPr>
        <w:t xml:space="preserve"> cycling</w:t>
      </w:r>
      <w:r>
        <w:rPr>
          <w:rFonts w:ascii="Times New Roman" w:eastAsia="TimesNewRomanPS-BoldMT" w:hAnsi="Times New Roman" w:cs="Times New Roman" w:hint="eastAsia"/>
          <w:color w:val="000000"/>
          <w:kern w:val="0"/>
          <w:sz w:val="18"/>
          <w:szCs w:val="18"/>
        </w:rPr>
        <w:t xml:space="preserve">. </w:t>
      </w:r>
      <w:r>
        <w:rPr>
          <w:rFonts w:ascii="Times New Roman" w:eastAsia="TimesNewRomanPS-BoldMT" w:hAnsi="Times New Roman" w:cs="Times New Roman"/>
          <w:color w:val="000000"/>
          <w:kern w:val="0"/>
          <w:sz w:val="18"/>
          <w:szCs w:val="18"/>
        </w:rPr>
        <w:t xml:space="preserve">Significance levels of each predictor are “*” </w:t>
      </w:r>
      <w:r>
        <w:rPr>
          <w:rFonts w:ascii="Times New Roman" w:eastAsia="TimesNewRomanPS-BoldMT" w:hAnsi="Times New Roman" w:cs="Times New Roman"/>
          <w:i/>
          <w:iCs/>
          <w:color w:val="000000"/>
          <w:kern w:val="0"/>
          <w:sz w:val="18"/>
          <w:szCs w:val="18"/>
        </w:rPr>
        <w:t>p</w:t>
      </w:r>
      <w:r>
        <w:rPr>
          <w:rFonts w:ascii="Times New Roman" w:eastAsia="宋体" w:hAnsi="Times New Roman" w:cs="Times New Roman" w:hint="eastAsia"/>
          <w:i/>
          <w:iCs/>
          <w:color w:val="000000"/>
          <w:kern w:val="0"/>
          <w:sz w:val="18"/>
          <w:szCs w:val="18"/>
        </w:rPr>
        <w:t xml:space="preserve"> </w:t>
      </w:r>
      <w:r>
        <w:rPr>
          <w:rFonts w:ascii="Times New Roman" w:eastAsia="TimesNewRomanPS-BoldMT" w:hAnsi="Times New Roman" w:cs="Times New Roman"/>
          <w:color w:val="000000"/>
          <w:kern w:val="0"/>
          <w:sz w:val="18"/>
          <w:szCs w:val="18"/>
        </w:rPr>
        <w:t>&lt;</w:t>
      </w:r>
      <w:r>
        <w:rPr>
          <w:rFonts w:ascii="Times New Roman" w:eastAsia="宋体" w:hAnsi="Times New Roman" w:cs="Times New Roman" w:hint="eastAsia"/>
          <w:color w:val="000000"/>
          <w:kern w:val="0"/>
          <w:sz w:val="18"/>
          <w:szCs w:val="18"/>
        </w:rPr>
        <w:t xml:space="preserve"> </w:t>
      </w:r>
      <w:r>
        <w:rPr>
          <w:rFonts w:ascii="Times New Roman" w:eastAsia="TimesNewRomanPS-BoldMT" w:hAnsi="Times New Roman" w:cs="Times New Roman"/>
          <w:color w:val="000000"/>
          <w:kern w:val="0"/>
          <w:sz w:val="18"/>
          <w:szCs w:val="18"/>
        </w:rPr>
        <w:t xml:space="preserve">0.05, “**” </w:t>
      </w:r>
      <w:r>
        <w:rPr>
          <w:rFonts w:ascii="Times New Roman" w:eastAsia="TimesNewRomanPS-BoldMT" w:hAnsi="Times New Roman" w:cs="Times New Roman"/>
          <w:i/>
          <w:iCs/>
          <w:color w:val="000000"/>
          <w:kern w:val="0"/>
          <w:sz w:val="18"/>
          <w:szCs w:val="18"/>
        </w:rPr>
        <w:t>p</w:t>
      </w:r>
      <w:r>
        <w:rPr>
          <w:rFonts w:ascii="Times New Roman" w:eastAsia="宋体" w:hAnsi="Times New Roman" w:cs="Times New Roman" w:hint="eastAsia"/>
          <w:i/>
          <w:iCs/>
          <w:color w:val="000000"/>
          <w:kern w:val="0"/>
          <w:sz w:val="18"/>
          <w:szCs w:val="18"/>
        </w:rPr>
        <w:t xml:space="preserve"> </w:t>
      </w:r>
      <w:r>
        <w:rPr>
          <w:rFonts w:ascii="Times New Roman" w:eastAsia="TimesNewRomanPS-BoldMT" w:hAnsi="Times New Roman" w:cs="Times New Roman"/>
          <w:color w:val="000000"/>
          <w:kern w:val="0"/>
          <w:sz w:val="18"/>
          <w:szCs w:val="18"/>
        </w:rPr>
        <w:t>&lt;</w:t>
      </w:r>
      <w:r>
        <w:rPr>
          <w:rFonts w:ascii="Times New Roman" w:eastAsia="宋体" w:hAnsi="Times New Roman" w:cs="Times New Roman" w:hint="eastAsia"/>
          <w:color w:val="000000"/>
          <w:kern w:val="0"/>
          <w:sz w:val="18"/>
          <w:szCs w:val="18"/>
        </w:rPr>
        <w:t xml:space="preserve"> </w:t>
      </w:r>
      <w:r>
        <w:rPr>
          <w:rFonts w:ascii="Times New Roman" w:eastAsia="TimesNewRomanPS-BoldMT" w:hAnsi="Times New Roman" w:cs="Times New Roman"/>
          <w:color w:val="000000"/>
          <w:kern w:val="0"/>
          <w:sz w:val="18"/>
          <w:szCs w:val="18"/>
        </w:rPr>
        <w:t>0.01</w:t>
      </w:r>
      <w:r>
        <w:rPr>
          <w:rFonts w:ascii="Times New Roman" w:eastAsia="TimesNewRomanPS-BoldMT" w:hAnsi="Times New Roman" w:cs="Times New Roman" w:hint="eastAsia"/>
          <w:color w:val="000000"/>
          <w:kern w:val="0"/>
          <w:sz w:val="18"/>
          <w:szCs w:val="18"/>
        </w:rPr>
        <w:t>.</w:t>
      </w:r>
    </w:p>
    <w:p w14:paraId="6F2AA0D8" w14:textId="3DEC4904" w:rsidR="001D6D86" w:rsidRDefault="006E1F68" w:rsidP="006E1F68">
      <w:pPr>
        <w:jc w:val="center"/>
        <w:rPr>
          <w:rFonts w:ascii="Times New Roman" w:hAnsi="Times New Roman" w:cs="Times New Roman"/>
          <w:color w:val="000000"/>
          <w:kern w:val="0"/>
          <w:sz w:val="18"/>
          <w:szCs w:val="18"/>
        </w:rPr>
      </w:pPr>
      <w:r>
        <w:rPr>
          <w:rFonts w:ascii="Times New Roman" w:hAnsi="Times New Roman" w:cs="Times New Roman"/>
          <w:noProof/>
          <w:color w:val="000000"/>
          <w:kern w:val="0"/>
          <w:sz w:val="18"/>
          <w:szCs w:val="18"/>
        </w:rPr>
        <w:drawing>
          <wp:inline distT="0" distB="0" distL="0" distR="0" wp14:anchorId="5396F529" wp14:editId="4582971F">
            <wp:extent cx="3228098" cy="7126014"/>
            <wp:effectExtent l="0" t="0" r="0" b="0"/>
            <wp:docPr id="41459085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590853" name="图片 414590853"/>
                    <pic:cNvPicPr/>
                  </pic:nvPicPr>
                  <pic:blipFill>
                    <a:blip r:embed="rId20"/>
                    <a:stretch>
                      <a:fillRect/>
                    </a:stretch>
                  </pic:blipFill>
                  <pic:spPr>
                    <a:xfrm>
                      <a:off x="0" y="0"/>
                      <a:ext cx="3228692" cy="7127325"/>
                    </a:xfrm>
                    <a:prstGeom prst="rect">
                      <a:avLst/>
                    </a:prstGeom>
                  </pic:spPr>
                </pic:pic>
              </a:graphicData>
            </a:graphic>
          </wp:inline>
        </w:drawing>
      </w:r>
    </w:p>
    <w:sectPr w:rsidR="001D6D86" w:rsidSect="00A037C6">
      <w:pgSz w:w="11906" w:h="16838"/>
      <w:pgMar w:top="1440" w:right="1800" w:bottom="1440" w:left="1800" w:header="851" w:footer="992" w:gutter="0"/>
      <w:cols w:space="425"/>
      <w:docGrid w:type="lines" w:linePitch="312"/>
    </w:sectPr>
  </w:body>
</w:document>
</file>

<file path=word/customizations.xml><?xml version="1.0" encoding="utf-8"?>
<wne:tcg xmlns:r="http://schemas.openxmlformats.org/officeDocument/2006/relationships" xmlns:wne="http://schemas.microsoft.com/office/word/2006/wordml">
  <wne:keymaps>
    <wne:keymap wne:kcmPrimary="02DF">
      <wne:fci wne:fciName="Help" wne:swArg="0000"/>
    </wne:keymap>
  </wne:keymap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A933DFD" w14:textId="77777777" w:rsidR="00CF0470" w:rsidRDefault="00CF0470" w:rsidP="00D035E9">
      <w:r>
        <w:separator/>
      </w:r>
    </w:p>
  </w:endnote>
  <w:endnote w:type="continuationSeparator" w:id="0">
    <w:p w14:paraId="7037EDF9" w14:textId="77777777" w:rsidR="00CF0470" w:rsidRDefault="00CF0470" w:rsidP="00D035E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TimesNewRomanPS-BoldMT">
    <w:altName w:val="Segoe Print"/>
    <w:charset w:val="00"/>
    <w:family w:val="auto"/>
    <w:pitch w:val="default"/>
  </w:font>
  <w:font w:name="Segoe UI">
    <w:panose1 w:val="020B0502040204020203"/>
    <w:charset w:val="00"/>
    <w:family w:val="swiss"/>
    <w:pitch w:val="variable"/>
    <w:sig w:usb0="E5002EFF" w:usb1="C000E47F" w:usb2="00000029" w:usb3="00000000" w:csb0="000001FF" w:csb1="00000000"/>
  </w:font>
  <w:font w:name="仿宋">
    <w:panose1 w:val="02010609060101010101"/>
    <w:charset w:val="86"/>
    <w:family w:val="modern"/>
    <w:pitch w:val="fixed"/>
    <w:sig w:usb0="800002BF" w:usb1="38CF7CFA" w:usb2="00000016" w:usb3="00000000" w:csb0="00040001"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3BA02C9" w14:textId="77777777" w:rsidR="00CF0470" w:rsidRDefault="00CF0470" w:rsidP="00D035E9">
      <w:r>
        <w:separator/>
      </w:r>
    </w:p>
  </w:footnote>
  <w:footnote w:type="continuationSeparator" w:id="0">
    <w:p w14:paraId="0E74D651" w14:textId="77777777" w:rsidR="00CF0470" w:rsidRDefault="00CF0470" w:rsidP="00D035E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5B106DA6"/>
    <w:multiLevelType w:val="singleLevel"/>
    <w:tmpl w:val="5B106DA6"/>
    <w:lvl w:ilvl="0">
      <w:start w:val="1"/>
      <w:numFmt w:val="decimal"/>
      <w:suff w:val="space"/>
      <w:lvlText w:val="[%1]"/>
      <w:lvlJc w:val="left"/>
    </w:lvl>
  </w:abstractNum>
  <w:num w:numId="1" w16cid:durableId="42731696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2"/>
  <w:embedSystemFonts/>
  <w:bordersDoNotSurroundHeader/>
  <w:bordersDoNotSurroundFooter/>
  <w:hideSpellingErrors/>
  <w:hideGrammaticalErrors/>
  <w:proofState w:spelling="clean" w:grammar="clean"/>
  <w:defaultTabStop w:val="420"/>
  <w:drawingGridVerticalSpacing w:val="156"/>
  <w:noPunctuationKerning/>
  <w:characterSpacingControl w:val="compressPunctuation"/>
  <w:hdrShapeDefaults>
    <o:shapedefaults v:ext="edit" spidmax="2050"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xNDS0tLQwMDcyM7ewNDJW0lEKTi0uzszPAykwrAUAEEr/9CwAAAA="/>
  </w:docVars>
  <w:rsids>
    <w:rsidRoot w:val="003D7E94"/>
    <w:rsid w:val="0002593D"/>
    <w:rsid w:val="00071F75"/>
    <w:rsid w:val="000A3FBD"/>
    <w:rsid w:val="000E3333"/>
    <w:rsid w:val="001D6D86"/>
    <w:rsid w:val="00227FFE"/>
    <w:rsid w:val="003B6908"/>
    <w:rsid w:val="003D7E94"/>
    <w:rsid w:val="005D692F"/>
    <w:rsid w:val="006E1E3A"/>
    <w:rsid w:val="006E1F68"/>
    <w:rsid w:val="00706F86"/>
    <w:rsid w:val="0072374D"/>
    <w:rsid w:val="00760DF6"/>
    <w:rsid w:val="007A7631"/>
    <w:rsid w:val="007C0DF6"/>
    <w:rsid w:val="0089533F"/>
    <w:rsid w:val="00920ABA"/>
    <w:rsid w:val="00925825"/>
    <w:rsid w:val="009855EC"/>
    <w:rsid w:val="00A00AFC"/>
    <w:rsid w:val="00A037C6"/>
    <w:rsid w:val="00A658D8"/>
    <w:rsid w:val="00A90552"/>
    <w:rsid w:val="00B2201A"/>
    <w:rsid w:val="00BF0FAA"/>
    <w:rsid w:val="00C065F7"/>
    <w:rsid w:val="00CF0470"/>
    <w:rsid w:val="00D035E9"/>
    <w:rsid w:val="00D1078A"/>
    <w:rsid w:val="00E779EE"/>
    <w:rsid w:val="00EA48C5"/>
    <w:rsid w:val="00EB6FEB"/>
    <w:rsid w:val="00EF26F1"/>
    <w:rsid w:val="00EF7BF3"/>
    <w:rsid w:val="00F86646"/>
    <w:rsid w:val="00FF32D8"/>
    <w:rsid w:val="02ED18D2"/>
    <w:rsid w:val="034C7850"/>
    <w:rsid w:val="07F17661"/>
    <w:rsid w:val="0D9352C6"/>
    <w:rsid w:val="11F92CFD"/>
    <w:rsid w:val="19E76139"/>
    <w:rsid w:val="22CF718A"/>
    <w:rsid w:val="28CA60E9"/>
    <w:rsid w:val="2A9C5B57"/>
    <w:rsid w:val="2B8609F4"/>
    <w:rsid w:val="2B9F3B9D"/>
    <w:rsid w:val="2DBF3047"/>
    <w:rsid w:val="2E7B70F9"/>
    <w:rsid w:val="2F087CAC"/>
    <w:rsid w:val="3042030B"/>
    <w:rsid w:val="34887A34"/>
    <w:rsid w:val="37D23D09"/>
    <w:rsid w:val="3CFF6B21"/>
    <w:rsid w:val="3EFF7C95"/>
    <w:rsid w:val="48172B7F"/>
    <w:rsid w:val="4F052784"/>
    <w:rsid w:val="5A2C790C"/>
    <w:rsid w:val="5A723B9E"/>
    <w:rsid w:val="5BB03B5F"/>
    <w:rsid w:val="5C5B7BB8"/>
    <w:rsid w:val="65364AB2"/>
    <w:rsid w:val="663037DF"/>
    <w:rsid w:val="66A25523"/>
    <w:rsid w:val="6E8D70B3"/>
    <w:rsid w:val="73A6496A"/>
    <w:rsid w:val="73C51FD7"/>
    <w:rsid w:val="7EC505F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fillcolor="white">
      <v:fill color="white"/>
    </o:shapedefaults>
    <o:shapelayout v:ext="edit">
      <o:idmap v:ext="edit" data="2"/>
    </o:shapelayout>
  </w:shapeDefaults>
  <w:decimalSymbol w:val="."/>
  <w:listSeparator w:val=","/>
  <w14:docId w14:val="776F44C8"/>
  <w14:defaultImageDpi w14:val="32767"/>
  <w15:docId w15:val="{B6F4AC87-5F42-434C-9E30-5206408D89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note text" w:uiPriority="99" w:unhideWhenUsed="1" w:qFormat="1"/>
    <w:lsdException w:name="annotation text" w:qFormat="1"/>
    <w:lsdException w:name="header" w:qFormat="1"/>
    <w:lsdException w:name="footer" w:qFormat="1"/>
    <w:lsdException w:name="caption" w:semiHidden="1" w:unhideWhenUsed="1" w:qFormat="1"/>
    <w:lsdException w:name="annotation reference" w:qFormat="1"/>
    <w:lsdException w:name="Title" w:qFormat="1"/>
    <w:lsdException w:name="Default Paragraph Font" w:semiHidden="1" w:uiPriority="1" w:unhideWhenUsed="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Web)" w:qFormat="1"/>
    <w:lsdException w:name="Normal Table" w:semiHidden="1" w:uiPriority="99" w:unhideWhenUsed="1" w:qFormat="1"/>
    <w:lsdException w:name="annotation subject"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qFormat="1"/>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A037C6"/>
    <w:pPr>
      <w:widowControl w:val="0"/>
      <w:jc w:val="both"/>
    </w:pPr>
    <w:rPr>
      <w:rFonts w:asciiTheme="minorHAnsi" w:eastAsiaTheme="minorEastAsia" w:hAnsiTheme="minorHAnsi" w:cstheme="minorBidi"/>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a4"/>
    <w:qFormat/>
    <w:rsid w:val="00A037C6"/>
    <w:pPr>
      <w:jc w:val="left"/>
    </w:pPr>
  </w:style>
  <w:style w:type="paragraph" w:styleId="a5">
    <w:name w:val="footer"/>
    <w:basedOn w:val="a"/>
    <w:link w:val="a6"/>
    <w:qFormat/>
    <w:rsid w:val="00A037C6"/>
    <w:pPr>
      <w:tabs>
        <w:tab w:val="center" w:pos="4153"/>
        <w:tab w:val="right" w:pos="8306"/>
      </w:tabs>
      <w:snapToGrid w:val="0"/>
      <w:jc w:val="left"/>
    </w:pPr>
    <w:rPr>
      <w:sz w:val="18"/>
      <w:szCs w:val="18"/>
    </w:rPr>
  </w:style>
  <w:style w:type="paragraph" w:styleId="a7">
    <w:name w:val="header"/>
    <w:basedOn w:val="a"/>
    <w:link w:val="a8"/>
    <w:qFormat/>
    <w:rsid w:val="00A037C6"/>
    <w:pPr>
      <w:tabs>
        <w:tab w:val="center" w:pos="4153"/>
        <w:tab w:val="right" w:pos="8306"/>
      </w:tabs>
      <w:snapToGrid w:val="0"/>
      <w:jc w:val="center"/>
    </w:pPr>
    <w:rPr>
      <w:sz w:val="18"/>
      <w:szCs w:val="18"/>
    </w:rPr>
  </w:style>
  <w:style w:type="paragraph" w:styleId="a9">
    <w:name w:val="footnote text"/>
    <w:basedOn w:val="a"/>
    <w:uiPriority w:val="99"/>
    <w:unhideWhenUsed/>
    <w:qFormat/>
    <w:rsid w:val="00A037C6"/>
    <w:pPr>
      <w:snapToGrid w:val="0"/>
      <w:jc w:val="left"/>
    </w:pPr>
    <w:rPr>
      <w:sz w:val="18"/>
      <w:szCs w:val="18"/>
    </w:rPr>
  </w:style>
  <w:style w:type="paragraph" w:styleId="aa">
    <w:name w:val="Normal (Web)"/>
    <w:basedOn w:val="a"/>
    <w:qFormat/>
    <w:rsid w:val="00A037C6"/>
    <w:pPr>
      <w:spacing w:beforeAutospacing="1" w:afterAutospacing="1"/>
      <w:jc w:val="left"/>
    </w:pPr>
    <w:rPr>
      <w:rFonts w:cs="Times New Roman"/>
      <w:kern w:val="0"/>
      <w:sz w:val="24"/>
    </w:rPr>
  </w:style>
  <w:style w:type="paragraph" w:styleId="ab">
    <w:name w:val="annotation subject"/>
    <w:basedOn w:val="a3"/>
    <w:next w:val="a3"/>
    <w:link w:val="ac"/>
    <w:qFormat/>
    <w:rsid w:val="00A037C6"/>
    <w:rPr>
      <w:b/>
      <w:bCs/>
    </w:rPr>
  </w:style>
  <w:style w:type="table" w:styleId="ad">
    <w:name w:val="Table Grid"/>
    <w:basedOn w:val="a1"/>
    <w:qFormat/>
    <w:rsid w:val="00A037C6"/>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e">
    <w:name w:val="Strong"/>
    <w:basedOn w:val="a0"/>
    <w:qFormat/>
    <w:rsid w:val="00A037C6"/>
    <w:rPr>
      <w:b/>
    </w:rPr>
  </w:style>
  <w:style w:type="character" w:styleId="af">
    <w:name w:val="annotation reference"/>
    <w:basedOn w:val="a0"/>
    <w:qFormat/>
    <w:rsid w:val="00A037C6"/>
    <w:rPr>
      <w:sz w:val="21"/>
      <w:szCs w:val="21"/>
    </w:rPr>
  </w:style>
  <w:style w:type="table" w:customStyle="1" w:styleId="TableNormal1">
    <w:name w:val="Table Normal1"/>
    <w:autoRedefine/>
    <w:semiHidden/>
    <w:unhideWhenUsed/>
    <w:qFormat/>
    <w:rsid w:val="00A037C6"/>
    <w:tblPr>
      <w:tblCellMar>
        <w:top w:w="0" w:type="dxa"/>
        <w:left w:w="0" w:type="dxa"/>
        <w:bottom w:w="0" w:type="dxa"/>
        <w:right w:w="0" w:type="dxa"/>
      </w:tblCellMar>
    </w:tblPr>
  </w:style>
  <w:style w:type="paragraph" w:customStyle="1" w:styleId="TableText">
    <w:name w:val="Table Text"/>
    <w:basedOn w:val="a"/>
    <w:autoRedefine/>
    <w:semiHidden/>
    <w:qFormat/>
    <w:rsid w:val="00A90552"/>
    <w:pPr>
      <w:spacing w:before="91" w:line="187" w:lineRule="auto"/>
      <w:jc w:val="center"/>
    </w:pPr>
    <w:rPr>
      <w:rFonts w:ascii="Times New Roman" w:eastAsia="Times New Roman" w:hAnsi="Times New Roman" w:cs="Times New Roman"/>
      <w:sz w:val="19"/>
      <w:szCs w:val="19"/>
      <w:lang w:eastAsia="en-US"/>
    </w:rPr>
  </w:style>
  <w:style w:type="character" w:customStyle="1" w:styleId="font11">
    <w:name w:val="font11"/>
    <w:basedOn w:val="a0"/>
    <w:qFormat/>
    <w:rsid w:val="00A037C6"/>
    <w:rPr>
      <w:rFonts w:ascii="Times New Roman" w:hAnsi="Times New Roman" w:cs="Times New Roman" w:hint="default"/>
      <w:color w:val="000000"/>
      <w:sz w:val="21"/>
      <w:szCs w:val="21"/>
      <w:u w:val="none"/>
    </w:rPr>
  </w:style>
  <w:style w:type="character" w:customStyle="1" w:styleId="font21">
    <w:name w:val="font21"/>
    <w:basedOn w:val="a0"/>
    <w:qFormat/>
    <w:rsid w:val="00A037C6"/>
    <w:rPr>
      <w:rFonts w:ascii="Times New Roman" w:hAnsi="Times New Roman" w:cs="Times New Roman" w:hint="default"/>
      <w:color w:val="000000"/>
      <w:sz w:val="21"/>
      <w:szCs w:val="21"/>
      <w:u w:val="none"/>
      <w:vertAlign w:val="subscript"/>
    </w:rPr>
  </w:style>
  <w:style w:type="character" w:customStyle="1" w:styleId="font31">
    <w:name w:val="font31"/>
    <w:basedOn w:val="a0"/>
    <w:qFormat/>
    <w:rsid w:val="00A037C6"/>
    <w:rPr>
      <w:rFonts w:ascii="Times New Roman" w:hAnsi="Times New Roman" w:cs="Times New Roman" w:hint="default"/>
      <w:color w:val="000000"/>
      <w:sz w:val="21"/>
      <w:szCs w:val="21"/>
      <w:u w:val="none"/>
      <w:vertAlign w:val="superscript"/>
    </w:rPr>
  </w:style>
  <w:style w:type="paragraph" w:customStyle="1" w:styleId="1">
    <w:name w:val="修订1"/>
    <w:hidden/>
    <w:uiPriority w:val="99"/>
    <w:unhideWhenUsed/>
    <w:qFormat/>
    <w:rsid w:val="00A037C6"/>
    <w:rPr>
      <w:rFonts w:asciiTheme="minorHAnsi" w:eastAsiaTheme="minorEastAsia" w:hAnsiTheme="minorHAnsi" w:cstheme="minorBidi"/>
      <w:kern w:val="2"/>
      <w:sz w:val="21"/>
      <w:szCs w:val="24"/>
    </w:rPr>
  </w:style>
  <w:style w:type="character" w:customStyle="1" w:styleId="a8">
    <w:name w:val="页眉 字符"/>
    <w:basedOn w:val="a0"/>
    <w:link w:val="a7"/>
    <w:qFormat/>
    <w:rsid w:val="00A037C6"/>
    <w:rPr>
      <w:rFonts w:asciiTheme="minorHAnsi" w:eastAsiaTheme="minorEastAsia" w:hAnsiTheme="minorHAnsi" w:cstheme="minorBidi"/>
      <w:kern w:val="2"/>
      <w:sz w:val="18"/>
      <w:szCs w:val="18"/>
      <w:lang w:val="en-US"/>
    </w:rPr>
  </w:style>
  <w:style w:type="character" w:customStyle="1" w:styleId="a6">
    <w:name w:val="页脚 字符"/>
    <w:basedOn w:val="a0"/>
    <w:link w:val="a5"/>
    <w:qFormat/>
    <w:rsid w:val="00A037C6"/>
    <w:rPr>
      <w:rFonts w:asciiTheme="minorHAnsi" w:eastAsiaTheme="minorEastAsia" w:hAnsiTheme="minorHAnsi" w:cstheme="minorBidi"/>
      <w:kern w:val="2"/>
      <w:sz w:val="18"/>
      <w:szCs w:val="18"/>
      <w:lang w:val="en-US"/>
    </w:rPr>
  </w:style>
  <w:style w:type="character" w:customStyle="1" w:styleId="a4">
    <w:name w:val="批注文字 字符"/>
    <w:basedOn w:val="a0"/>
    <w:link w:val="a3"/>
    <w:qFormat/>
    <w:rsid w:val="00A037C6"/>
    <w:rPr>
      <w:rFonts w:asciiTheme="minorHAnsi" w:eastAsiaTheme="minorEastAsia" w:hAnsiTheme="minorHAnsi" w:cstheme="minorBidi"/>
      <w:kern w:val="2"/>
      <w:sz w:val="21"/>
      <w:szCs w:val="24"/>
      <w:lang w:val="en-US"/>
    </w:rPr>
  </w:style>
  <w:style w:type="character" w:customStyle="1" w:styleId="ac">
    <w:name w:val="批注主题 字符"/>
    <w:basedOn w:val="a4"/>
    <w:link w:val="ab"/>
    <w:qFormat/>
    <w:rsid w:val="00A037C6"/>
    <w:rPr>
      <w:rFonts w:asciiTheme="minorHAnsi" w:eastAsiaTheme="minorEastAsia" w:hAnsiTheme="minorHAnsi" w:cstheme="minorBidi"/>
      <w:b/>
      <w:bCs/>
      <w:kern w:val="2"/>
      <w:sz w:val="21"/>
      <w:szCs w:val="24"/>
      <w:lang w:val="en-US"/>
    </w:rPr>
  </w:style>
  <w:style w:type="paragraph" w:styleId="af0">
    <w:name w:val="Revision"/>
    <w:hidden/>
    <w:uiPriority w:val="99"/>
    <w:unhideWhenUsed/>
    <w:rsid w:val="00D035E9"/>
    <w:rPr>
      <w:rFonts w:asciiTheme="minorHAnsi" w:eastAsiaTheme="minorEastAsia" w:hAnsiTheme="minorHAnsi" w:cstheme="minorBidi"/>
      <w:kern w:val="2"/>
      <w:sz w:val="21"/>
      <w:szCs w:val="24"/>
    </w:rPr>
  </w:style>
  <w:style w:type="paragraph" w:styleId="af1">
    <w:name w:val="List Paragraph"/>
    <w:basedOn w:val="a"/>
    <w:uiPriority w:val="99"/>
    <w:unhideWhenUsed/>
    <w:rsid w:val="00EF26F1"/>
    <w:pPr>
      <w:ind w:firstLineChars="200" w:firstLine="420"/>
    </w:pPr>
  </w:style>
  <w:style w:type="character" w:styleId="af2">
    <w:name w:val="Hyperlink"/>
    <w:basedOn w:val="a0"/>
    <w:rsid w:val="00925825"/>
    <w:rPr>
      <w:color w:val="0026E5" w:themeColor="hyperlink"/>
      <w:u w:val="single"/>
    </w:rPr>
  </w:style>
  <w:style w:type="character" w:customStyle="1" w:styleId="10">
    <w:name w:val="未处理的提及1"/>
    <w:basedOn w:val="a0"/>
    <w:uiPriority w:val="99"/>
    <w:semiHidden/>
    <w:unhideWhenUsed/>
    <w:rsid w:val="00925825"/>
    <w:rPr>
      <w:color w:val="605E5C"/>
      <w:shd w:val="clear" w:color="auto" w:fill="E1DFDD"/>
    </w:rPr>
  </w:style>
  <w:style w:type="paragraph" w:styleId="af3">
    <w:name w:val="Balloon Text"/>
    <w:basedOn w:val="a"/>
    <w:link w:val="af4"/>
    <w:rsid w:val="0072374D"/>
    <w:rPr>
      <w:sz w:val="18"/>
      <w:szCs w:val="18"/>
    </w:rPr>
  </w:style>
  <w:style w:type="character" w:customStyle="1" w:styleId="af4">
    <w:name w:val="批注框文本 字符"/>
    <w:basedOn w:val="a0"/>
    <w:link w:val="af3"/>
    <w:rsid w:val="0072374D"/>
    <w:rPr>
      <w:rFonts w:asciiTheme="minorHAnsi" w:eastAsiaTheme="minorEastAsia" w:hAnsiTheme="minorHAnsi" w:cstheme="minorBidi"/>
      <w:kern w:val="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3.tif"/><Relationship Id="rId18" Type="http://schemas.openxmlformats.org/officeDocument/2006/relationships/image" Target="media/image8.tif"/><Relationship Id="rId3" Type="http://schemas.openxmlformats.org/officeDocument/2006/relationships/customXml" Target="../customXml/item2.xml"/><Relationship Id="rId21" Type="http://schemas.openxmlformats.org/officeDocument/2006/relationships/fontTable" Target="fontTable.xml"/><Relationship Id="rId7" Type="http://schemas.openxmlformats.org/officeDocument/2006/relationships/webSettings" Target="webSettings.xml"/><Relationship Id="rId12" Type="http://schemas.openxmlformats.org/officeDocument/2006/relationships/image" Target="media/image2.tif"/><Relationship Id="rId17" Type="http://schemas.openxmlformats.org/officeDocument/2006/relationships/image" Target="media/image7.tif"/><Relationship Id="rId2" Type="http://schemas.openxmlformats.org/officeDocument/2006/relationships/customXml" Target="../customXml/item1.xml"/><Relationship Id="rId16" Type="http://schemas.openxmlformats.org/officeDocument/2006/relationships/image" Target="media/image6.tif"/><Relationship Id="rId20" Type="http://schemas.openxmlformats.org/officeDocument/2006/relationships/image" Target="media/image10.tif"/><Relationship Id="rId1" Type="http://schemas.microsoft.com/office/2006/relationships/keyMapCustomizations" Target="customizations.xml"/><Relationship Id="rId6" Type="http://schemas.openxmlformats.org/officeDocument/2006/relationships/settings" Target="settings.xml"/><Relationship Id="rId11" Type="http://schemas.openxmlformats.org/officeDocument/2006/relationships/image" Target="media/image1.tif"/><Relationship Id="rId5" Type="http://schemas.openxmlformats.org/officeDocument/2006/relationships/styles" Target="styles.xml"/><Relationship Id="rId15" Type="http://schemas.openxmlformats.org/officeDocument/2006/relationships/image" Target="media/image5.tif"/><Relationship Id="rId10" Type="http://schemas.openxmlformats.org/officeDocument/2006/relationships/hyperlink" Target="http://doi" TargetMode="External"/><Relationship Id="rId19" Type="http://schemas.openxmlformats.org/officeDocument/2006/relationships/image" Target="media/image9.tif"/><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4.tif"/><Relationship Id="rId22" Type="http://schemas.openxmlformats.org/officeDocument/2006/relationships/theme" Target="theme/theme1.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87DFA254-95C3-4BC2-95D2-BB37BBD331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14</Pages>
  <Words>2056</Words>
  <Characters>12177</Characters>
  <Application>Microsoft Office Word</Application>
  <DocSecurity>0</DocSecurity>
  <Lines>1107</Lines>
  <Paragraphs>711</Paragraphs>
  <ScaleCrop>false</ScaleCrop>
  <Company/>
  <LinksUpToDate>false</LinksUpToDate>
  <CharactersWithSpaces>13522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杜林森</dc:creator>
  <cp:lastModifiedBy>紫薇 邓</cp:lastModifiedBy>
  <cp:revision>3</cp:revision>
  <dcterms:created xsi:type="dcterms:W3CDTF">2026-01-22T09:26:00Z</dcterms:created>
  <dcterms:modified xsi:type="dcterms:W3CDTF">2026-01-22T09:29:00Z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2052-12.1.0.24034</vt:lpwstr>
  </property>
  <property fmtid="{D5CDD505-2E9C-101B-9397-08002B2CF9AE}" pid="3" name="ICV">
    <vt:lpwstr>2FCDAA1D09D74B58B1871D741BBCA982_13</vt:lpwstr>
  </property>
  <property fmtid="{D5CDD505-2E9C-101B-9397-08002B2CF9AE}" pid="4" name="KSOTemplateDocerSaveRecord">
    <vt:lpwstr>eyJoZGlkIjoiYWRjMjFlMmVhMWU3NTIwZmNhNDRkYzM4N2U2Y2ExMGEiLCJ1c2VySWQiOiI0MjY2ODYzNDkifQ==</vt:lpwstr>
  </property>
</Properties>
</file>