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417CB" w14:textId="67B19FC2" w:rsidR="003A1C6A" w:rsidRPr="003A1C6A" w:rsidRDefault="003A1C6A" w:rsidP="003A1C6A">
      <w:pPr>
        <w:widowControl/>
        <w:rPr>
          <w:rFonts w:ascii="Times New Roman" w:hAnsi="Times New Roman" w:cs="Times New Roman"/>
          <w:noProof/>
        </w:rPr>
      </w:pPr>
    </w:p>
    <w:p w14:paraId="61751C4C" w14:textId="1526B8E2" w:rsidR="003A1C6A" w:rsidRPr="003A1C6A" w:rsidRDefault="00C366EF" w:rsidP="003A1C6A">
      <w:pPr>
        <w:widowControl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829A816" wp14:editId="0B27E91D">
            <wp:extent cx="5274310" cy="43294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435B5" w14:textId="693848E2" w:rsidR="003A1C6A" w:rsidRPr="003A1C6A" w:rsidRDefault="003A1C6A" w:rsidP="003A1C6A">
      <w:pPr>
        <w:widowControl/>
        <w:jc w:val="center"/>
        <w:rPr>
          <w:rFonts w:ascii="Times New Roman" w:hAnsi="Times New Roman" w:cs="Times New Roman"/>
          <w:noProof/>
        </w:rPr>
      </w:pPr>
      <w:r w:rsidRPr="003A1C6A">
        <w:rPr>
          <w:rFonts w:ascii="Times New Roman" w:hAnsi="Times New Roman" w:cs="Times New Roman"/>
        </w:rPr>
        <w:t>Figure S2. Secondary Structure of MicroRNA.</w:t>
      </w:r>
    </w:p>
    <w:p w14:paraId="6E4AE7E6" w14:textId="0E21317A" w:rsidR="003A1C6A" w:rsidRDefault="003A1C6A" w:rsidP="003A1C6A">
      <w:pPr>
        <w:widowControl/>
        <w:rPr>
          <w:rFonts w:ascii="Times New Roman" w:hAnsi="Times New Roman" w:cs="Times New Roman"/>
        </w:rPr>
      </w:pPr>
    </w:p>
    <w:p w14:paraId="2A73DE27" w14:textId="44D7509F" w:rsidR="00F1354F" w:rsidRDefault="00F1354F"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F13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F32D8" w14:textId="77777777" w:rsidR="001E661C" w:rsidRDefault="001E661C" w:rsidP="00F1354F">
      <w:r>
        <w:separator/>
      </w:r>
    </w:p>
  </w:endnote>
  <w:endnote w:type="continuationSeparator" w:id="0">
    <w:p w14:paraId="7EAE129B" w14:textId="77777777" w:rsidR="001E661C" w:rsidRDefault="001E661C" w:rsidP="00F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52845" w14:textId="77777777" w:rsidR="001E661C" w:rsidRDefault="001E661C" w:rsidP="00F1354F">
      <w:r>
        <w:separator/>
      </w:r>
    </w:p>
  </w:footnote>
  <w:footnote w:type="continuationSeparator" w:id="0">
    <w:p w14:paraId="5E529B88" w14:textId="77777777" w:rsidR="001E661C" w:rsidRDefault="001E661C" w:rsidP="00F1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BC"/>
    <w:rsid w:val="001E661C"/>
    <w:rsid w:val="0027027E"/>
    <w:rsid w:val="003A1C6A"/>
    <w:rsid w:val="004228B7"/>
    <w:rsid w:val="00593A19"/>
    <w:rsid w:val="007942F8"/>
    <w:rsid w:val="00AA5554"/>
    <w:rsid w:val="00B824BC"/>
    <w:rsid w:val="00C04197"/>
    <w:rsid w:val="00C366EF"/>
    <w:rsid w:val="00E8121E"/>
    <w:rsid w:val="00F1354F"/>
    <w:rsid w:val="00F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3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pplementaryMaterial">
    <w:name w:val="Supplementary Material"/>
    <w:basedOn w:val="a3"/>
    <w:next w:val="a3"/>
    <w:qFormat/>
    <w:rsid w:val="00B824BC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B824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824B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B8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B824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F1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354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354F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93A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3A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pplementaryMaterial">
    <w:name w:val="Supplementary Material"/>
    <w:basedOn w:val="a3"/>
    <w:next w:val="a3"/>
    <w:qFormat/>
    <w:rsid w:val="00B824BC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B824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824B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B8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B824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F1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354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354F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93A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3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含婷</dc:creator>
  <cp:keywords/>
  <dc:description/>
  <cp:lastModifiedBy>China</cp:lastModifiedBy>
  <cp:revision>5</cp:revision>
  <dcterms:created xsi:type="dcterms:W3CDTF">2023-03-05T11:50:00Z</dcterms:created>
  <dcterms:modified xsi:type="dcterms:W3CDTF">2023-05-22T00:31:00Z</dcterms:modified>
</cp:coreProperties>
</file>