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458E4" w14:textId="771AB96E" w:rsidR="00545F62" w:rsidRPr="00F23E6B" w:rsidRDefault="00F7267F" w:rsidP="00411F74">
      <w:pPr>
        <w:jc w:val="center"/>
        <w:rPr>
          <w:rFonts w:eastAsiaTheme="minorEastAsia" w:cs="Times New Roman"/>
        </w:rPr>
      </w:pPr>
      <w:r>
        <w:rPr>
          <w:rFonts w:eastAsiaTheme="minorEastAsia" w:cs="Times New Roman"/>
          <w:noProof/>
        </w:rPr>
        <w:drawing>
          <wp:inline distT="0" distB="0" distL="0" distR="0" wp14:anchorId="5748A77F" wp14:editId="77940CB1">
            <wp:extent cx="6120384" cy="4610100"/>
            <wp:effectExtent l="0" t="0" r="0" b="0"/>
            <wp:docPr id="2080178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78232" name="图片 2080178232"/>
                    <pic:cNvPicPr/>
                  </pic:nvPicPr>
                  <pic:blipFill>
                    <a:blip r:embed="rId8">
                      <a:extLst>
                        <a:ext uri="{28A0092B-C50C-407E-A947-70E740481C1C}">
                          <a14:useLocalDpi xmlns:a14="http://schemas.microsoft.com/office/drawing/2010/main" val="0"/>
                        </a:ext>
                      </a:extLst>
                    </a:blip>
                    <a:stretch>
                      <a:fillRect/>
                    </a:stretch>
                  </pic:blipFill>
                  <pic:spPr>
                    <a:xfrm>
                      <a:off x="0" y="0"/>
                      <a:ext cx="6120384" cy="4610100"/>
                    </a:xfrm>
                    <a:prstGeom prst="rect">
                      <a:avLst/>
                    </a:prstGeom>
                  </pic:spPr>
                </pic:pic>
              </a:graphicData>
            </a:graphic>
          </wp:inline>
        </w:drawing>
      </w:r>
    </w:p>
    <w:p w14:paraId="29FAA8B6" w14:textId="6F599876" w:rsidR="00545F62" w:rsidRPr="00545F62" w:rsidRDefault="00545F62" w:rsidP="00545F62">
      <w:pPr>
        <w:rPr>
          <w:rFonts w:eastAsiaTheme="minorEastAsia" w:cs="Times New Roman"/>
          <w:sz w:val="21"/>
          <w:szCs w:val="20"/>
        </w:rPr>
      </w:pPr>
      <w:r w:rsidRPr="00F23E6B">
        <w:rPr>
          <w:rFonts w:eastAsiaTheme="minorEastAsia" w:cs="Times New Roman"/>
          <w:sz w:val="21"/>
          <w:szCs w:val="20"/>
        </w:rPr>
        <w:t xml:space="preserve">Fig. S1 Summary of SMRT sequencing. (A) CCS read length distribution. (B) </w:t>
      </w:r>
      <w:proofErr w:type="spellStart"/>
      <w:r w:rsidRPr="00F23E6B">
        <w:rPr>
          <w:rFonts w:eastAsiaTheme="minorEastAsia" w:cs="Times New Roman"/>
          <w:sz w:val="21"/>
          <w:szCs w:val="20"/>
        </w:rPr>
        <w:t>FLNC</w:t>
      </w:r>
      <w:proofErr w:type="spellEnd"/>
      <w:r w:rsidRPr="00F23E6B">
        <w:rPr>
          <w:rFonts w:eastAsiaTheme="minorEastAsia" w:cs="Times New Roman"/>
          <w:sz w:val="21"/>
          <w:szCs w:val="20"/>
        </w:rPr>
        <w:t xml:space="preserve"> sequences read length distribution. (C) Consensus isoforms read length distribution.</w:t>
      </w:r>
    </w:p>
    <w:p w14:paraId="5F4226B5" w14:textId="6D6FDC5C" w:rsidR="00F77C85" w:rsidRDefault="00545F62" w:rsidP="00F77C85">
      <w:pPr>
        <w:jc w:val="center"/>
        <w:rPr>
          <w:rFonts w:eastAsiaTheme="minorEastAsia" w:cs="Times New Roman"/>
        </w:rPr>
      </w:pPr>
      <w:r w:rsidRPr="00F23E6B">
        <w:rPr>
          <w:rFonts w:eastAsiaTheme="minorEastAsia" w:cs="Times New Roman"/>
          <w:noProof/>
        </w:rPr>
        <w:lastRenderedPageBreak/>
        <w:drawing>
          <wp:inline distT="0" distB="0" distL="0" distR="0" wp14:anchorId="0AEFC230" wp14:editId="0D1DCEC6">
            <wp:extent cx="4500000" cy="7118948"/>
            <wp:effectExtent l="0" t="0" r="0" b="6350"/>
            <wp:docPr id="20893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628" name="图片 2089306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0000" cy="7118948"/>
                    </a:xfrm>
                    <a:prstGeom prst="rect">
                      <a:avLst/>
                    </a:prstGeom>
                  </pic:spPr>
                </pic:pic>
              </a:graphicData>
            </a:graphic>
          </wp:inline>
        </w:drawing>
      </w:r>
    </w:p>
    <w:p w14:paraId="274A5F9C" w14:textId="2774514A" w:rsidR="00411F74" w:rsidRPr="00F23E6B" w:rsidRDefault="00411F74" w:rsidP="00411F74">
      <w:pPr>
        <w:rPr>
          <w:rFonts w:eastAsiaTheme="minorEastAsia" w:cs="Times New Roman"/>
        </w:rPr>
      </w:pPr>
      <w:r w:rsidRPr="00F23E6B">
        <w:rPr>
          <w:rFonts w:eastAsiaTheme="minorEastAsia" w:cs="Times New Roman"/>
          <w:sz w:val="21"/>
          <w:szCs w:val="21"/>
        </w:rPr>
        <w:t>Fig. S</w:t>
      </w:r>
      <w:r w:rsidR="00722977">
        <w:rPr>
          <w:rFonts w:eastAsiaTheme="minorEastAsia" w:cs="Times New Roman"/>
          <w:sz w:val="21"/>
          <w:szCs w:val="21"/>
        </w:rPr>
        <w:t>2</w:t>
      </w:r>
      <w:r w:rsidRPr="00F23E6B">
        <w:rPr>
          <w:rFonts w:eastAsiaTheme="minorEastAsia" w:cs="Times New Roman"/>
          <w:sz w:val="21"/>
          <w:szCs w:val="21"/>
        </w:rPr>
        <w:t xml:space="preserve"> The quality evaluation of transcriptomic and metabolomic data. </w:t>
      </w:r>
      <w:proofErr w:type="spellStart"/>
      <w:r w:rsidRPr="00F23E6B">
        <w:rPr>
          <w:rFonts w:eastAsiaTheme="minorEastAsia" w:cs="Times New Roman"/>
          <w:sz w:val="21"/>
          <w:szCs w:val="21"/>
        </w:rPr>
        <w:t>PCA</w:t>
      </w:r>
      <w:proofErr w:type="spellEnd"/>
      <w:r w:rsidRPr="00F23E6B">
        <w:rPr>
          <w:rFonts w:eastAsiaTheme="minorEastAsia" w:cs="Times New Roman"/>
          <w:sz w:val="21"/>
          <w:szCs w:val="21"/>
        </w:rPr>
        <w:t xml:space="preserve"> analysis of all transcripts (A) and metabolites (B), respectively. Heatmap analysis of correlation between samples in all transcripts (C) and metabolites (D),</w:t>
      </w:r>
      <w:r>
        <w:rPr>
          <w:rFonts w:eastAsiaTheme="minorEastAsia" w:cs="Times New Roman"/>
          <w:sz w:val="21"/>
          <w:szCs w:val="21"/>
        </w:rPr>
        <w:t xml:space="preserve"> </w:t>
      </w:r>
      <w:r w:rsidRPr="00F23E6B">
        <w:rPr>
          <w:rFonts w:eastAsiaTheme="minorEastAsia" w:cs="Times New Roman"/>
          <w:sz w:val="21"/>
          <w:szCs w:val="21"/>
        </w:rPr>
        <w:t>respectively.</w:t>
      </w:r>
    </w:p>
    <w:p w14:paraId="653FB5EB" w14:textId="77777777" w:rsidR="00411F74" w:rsidRDefault="00411F74" w:rsidP="00411F74">
      <w:pPr>
        <w:jc w:val="center"/>
        <w:rPr>
          <w:rFonts w:eastAsia="等线" w:cs="Times New Roman"/>
          <w:sz w:val="21"/>
          <w:szCs w:val="20"/>
        </w:rPr>
      </w:pPr>
    </w:p>
    <w:p w14:paraId="6B0C61A6" w14:textId="4CD367BE" w:rsidR="00545F62" w:rsidRPr="00F77C85" w:rsidRDefault="00545F62" w:rsidP="00411F74">
      <w:pPr>
        <w:jc w:val="center"/>
        <w:rPr>
          <w:rFonts w:eastAsiaTheme="minorEastAsia" w:cs="Times New Roman"/>
          <w:sz w:val="21"/>
          <w:szCs w:val="21"/>
        </w:rPr>
      </w:pPr>
      <w:r w:rsidRPr="00F23E6B">
        <w:rPr>
          <w:rFonts w:eastAsiaTheme="minorEastAsia" w:cs="Times New Roman"/>
          <w:noProof/>
          <w:sz w:val="21"/>
          <w:szCs w:val="20"/>
        </w:rPr>
        <w:lastRenderedPageBreak/>
        <w:drawing>
          <wp:inline distT="0" distB="0" distL="0" distR="0" wp14:anchorId="24D708CD" wp14:editId="338ED2EF">
            <wp:extent cx="5976000" cy="7526479"/>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6000" cy="7526479"/>
                    </a:xfrm>
                    <a:prstGeom prst="rect">
                      <a:avLst/>
                    </a:prstGeom>
                  </pic:spPr>
                </pic:pic>
              </a:graphicData>
            </a:graphic>
          </wp:inline>
        </w:drawing>
      </w:r>
    </w:p>
    <w:p w14:paraId="2B28AEC8" w14:textId="44824E98" w:rsidR="00545F62" w:rsidRPr="00545F62" w:rsidRDefault="00545F62" w:rsidP="00545F62">
      <w:pPr>
        <w:rPr>
          <w:rFonts w:eastAsiaTheme="minorEastAsia" w:cs="Times New Roman"/>
          <w:sz w:val="21"/>
          <w:szCs w:val="20"/>
        </w:rPr>
      </w:pPr>
      <w:r w:rsidRPr="00F23E6B">
        <w:rPr>
          <w:rFonts w:eastAsiaTheme="minorEastAsia" w:cs="Times New Roman"/>
          <w:sz w:val="21"/>
          <w:szCs w:val="20"/>
        </w:rPr>
        <w:t>Fig. S</w:t>
      </w:r>
      <w:r w:rsidR="00722977">
        <w:rPr>
          <w:rFonts w:eastAsiaTheme="minorEastAsia" w:cs="Times New Roman"/>
          <w:sz w:val="21"/>
          <w:szCs w:val="20"/>
        </w:rPr>
        <w:t>3</w:t>
      </w:r>
      <w:r w:rsidRPr="00F23E6B">
        <w:rPr>
          <w:rFonts w:eastAsiaTheme="minorEastAsia" w:cs="Times New Roman"/>
          <w:sz w:val="21"/>
          <w:szCs w:val="20"/>
        </w:rPr>
        <w:t xml:space="preserve"> KEGG enrichment of the up-regulated and down-regulated </w:t>
      </w:r>
      <w:proofErr w:type="spellStart"/>
      <w:r w:rsidRPr="00F23E6B">
        <w:rPr>
          <w:rFonts w:eastAsiaTheme="minorEastAsia" w:cs="Times New Roman"/>
          <w:sz w:val="21"/>
          <w:szCs w:val="20"/>
        </w:rPr>
        <w:t>DEGs</w:t>
      </w:r>
      <w:proofErr w:type="spellEnd"/>
      <w:r w:rsidRPr="00F23E6B">
        <w:rPr>
          <w:rFonts w:eastAsiaTheme="minorEastAsia" w:cs="Times New Roman"/>
          <w:sz w:val="21"/>
          <w:szCs w:val="20"/>
        </w:rPr>
        <w:t xml:space="preserve"> identified in Male vs Female (A), Monoecious vs Female (B), and Monoecious vs Male (C), respectively. </w:t>
      </w:r>
    </w:p>
    <w:p w14:paraId="295B98E2" w14:textId="77777777" w:rsidR="00545F62" w:rsidRPr="00F23E6B" w:rsidRDefault="00545F62" w:rsidP="00545F62">
      <w:pPr>
        <w:jc w:val="center"/>
        <w:rPr>
          <w:rFonts w:eastAsiaTheme="minorEastAsia" w:cs="Times New Roman"/>
        </w:rPr>
      </w:pPr>
      <w:r w:rsidRPr="00F23E6B">
        <w:rPr>
          <w:rFonts w:eastAsiaTheme="minorEastAsia" w:cs="Times New Roman"/>
          <w:noProof/>
        </w:rPr>
        <w:lastRenderedPageBreak/>
        <w:drawing>
          <wp:inline distT="0" distB="0" distL="0" distR="0" wp14:anchorId="6750E66F" wp14:editId="5A359301">
            <wp:extent cx="4500000" cy="691669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000" cy="6916694"/>
                    </a:xfrm>
                    <a:prstGeom prst="rect">
                      <a:avLst/>
                    </a:prstGeom>
                  </pic:spPr>
                </pic:pic>
              </a:graphicData>
            </a:graphic>
          </wp:inline>
        </w:drawing>
      </w:r>
    </w:p>
    <w:p w14:paraId="4FDBBEE7" w14:textId="6E9FBDFC" w:rsidR="00545F62" w:rsidRPr="00545F62" w:rsidRDefault="00545F62" w:rsidP="00545F62">
      <w:pPr>
        <w:rPr>
          <w:rFonts w:eastAsiaTheme="minorEastAsia" w:cs="Times New Roman"/>
          <w:sz w:val="21"/>
          <w:szCs w:val="20"/>
        </w:rPr>
      </w:pPr>
      <w:r w:rsidRPr="00F23E6B">
        <w:rPr>
          <w:rFonts w:eastAsiaTheme="minorEastAsia" w:cs="Times New Roman"/>
          <w:sz w:val="21"/>
          <w:szCs w:val="20"/>
        </w:rPr>
        <w:t>Fig. S</w:t>
      </w:r>
      <w:r w:rsidR="00435434">
        <w:rPr>
          <w:rFonts w:eastAsiaTheme="minorEastAsia" w:cs="Times New Roman"/>
          <w:sz w:val="21"/>
          <w:szCs w:val="20"/>
        </w:rPr>
        <w:t>4</w:t>
      </w:r>
      <w:r w:rsidRPr="00F23E6B">
        <w:rPr>
          <w:rFonts w:eastAsiaTheme="minorEastAsia" w:cs="Times New Roman"/>
          <w:sz w:val="21"/>
          <w:szCs w:val="20"/>
        </w:rPr>
        <w:t xml:space="preserve"> Prediction of regulatory proteins. A Number and family of top ten regulatory proteins predicted by SMRT sequencing data. B Venn diagram of differentially expressed regulatory proteins. C Number and family of top ten differentially expressed regulatory proteins. D-F The differentially expressed regulatory proteins predicted in Male vs Female, </w:t>
      </w:r>
      <w:r w:rsidRPr="00F23E6B">
        <w:rPr>
          <w:rFonts w:cs="Times New Roman"/>
          <w:sz w:val="21"/>
          <w:szCs w:val="20"/>
        </w:rPr>
        <w:t>Monoecious</w:t>
      </w:r>
      <w:r w:rsidRPr="00F23E6B">
        <w:rPr>
          <w:rFonts w:eastAsiaTheme="minorEastAsia" w:cs="Times New Roman"/>
          <w:sz w:val="21"/>
          <w:szCs w:val="20"/>
        </w:rPr>
        <w:t xml:space="preserve"> vs Female, and </w:t>
      </w:r>
      <w:r w:rsidRPr="00F23E6B">
        <w:rPr>
          <w:rFonts w:cs="Times New Roman"/>
          <w:sz w:val="21"/>
          <w:szCs w:val="20"/>
        </w:rPr>
        <w:t>Monoecious</w:t>
      </w:r>
      <w:r w:rsidRPr="00F23E6B">
        <w:rPr>
          <w:rFonts w:eastAsiaTheme="minorEastAsia" w:cs="Times New Roman"/>
          <w:sz w:val="21"/>
          <w:szCs w:val="20"/>
        </w:rPr>
        <w:t xml:space="preserve"> vs Male, respectively.</w:t>
      </w:r>
    </w:p>
    <w:p w14:paraId="6295BFE8" w14:textId="77777777" w:rsidR="00545F62" w:rsidRPr="00F23E6B" w:rsidRDefault="00545F62" w:rsidP="00D8006A">
      <w:pPr>
        <w:jc w:val="center"/>
        <w:rPr>
          <w:rFonts w:eastAsiaTheme="minorEastAsia" w:cs="Times New Roman"/>
        </w:rPr>
      </w:pPr>
      <w:r w:rsidRPr="00F23E6B">
        <w:rPr>
          <w:rFonts w:eastAsiaTheme="minorEastAsia" w:cs="Times New Roman"/>
          <w:noProof/>
        </w:rPr>
        <w:lastRenderedPageBreak/>
        <w:drawing>
          <wp:inline distT="0" distB="0" distL="0" distR="0" wp14:anchorId="084D1B8D" wp14:editId="17AED816">
            <wp:extent cx="5976000" cy="5261737"/>
            <wp:effectExtent l="0" t="0" r="5715" b="0"/>
            <wp:docPr id="14288059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05976" name="图片 14288059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6000" cy="5261737"/>
                    </a:xfrm>
                    <a:prstGeom prst="rect">
                      <a:avLst/>
                    </a:prstGeom>
                  </pic:spPr>
                </pic:pic>
              </a:graphicData>
            </a:graphic>
          </wp:inline>
        </w:drawing>
      </w:r>
    </w:p>
    <w:p w14:paraId="05827536" w14:textId="535FDB1D" w:rsidR="00545F62" w:rsidRPr="00545F62" w:rsidRDefault="00545F62" w:rsidP="00545F62">
      <w:pPr>
        <w:rPr>
          <w:rFonts w:eastAsiaTheme="minorEastAsia" w:cs="Times New Roman"/>
          <w:sz w:val="21"/>
          <w:szCs w:val="21"/>
        </w:rPr>
      </w:pPr>
      <w:r w:rsidRPr="00F23E6B">
        <w:rPr>
          <w:rFonts w:eastAsiaTheme="minorEastAsia" w:cs="Times New Roman"/>
          <w:sz w:val="21"/>
          <w:szCs w:val="21"/>
        </w:rPr>
        <w:t>Fig. S</w:t>
      </w:r>
      <w:r w:rsidR="000857FE">
        <w:rPr>
          <w:rFonts w:eastAsiaTheme="minorEastAsia" w:cs="Times New Roman"/>
          <w:sz w:val="21"/>
          <w:szCs w:val="21"/>
        </w:rPr>
        <w:t>5</w:t>
      </w:r>
      <w:r w:rsidRPr="00F23E6B">
        <w:rPr>
          <w:rFonts w:eastAsiaTheme="minorEastAsia" w:cs="Times New Roman"/>
          <w:sz w:val="21"/>
          <w:szCs w:val="21"/>
        </w:rPr>
        <w:t xml:space="preserve"> GO enrichment of sex-specific genes. (A) Genes present only in female plants. (B) Genes absent in female plants. (C) Genes present only in male plants. (D) Genes absent in male plants. (E) Genes present only in monoecious plants. (F) Genes absent in monoecious plants.</w:t>
      </w:r>
    </w:p>
    <w:p w14:paraId="7F88510E" w14:textId="77777777" w:rsidR="00545F62" w:rsidRPr="00F23E6B" w:rsidRDefault="00545F62" w:rsidP="00D8006A">
      <w:pPr>
        <w:jc w:val="center"/>
        <w:rPr>
          <w:rFonts w:eastAsiaTheme="minorEastAsia" w:cs="Times New Roman"/>
        </w:rPr>
      </w:pPr>
      <w:r w:rsidRPr="00F23E6B">
        <w:rPr>
          <w:rFonts w:eastAsiaTheme="minorEastAsia" w:cs="Times New Roman"/>
          <w:noProof/>
        </w:rPr>
        <w:lastRenderedPageBreak/>
        <w:drawing>
          <wp:inline distT="0" distB="0" distL="0" distR="0" wp14:anchorId="645D7CC3" wp14:editId="6C8CD3D0">
            <wp:extent cx="5976000" cy="4803418"/>
            <wp:effectExtent l="0" t="0" r="5715" b="0"/>
            <wp:docPr id="1923430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30991" name="图片 19234309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6000" cy="4803418"/>
                    </a:xfrm>
                    <a:prstGeom prst="rect">
                      <a:avLst/>
                    </a:prstGeom>
                  </pic:spPr>
                </pic:pic>
              </a:graphicData>
            </a:graphic>
          </wp:inline>
        </w:drawing>
      </w:r>
    </w:p>
    <w:p w14:paraId="76D9F6C6" w14:textId="1D5C55B0" w:rsidR="00545F62" w:rsidRPr="00545F62" w:rsidRDefault="00545F62" w:rsidP="00545F62">
      <w:pPr>
        <w:rPr>
          <w:rFonts w:eastAsiaTheme="minorEastAsia" w:cs="Times New Roman"/>
          <w:sz w:val="21"/>
          <w:szCs w:val="21"/>
        </w:rPr>
      </w:pPr>
      <w:bookmarkStart w:id="0" w:name="_Hlk139798504"/>
      <w:r w:rsidRPr="00F23E6B">
        <w:rPr>
          <w:rFonts w:eastAsiaTheme="minorEastAsia" w:cs="Times New Roman"/>
          <w:sz w:val="21"/>
          <w:szCs w:val="21"/>
        </w:rPr>
        <w:t>Fig. S</w:t>
      </w:r>
      <w:r w:rsidR="000857FE">
        <w:rPr>
          <w:rFonts w:eastAsiaTheme="minorEastAsia" w:cs="Times New Roman"/>
          <w:sz w:val="21"/>
          <w:szCs w:val="21"/>
        </w:rPr>
        <w:t>6</w:t>
      </w:r>
      <w:r w:rsidRPr="00F23E6B">
        <w:rPr>
          <w:rFonts w:eastAsiaTheme="minorEastAsia" w:cs="Times New Roman"/>
          <w:sz w:val="21"/>
          <w:szCs w:val="21"/>
        </w:rPr>
        <w:t xml:space="preserve"> KEGG enrichment of sex-specific genes. (A) Genes present only in female plants. (B) Genes absent in female plants. (C) Genes present only in male plants. (D) Genes absent in male plants. (E) Genes present only in monoecious plants. (F) Genes absent in monoecious plants.</w:t>
      </w:r>
      <w:bookmarkEnd w:id="0"/>
    </w:p>
    <w:p w14:paraId="32D2EACA" w14:textId="77777777" w:rsidR="00545F62" w:rsidRPr="00F23E6B" w:rsidRDefault="00545F62" w:rsidP="00D8006A">
      <w:pPr>
        <w:jc w:val="center"/>
        <w:rPr>
          <w:rFonts w:eastAsiaTheme="minorEastAsia" w:cs="Times New Roman"/>
        </w:rPr>
      </w:pPr>
      <w:r w:rsidRPr="00F23E6B">
        <w:rPr>
          <w:rFonts w:eastAsiaTheme="minorEastAsia" w:cs="Times New Roman"/>
          <w:noProof/>
        </w:rPr>
        <w:lastRenderedPageBreak/>
        <w:drawing>
          <wp:inline distT="0" distB="0" distL="0" distR="0" wp14:anchorId="144AFE2B" wp14:editId="0B32CB7A">
            <wp:extent cx="5976000" cy="5468768"/>
            <wp:effectExtent l="0" t="0" r="5715" b="0"/>
            <wp:docPr id="965269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69868" name="图片 9652698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000" cy="5468768"/>
                    </a:xfrm>
                    <a:prstGeom prst="rect">
                      <a:avLst/>
                    </a:prstGeom>
                  </pic:spPr>
                </pic:pic>
              </a:graphicData>
            </a:graphic>
          </wp:inline>
        </w:drawing>
      </w:r>
    </w:p>
    <w:p w14:paraId="2EB9DDB2" w14:textId="6AD2FBFC" w:rsidR="00FB5DE5" w:rsidRPr="007C369B" w:rsidRDefault="00545F62" w:rsidP="007C369B">
      <w:pPr>
        <w:rPr>
          <w:rFonts w:eastAsiaTheme="minorEastAsia"/>
        </w:rPr>
      </w:pPr>
      <w:r w:rsidRPr="00F23E6B">
        <w:rPr>
          <w:rFonts w:eastAsiaTheme="minorEastAsia" w:cs="Times New Roman"/>
          <w:sz w:val="21"/>
          <w:szCs w:val="20"/>
        </w:rPr>
        <w:t>Fig. S</w:t>
      </w:r>
      <w:r w:rsidR="000857FE">
        <w:rPr>
          <w:rFonts w:eastAsiaTheme="minorEastAsia" w:cs="Times New Roman"/>
          <w:sz w:val="21"/>
          <w:szCs w:val="20"/>
        </w:rPr>
        <w:t>7</w:t>
      </w:r>
      <w:r w:rsidRPr="00F23E6B">
        <w:rPr>
          <w:rFonts w:eastAsiaTheme="minorEastAsia" w:cs="Times New Roman"/>
          <w:sz w:val="21"/>
          <w:szCs w:val="20"/>
        </w:rPr>
        <w:t xml:space="preserve"> KEGG enrichment analysis of </w:t>
      </w:r>
      <w:proofErr w:type="spellStart"/>
      <w:r w:rsidRPr="00F23E6B">
        <w:rPr>
          <w:rFonts w:eastAsiaTheme="minorEastAsia" w:cs="Times New Roman"/>
          <w:sz w:val="21"/>
          <w:szCs w:val="20"/>
        </w:rPr>
        <w:t>DAMs</w:t>
      </w:r>
      <w:proofErr w:type="spellEnd"/>
      <w:r w:rsidRPr="00F23E6B">
        <w:rPr>
          <w:rFonts w:eastAsiaTheme="minorEastAsia" w:cs="Times New Roman"/>
          <w:sz w:val="21"/>
          <w:szCs w:val="20"/>
        </w:rPr>
        <w:t xml:space="preserve"> in the positive (left) and negative (right) ion mode in the comparison of Male vs Female (A), Monoecious vs Female (B), and Monoecious vs Male (C) sample groups.</w:t>
      </w:r>
      <w:r w:rsidR="007C369B" w:rsidRPr="007C369B">
        <w:rPr>
          <w:rFonts w:eastAsiaTheme="minorEastAsia" w:hint="eastAsia"/>
        </w:rPr>
        <w:t xml:space="preserve"> </w:t>
      </w:r>
    </w:p>
    <w:sectPr w:rsidR="00FB5DE5" w:rsidRPr="007C369B" w:rsidSect="00411F74">
      <w:pgSz w:w="11906" w:h="16838"/>
      <w:pgMar w:top="1701" w:right="1134" w:bottom="1418" w:left="1134"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9FC80" w14:textId="77777777" w:rsidR="00E611EB" w:rsidRDefault="00E611EB" w:rsidP="001304A0">
      <w:r>
        <w:separator/>
      </w:r>
    </w:p>
  </w:endnote>
  <w:endnote w:type="continuationSeparator" w:id="0">
    <w:p w14:paraId="19EDA983" w14:textId="77777777" w:rsidR="00E611EB" w:rsidRDefault="00E611EB" w:rsidP="001304A0">
      <w:r>
        <w:continuationSeparator/>
      </w:r>
    </w:p>
  </w:endnote>
  <w:endnote w:type="continuationNotice" w:id="1">
    <w:p w14:paraId="2E8544EA" w14:textId="77777777" w:rsidR="00E611EB" w:rsidRDefault="00E61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2C7F" w14:textId="77777777" w:rsidR="00E611EB" w:rsidRDefault="00E611EB" w:rsidP="001304A0">
      <w:r>
        <w:separator/>
      </w:r>
    </w:p>
  </w:footnote>
  <w:footnote w:type="continuationSeparator" w:id="0">
    <w:p w14:paraId="51315024" w14:textId="77777777" w:rsidR="00E611EB" w:rsidRDefault="00E611EB" w:rsidP="001304A0">
      <w:r>
        <w:continuationSeparator/>
      </w:r>
    </w:p>
  </w:footnote>
  <w:footnote w:type="continuationNotice" w:id="1">
    <w:p w14:paraId="005EA16E" w14:textId="77777777" w:rsidR="00E611EB" w:rsidRDefault="00E611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3011D"/>
    <w:multiLevelType w:val="hybridMultilevel"/>
    <w:tmpl w:val="A280A3C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4E957882"/>
    <w:multiLevelType w:val="multilevel"/>
    <w:tmpl w:val="3EA6D3D2"/>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535188790">
    <w:abstractNumId w:val="0"/>
  </w:num>
  <w:num w:numId="2" w16cid:durableId="875696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U Mpumalanga)&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5zrz9wp99wfrexdf2xzesmrre559200wzs&quot;&gt;My EndNote Library&lt;record-ids&gt;&lt;item&gt;116&lt;/item&gt;&lt;item&gt;188&lt;/item&gt;&lt;item&gt;189&lt;/item&gt;&lt;item&gt;190&lt;/item&gt;&lt;item&gt;214&lt;/item&gt;&lt;item&gt;336&lt;/item&gt;&lt;item&gt;409&lt;/item&gt;&lt;item&gt;414&lt;/item&gt;&lt;item&gt;485&lt;/item&gt;&lt;item&gt;509&lt;/item&gt;&lt;item&gt;511&lt;/item&gt;&lt;item&gt;512&lt;/item&gt;&lt;item&gt;520&lt;/item&gt;&lt;item&gt;523&lt;/item&gt;&lt;item&gt;545&lt;/item&gt;&lt;item&gt;546&lt;/item&gt;&lt;/record-ids&gt;&lt;/item&gt;&lt;/Libraries&gt;"/>
  </w:docVars>
  <w:rsids>
    <w:rsidRoot w:val="002C115A"/>
    <w:rsid w:val="000005C6"/>
    <w:rsid w:val="0000082E"/>
    <w:rsid w:val="00001CF8"/>
    <w:rsid w:val="00001E1F"/>
    <w:rsid w:val="0001126D"/>
    <w:rsid w:val="00011537"/>
    <w:rsid w:val="00011985"/>
    <w:rsid w:val="00011FB1"/>
    <w:rsid w:val="00012274"/>
    <w:rsid w:val="000124C7"/>
    <w:rsid w:val="0001356E"/>
    <w:rsid w:val="00017E10"/>
    <w:rsid w:val="000204AB"/>
    <w:rsid w:val="000214ED"/>
    <w:rsid w:val="00023574"/>
    <w:rsid w:val="000240B9"/>
    <w:rsid w:val="00024EB2"/>
    <w:rsid w:val="000256F1"/>
    <w:rsid w:val="000258EA"/>
    <w:rsid w:val="000324D9"/>
    <w:rsid w:val="000333E5"/>
    <w:rsid w:val="000418E1"/>
    <w:rsid w:val="0004217E"/>
    <w:rsid w:val="000468B6"/>
    <w:rsid w:val="00047653"/>
    <w:rsid w:val="0005142B"/>
    <w:rsid w:val="000522CC"/>
    <w:rsid w:val="00053D92"/>
    <w:rsid w:val="00054F0D"/>
    <w:rsid w:val="00056C86"/>
    <w:rsid w:val="00061F4C"/>
    <w:rsid w:val="0006212F"/>
    <w:rsid w:val="00064F68"/>
    <w:rsid w:val="00065932"/>
    <w:rsid w:val="00066C34"/>
    <w:rsid w:val="00074226"/>
    <w:rsid w:val="00077D36"/>
    <w:rsid w:val="00082224"/>
    <w:rsid w:val="00082293"/>
    <w:rsid w:val="000824CD"/>
    <w:rsid w:val="00082554"/>
    <w:rsid w:val="000836A4"/>
    <w:rsid w:val="00084945"/>
    <w:rsid w:val="000857FE"/>
    <w:rsid w:val="000969C5"/>
    <w:rsid w:val="000A1D31"/>
    <w:rsid w:val="000A24A2"/>
    <w:rsid w:val="000A2971"/>
    <w:rsid w:val="000A3F37"/>
    <w:rsid w:val="000A4995"/>
    <w:rsid w:val="000A4F23"/>
    <w:rsid w:val="000B2261"/>
    <w:rsid w:val="000B2955"/>
    <w:rsid w:val="000B3373"/>
    <w:rsid w:val="000B4993"/>
    <w:rsid w:val="000B49C5"/>
    <w:rsid w:val="000B4A6D"/>
    <w:rsid w:val="000B55F6"/>
    <w:rsid w:val="000B7CA8"/>
    <w:rsid w:val="000B7F3D"/>
    <w:rsid w:val="000C0E16"/>
    <w:rsid w:val="000C2FDE"/>
    <w:rsid w:val="000C3714"/>
    <w:rsid w:val="000C37E6"/>
    <w:rsid w:val="000C74EF"/>
    <w:rsid w:val="000D0B98"/>
    <w:rsid w:val="000D1FCE"/>
    <w:rsid w:val="000D3599"/>
    <w:rsid w:val="000D4533"/>
    <w:rsid w:val="000D45D0"/>
    <w:rsid w:val="000D7777"/>
    <w:rsid w:val="000E1113"/>
    <w:rsid w:val="000E3998"/>
    <w:rsid w:val="000E71E4"/>
    <w:rsid w:val="000F21F0"/>
    <w:rsid w:val="000F2A31"/>
    <w:rsid w:val="000F390C"/>
    <w:rsid w:val="000F6D53"/>
    <w:rsid w:val="000F7061"/>
    <w:rsid w:val="001061EA"/>
    <w:rsid w:val="00107262"/>
    <w:rsid w:val="001100B8"/>
    <w:rsid w:val="001117FC"/>
    <w:rsid w:val="00112946"/>
    <w:rsid w:val="0011325E"/>
    <w:rsid w:val="00115154"/>
    <w:rsid w:val="001165B8"/>
    <w:rsid w:val="00116D8F"/>
    <w:rsid w:val="00122491"/>
    <w:rsid w:val="00122899"/>
    <w:rsid w:val="00122BDF"/>
    <w:rsid w:val="001232AD"/>
    <w:rsid w:val="00125FA8"/>
    <w:rsid w:val="00126700"/>
    <w:rsid w:val="0013031D"/>
    <w:rsid w:val="001304A0"/>
    <w:rsid w:val="001320F4"/>
    <w:rsid w:val="00132235"/>
    <w:rsid w:val="001333D7"/>
    <w:rsid w:val="00134F98"/>
    <w:rsid w:val="00136259"/>
    <w:rsid w:val="00141529"/>
    <w:rsid w:val="00143727"/>
    <w:rsid w:val="001438A6"/>
    <w:rsid w:val="00143E6D"/>
    <w:rsid w:val="001440AA"/>
    <w:rsid w:val="0014440A"/>
    <w:rsid w:val="00146B31"/>
    <w:rsid w:val="001479F4"/>
    <w:rsid w:val="00147D2F"/>
    <w:rsid w:val="0015002A"/>
    <w:rsid w:val="00150993"/>
    <w:rsid w:val="00150C73"/>
    <w:rsid w:val="00152AC8"/>
    <w:rsid w:val="00155D93"/>
    <w:rsid w:val="0015660F"/>
    <w:rsid w:val="00157A57"/>
    <w:rsid w:val="001646B2"/>
    <w:rsid w:val="001654D6"/>
    <w:rsid w:val="0016625A"/>
    <w:rsid w:val="00167966"/>
    <w:rsid w:val="001700EF"/>
    <w:rsid w:val="00171818"/>
    <w:rsid w:val="00173183"/>
    <w:rsid w:val="00174E34"/>
    <w:rsid w:val="00175384"/>
    <w:rsid w:val="00175A13"/>
    <w:rsid w:val="001765BC"/>
    <w:rsid w:val="0017670E"/>
    <w:rsid w:val="001775CD"/>
    <w:rsid w:val="00177C65"/>
    <w:rsid w:val="00180821"/>
    <w:rsid w:val="00182688"/>
    <w:rsid w:val="00182880"/>
    <w:rsid w:val="00184F95"/>
    <w:rsid w:val="0018760D"/>
    <w:rsid w:val="00187DF9"/>
    <w:rsid w:val="001907A9"/>
    <w:rsid w:val="00195852"/>
    <w:rsid w:val="0019668F"/>
    <w:rsid w:val="001966EE"/>
    <w:rsid w:val="001A0F4F"/>
    <w:rsid w:val="001A260D"/>
    <w:rsid w:val="001A2A7A"/>
    <w:rsid w:val="001A2DEE"/>
    <w:rsid w:val="001A410E"/>
    <w:rsid w:val="001A45EA"/>
    <w:rsid w:val="001A7341"/>
    <w:rsid w:val="001B1EC8"/>
    <w:rsid w:val="001B5BC6"/>
    <w:rsid w:val="001B687E"/>
    <w:rsid w:val="001C0326"/>
    <w:rsid w:val="001C4DA4"/>
    <w:rsid w:val="001D0329"/>
    <w:rsid w:val="001D0E5F"/>
    <w:rsid w:val="001D24C3"/>
    <w:rsid w:val="001D3F71"/>
    <w:rsid w:val="001D7475"/>
    <w:rsid w:val="001E3FB4"/>
    <w:rsid w:val="001E44A9"/>
    <w:rsid w:val="001E5B65"/>
    <w:rsid w:val="001E7293"/>
    <w:rsid w:val="001E731D"/>
    <w:rsid w:val="001E7F14"/>
    <w:rsid w:val="001F2591"/>
    <w:rsid w:val="001F433F"/>
    <w:rsid w:val="001F4F86"/>
    <w:rsid w:val="001F5C19"/>
    <w:rsid w:val="002019C9"/>
    <w:rsid w:val="002021AE"/>
    <w:rsid w:val="00203799"/>
    <w:rsid w:val="0020744C"/>
    <w:rsid w:val="0021058E"/>
    <w:rsid w:val="00212379"/>
    <w:rsid w:val="00214F84"/>
    <w:rsid w:val="00215761"/>
    <w:rsid w:val="00216EE1"/>
    <w:rsid w:val="0022026E"/>
    <w:rsid w:val="0022086B"/>
    <w:rsid w:val="00221F15"/>
    <w:rsid w:val="002220F3"/>
    <w:rsid w:val="00222541"/>
    <w:rsid w:val="00223125"/>
    <w:rsid w:val="002234F8"/>
    <w:rsid w:val="00224BE6"/>
    <w:rsid w:val="00224C96"/>
    <w:rsid w:val="00226CBA"/>
    <w:rsid w:val="0023009A"/>
    <w:rsid w:val="00232752"/>
    <w:rsid w:val="002342C8"/>
    <w:rsid w:val="00235D03"/>
    <w:rsid w:val="002423B5"/>
    <w:rsid w:val="00242623"/>
    <w:rsid w:val="00243253"/>
    <w:rsid w:val="00245E78"/>
    <w:rsid w:val="00246B94"/>
    <w:rsid w:val="0024749B"/>
    <w:rsid w:val="00247E0E"/>
    <w:rsid w:val="00247EEB"/>
    <w:rsid w:val="002503E4"/>
    <w:rsid w:val="0025206D"/>
    <w:rsid w:val="00252962"/>
    <w:rsid w:val="00253C35"/>
    <w:rsid w:val="00255824"/>
    <w:rsid w:val="002628BC"/>
    <w:rsid w:val="00262C8A"/>
    <w:rsid w:val="0026496F"/>
    <w:rsid w:val="00267987"/>
    <w:rsid w:val="002738C2"/>
    <w:rsid w:val="00280EFD"/>
    <w:rsid w:val="0029072E"/>
    <w:rsid w:val="002912C8"/>
    <w:rsid w:val="0029325C"/>
    <w:rsid w:val="002A04C2"/>
    <w:rsid w:val="002A0913"/>
    <w:rsid w:val="002A0A19"/>
    <w:rsid w:val="002A18ED"/>
    <w:rsid w:val="002A19BA"/>
    <w:rsid w:val="002A23D9"/>
    <w:rsid w:val="002A41DC"/>
    <w:rsid w:val="002A5094"/>
    <w:rsid w:val="002B40CD"/>
    <w:rsid w:val="002B4672"/>
    <w:rsid w:val="002B4F39"/>
    <w:rsid w:val="002B5C43"/>
    <w:rsid w:val="002B5F69"/>
    <w:rsid w:val="002B7871"/>
    <w:rsid w:val="002C0145"/>
    <w:rsid w:val="002C115A"/>
    <w:rsid w:val="002C11FC"/>
    <w:rsid w:val="002C2D6B"/>
    <w:rsid w:val="002C71D7"/>
    <w:rsid w:val="002D074D"/>
    <w:rsid w:val="002D242C"/>
    <w:rsid w:val="002D4390"/>
    <w:rsid w:val="002D4A2A"/>
    <w:rsid w:val="002E25CE"/>
    <w:rsid w:val="002E3CFB"/>
    <w:rsid w:val="002E5418"/>
    <w:rsid w:val="002E74CB"/>
    <w:rsid w:val="002F0DD2"/>
    <w:rsid w:val="002F39C2"/>
    <w:rsid w:val="002F4E87"/>
    <w:rsid w:val="002F538D"/>
    <w:rsid w:val="00301A55"/>
    <w:rsid w:val="00303288"/>
    <w:rsid w:val="0030568B"/>
    <w:rsid w:val="003112AC"/>
    <w:rsid w:val="00311A5A"/>
    <w:rsid w:val="003126C8"/>
    <w:rsid w:val="00312921"/>
    <w:rsid w:val="00312E4E"/>
    <w:rsid w:val="0031402E"/>
    <w:rsid w:val="00315031"/>
    <w:rsid w:val="0031584F"/>
    <w:rsid w:val="00315A40"/>
    <w:rsid w:val="0031686F"/>
    <w:rsid w:val="0032079F"/>
    <w:rsid w:val="00321E12"/>
    <w:rsid w:val="003226F7"/>
    <w:rsid w:val="0032431C"/>
    <w:rsid w:val="00324863"/>
    <w:rsid w:val="00324EDD"/>
    <w:rsid w:val="00324F70"/>
    <w:rsid w:val="00330212"/>
    <w:rsid w:val="00332633"/>
    <w:rsid w:val="00333BB9"/>
    <w:rsid w:val="003346EA"/>
    <w:rsid w:val="00334A7E"/>
    <w:rsid w:val="003503EC"/>
    <w:rsid w:val="00352243"/>
    <w:rsid w:val="00352255"/>
    <w:rsid w:val="00354AED"/>
    <w:rsid w:val="003607A7"/>
    <w:rsid w:val="00361AEF"/>
    <w:rsid w:val="00361CAD"/>
    <w:rsid w:val="00361F9E"/>
    <w:rsid w:val="00362296"/>
    <w:rsid w:val="0036475E"/>
    <w:rsid w:val="00364DBD"/>
    <w:rsid w:val="00364EB1"/>
    <w:rsid w:val="003653C6"/>
    <w:rsid w:val="0036652F"/>
    <w:rsid w:val="00370C20"/>
    <w:rsid w:val="0037114F"/>
    <w:rsid w:val="0037316B"/>
    <w:rsid w:val="0037420C"/>
    <w:rsid w:val="00374C3E"/>
    <w:rsid w:val="00375AED"/>
    <w:rsid w:val="00376BE5"/>
    <w:rsid w:val="00383057"/>
    <w:rsid w:val="00386E84"/>
    <w:rsid w:val="0038756D"/>
    <w:rsid w:val="00391895"/>
    <w:rsid w:val="003932C4"/>
    <w:rsid w:val="003A286E"/>
    <w:rsid w:val="003A3462"/>
    <w:rsid w:val="003A4B2D"/>
    <w:rsid w:val="003A5B32"/>
    <w:rsid w:val="003A5B45"/>
    <w:rsid w:val="003B137F"/>
    <w:rsid w:val="003B4637"/>
    <w:rsid w:val="003B49B3"/>
    <w:rsid w:val="003C2302"/>
    <w:rsid w:val="003C270F"/>
    <w:rsid w:val="003C3377"/>
    <w:rsid w:val="003C3EE1"/>
    <w:rsid w:val="003C61AA"/>
    <w:rsid w:val="003C7F4E"/>
    <w:rsid w:val="003D01CF"/>
    <w:rsid w:val="003D1166"/>
    <w:rsid w:val="003D1D4C"/>
    <w:rsid w:val="003D3D87"/>
    <w:rsid w:val="003D7276"/>
    <w:rsid w:val="003D729F"/>
    <w:rsid w:val="003E0782"/>
    <w:rsid w:val="003E1F3D"/>
    <w:rsid w:val="003E2C42"/>
    <w:rsid w:val="003E39EF"/>
    <w:rsid w:val="003E602D"/>
    <w:rsid w:val="003E68B8"/>
    <w:rsid w:val="003E69B1"/>
    <w:rsid w:val="003F10F3"/>
    <w:rsid w:val="003F13B3"/>
    <w:rsid w:val="003F13F4"/>
    <w:rsid w:val="003F7B7D"/>
    <w:rsid w:val="004011F6"/>
    <w:rsid w:val="00401611"/>
    <w:rsid w:val="00405A3E"/>
    <w:rsid w:val="00406323"/>
    <w:rsid w:val="00406C49"/>
    <w:rsid w:val="00411F74"/>
    <w:rsid w:val="00412BDB"/>
    <w:rsid w:val="004133CC"/>
    <w:rsid w:val="0041500F"/>
    <w:rsid w:val="00417F70"/>
    <w:rsid w:val="004209BE"/>
    <w:rsid w:val="004226A0"/>
    <w:rsid w:val="00422F03"/>
    <w:rsid w:val="0042313C"/>
    <w:rsid w:val="004240A4"/>
    <w:rsid w:val="00434425"/>
    <w:rsid w:val="00435434"/>
    <w:rsid w:val="00437346"/>
    <w:rsid w:val="00440A9D"/>
    <w:rsid w:val="004420F6"/>
    <w:rsid w:val="004460DD"/>
    <w:rsid w:val="00446285"/>
    <w:rsid w:val="0044628A"/>
    <w:rsid w:val="00453C4D"/>
    <w:rsid w:val="0045530E"/>
    <w:rsid w:val="0045744F"/>
    <w:rsid w:val="00461B64"/>
    <w:rsid w:val="00463C19"/>
    <w:rsid w:val="00464E63"/>
    <w:rsid w:val="0047029A"/>
    <w:rsid w:val="00471FC1"/>
    <w:rsid w:val="004728A7"/>
    <w:rsid w:val="004740D3"/>
    <w:rsid w:val="004814DE"/>
    <w:rsid w:val="0048213E"/>
    <w:rsid w:val="0048331E"/>
    <w:rsid w:val="00484F0C"/>
    <w:rsid w:val="00485635"/>
    <w:rsid w:val="0048787D"/>
    <w:rsid w:val="004878CF"/>
    <w:rsid w:val="0049068E"/>
    <w:rsid w:val="00491C8A"/>
    <w:rsid w:val="0049389D"/>
    <w:rsid w:val="00494A8D"/>
    <w:rsid w:val="00495FA1"/>
    <w:rsid w:val="0049731A"/>
    <w:rsid w:val="00497AAE"/>
    <w:rsid w:val="004A1781"/>
    <w:rsid w:val="004A50A1"/>
    <w:rsid w:val="004A5DE2"/>
    <w:rsid w:val="004A6312"/>
    <w:rsid w:val="004B2B50"/>
    <w:rsid w:val="004B30A2"/>
    <w:rsid w:val="004B326D"/>
    <w:rsid w:val="004B5183"/>
    <w:rsid w:val="004B5B78"/>
    <w:rsid w:val="004B785C"/>
    <w:rsid w:val="004C3B84"/>
    <w:rsid w:val="004C3F72"/>
    <w:rsid w:val="004C5187"/>
    <w:rsid w:val="004C55C1"/>
    <w:rsid w:val="004D02C8"/>
    <w:rsid w:val="004D0C58"/>
    <w:rsid w:val="004D10AC"/>
    <w:rsid w:val="004D15A5"/>
    <w:rsid w:val="004D23F7"/>
    <w:rsid w:val="004D28E6"/>
    <w:rsid w:val="004D5C29"/>
    <w:rsid w:val="004D5EAC"/>
    <w:rsid w:val="004D6B25"/>
    <w:rsid w:val="004D749E"/>
    <w:rsid w:val="004E0371"/>
    <w:rsid w:val="004E061B"/>
    <w:rsid w:val="004E06F8"/>
    <w:rsid w:val="004E1425"/>
    <w:rsid w:val="004E1545"/>
    <w:rsid w:val="004E278D"/>
    <w:rsid w:val="004E3D28"/>
    <w:rsid w:val="004E7EB2"/>
    <w:rsid w:val="004F0E3F"/>
    <w:rsid w:val="004F0FB6"/>
    <w:rsid w:val="004F1316"/>
    <w:rsid w:val="004F1E9C"/>
    <w:rsid w:val="004F4699"/>
    <w:rsid w:val="004F545A"/>
    <w:rsid w:val="004F7BB2"/>
    <w:rsid w:val="00500EF5"/>
    <w:rsid w:val="00501867"/>
    <w:rsid w:val="00503592"/>
    <w:rsid w:val="0050580D"/>
    <w:rsid w:val="005066A9"/>
    <w:rsid w:val="00511B06"/>
    <w:rsid w:val="00515FD2"/>
    <w:rsid w:val="005216F4"/>
    <w:rsid w:val="00521CB4"/>
    <w:rsid w:val="005234D7"/>
    <w:rsid w:val="0052377B"/>
    <w:rsid w:val="00524A75"/>
    <w:rsid w:val="00525898"/>
    <w:rsid w:val="00525BFD"/>
    <w:rsid w:val="00527B81"/>
    <w:rsid w:val="0053101A"/>
    <w:rsid w:val="0053153A"/>
    <w:rsid w:val="0053255B"/>
    <w:rsid w:val="005332F7"/>
    <w:rsid w:val="005341C7"/>
    <w:rsid w:val="005361A2"/>
    <w:rsid w:val="00540690"/>
    <w:rsid w:val="00540DA7"/>
    <w:rsid w:val="0054270D"/>
    <w:rsid w:val="00543311"/>
    <w:rsid w:val="00545702"/>
    <w:rsid w:val="00545B1F"/>
    <w:rsid w:val="00545F62"/>
    <w:rsid w:val="00546258"/>
    <w:rsid w:val="005462E6"/>
    <w:rsid w:val="00546DC3"/>
    <w:rsid w:val="00551B1D"/>
    <w:rsid w:val="00553D81"/>
    <w:rsid w:val="00555A2B"/>
    <w:rsid w:val="00557544"/>
    <w:rsid w:val="00557AFB"/>
    <w:rsid w:val="00560743"/>
    <w:rsid w:val="00562DEA"/>
    <w:rsid w:val="00564485"/>
    <w:rsid w:val="00564615"/>
    <w:rsid w:val="00566578"/>
    <w:rsid w:val="0057031B"/>
    <w:rsid w:val="00571411"/>
    <w:rsid w:val="00573A5D"/>
    <w:rsid w:val="00577BA3"/>
    <w:rsid w:val="00577C1B"/>
    <w:rsid w:val="0058274F"/>
    <w:rsid w:val="00582AA9"/>
    <w:rsid w:val="00585D07"/>
    <w:rsid w:val="005862CE"/>
    <w:rsid w:val="00586489"/>
    <w:rsid w:val="00586F55"/>
    <w:rsid w:val="005874BE"/>
    <w:rsid w:val="0059093F"/>
    <w:rsid w:val="00590CC5"/>
    <w:rsid w:val="0059131E"/>
    <w:rsid w:val="00592C10"/>
    <w:rsid w:val="005934D3"/>
    <w:rsid w:val="0059700B"/>
    <w:rsid w:val="005B1316"/>
    <w:rsid w:val="005B4C7C"/>
    <w:rsid w:val="005B5D79"/>
    <w:rsid w:val="005B5DD4"/>
    <w:rsid w:val="005B5F4D"/>
    <w:rsid w:val="005B6AF5"/>
    <w:rsid w:val="005B774C"/>
    <w:rsid w:val="005C147F"/>
    <w:rsid w:val="005C261F"/>
    <w:rsid w:val="005C2EBB"/>
    <w:rsid w:val="005C352A"/>
    <w:rsid w:val="005C3AC8"/>
    <w:rsid w:val="005C5A53"/>
    <w:rsid w:val="005C5EFB"/>
    <w:rsid w:val="005C7F65"/>
    <w:rsid w:val="005D2B67"/>
    <w:rsid w:val="005D4620"/>
    <w:rsid w:val="005D4FB3"/>
    <w:rsid w:val="005D7021"/>
    <w:rsid w:val="005E2B6F"/>
    <w:rsid w:val="005F06DC"/>
    <w:rsid w:val="005F134F"/>
    <w:rsid w:val="005F2B36"/>
    <w:rsid w:val="005F365F"/>
    <w:rsid w:val="005F5927"/>
    <w:rsid w:val="005F5AEE"/>
    <w:rsid w:val="005F5FC0"/>
    <w:rsid w:val="005F6034"/>
    <w:rsid w:val="005F64AC"/>
    <w:rsid w:val="005F78F1"/>
    <w:rsid w:val="00600C40"/>
    <w:rsid w:val="00600EE6"/>
    <w:rsid w:val="006025C8"/>
    <w:rsid w:val="00602845"/>
    <w:rsid w:val="00602BF8"/>
    <w:rsid w:val="006036C2"/>
    <w:rsid w:val="00605434"/>
    <w:rsid w:val="00605AE6"/>
    <w:rsid w:val="006101F4"/>
    <w:rsid w:val="006137CE"/>
    <w:rsid w:val="0061465C"/>
    <w:rsid w:val="0061486D"/>
    <w:rsid w:val="006152F3"/>
    <w:rsid w:val="00616BDC"/>
    <w:rsid w:val="00623CA4"/>
    <w:rsid w:val="00625F39"/>
    <w:rsid w:val="00626A1C"/>
    <w:rsid w:val="00626D71"/>
    <w:rsid w:val="006279A0"/>
    <w:rsid w:val="0063066C"/>
    <w:rsid w:val="0063075B"/>
    <w:rsid w:val="00630FE7"/>
    <w:rsid w:val="0063677A"/>
    <w:rsid w:val="00636A83"/>
    <w:rsid w:val="0064112C"/>
    <w:rsid w:val="00641B8A"/>
    <w:rsid w:val="00643E0E"/>
    <w:rsid w:val="0064450D"/>
    <w:rsid w:val="00645EC4"/>
    <w:rsid w:val="006462AF"/>
    <w:rsid w:val="006561A7"/>
    <w:rsid w:val="006562FA"/>
    <w:rsid w:val="00657E90"/>
    <w:rsid w:val="00663163"/>
    <w:rsid w:val="00663CFB"/>
    <w:rsid w:val="006662B4"/>
    <w:rsid w:val="0067015A"/>
    <w:rsid w:val="00670606"/>
    <w:rsid w:val="00673FAF"/>
    <w:rsid w:val="00675235"/>
    <w:rsid w:val="0068085A"/>
    <w:rsid w:val="00682133"/>
    <w:rsid w:val="00682C27"/>
    <w:rsid w:val="006852A0"/>
    <w:rsid w:val="00685ED0"/>
    <w:rsid w:val="006866D5"/>
    <w:rsid w:val="00686CFE"/>
    <w:rsid w:val="006928B2"/>
    <w:rsid w:val="00693E84"/>
    <w:rsid w:val="00694EDB"/>
    <w:rsid w:val="00696666"/>
    <w:rsid w:val="0069720F"/>
    <w:rsid w:val="00697C22"/>
    <w:rsid w:val="006A0B90"/>
    <w:rsid w:val="006A14A8"/>
    <w:rsid w:val="006A3331"/>
    <w:rsid w:val="006A6B7E"/>
    <w:rsid w:val="006A7291"/>
    <w:rsid w:val="006B06FF"/>
    <w:rsid w:val="006B288F"/>
    <w:rsid w:val="006B475D"/>
    <w:rsid w:val="006B6913"/>
    <w:rsid w:val="006C0CFD"/>
    <w:rsid w:val="006C0E4B"/>
    <w:rsid w:val="006C291D"/>
    <w:rsid w:val="006C3324"/>
    <w:rsid w:val="006D3BA7"/>
    <w:rsid w:val="006D6C26"/>
    <w:rsid w:val="006D77A9"/>
    <w:rsid w:val="006E08B0"/>
    <w:rsid w:val="006E2C61"/>
    <w:rsid w:val="006E443C"/>
    <w:rsid w:val="006F0047"/>
    <w:rsid w:val="006F0C2E"/>
    <w:rsid w:val="006F1FCB"/>
    <w:rsid w:val="006F26EC"/>
    <w:rsid w:val="006F6F81"/>
    <w:rsid w:val="006F7470"/>
    <w:rsid w:val="006F74F6"/>
    <w:rsid w:val="006F79D2"/>
    <w:rsid w:val="007000FA"/>
    <w:rsid w:val="007018FE"/>
    <w:rsid w:val="00703CB0"/>
    <w:rsid w:val="00704402"/>
    <w:rsid w:val="0070496E"/>
    <w:rsid w:val="00705D6B"/>
    <w:rsid w:val="00706E5F"/>
    <w:rsid w:val="007100F7"/>
    <w:rsid w:val="0071051A"/>
    <w:rsid w:val="0071078F"/>
    <w:rsid w:val="00710F62"/>
    <w:rsid w:val="00711D21"/>
    <w:rsid w:val="00714E4C"/>
    <w:rsid w:val="00714E7B"/>
    <w:rsid w:val="0071549A"/>
    <w:rsid w:val="00720505"/>
    <w:rsid w:val="00720CF2"/>
    <w:rsid w:val="00720F4B"/>
    <w:rsid w:val="00722977"/>
    <w:rsid w:val="00727F5D"/>
    <w:rsid w:val="00731653"/>
    <w:rsid w:val="00732995"/>
    <w:rsid w:val="00732F24"/>
    <w:rsid w:val="00735976"/>
    <w:rsid w:val="00740E43"/>
    <w:rsid w:val="00742A07"/>
    <w:rsid w:val="007432D8"/>
    <w:rsid w:val="00745A35"/>
    <w:rsid w:val="00745FA4"/>
    <w:rsid w:val="00751CC9"/>
    <w:rsid w:val="007542F3"/>
    <w:rsid w:val="0075441E"/>
    <w:rsid w:val="00760523"/>
    <w:rsid w:val="0076200F"/>
    <w:rsid w:val="00762D5D"/>
    <w:rsid w:val="007643CD"/>
    <w:rsid w:val="007654F4"/>
    <w:rsid w:val="00765E2E"/>
    <w:rsid w:val="00770C93"/>
    <w:rsid w:val="00771353"/>
    <w:rsid w:val="00771DF2"/>
    <w:rsid w:val="00772D71"/>
    <w:rsid w:val="007742BD"/>
    <w:rsid w:val="00776BD6"/>
    <w:rsid w:val="00780870"/>
    <w:rsid w:val="00785ECC"/>
    <w:rsid w:val="00792C6E"/>
    <w:rsid w:val="00793A53"/>
    <w:rsid w:val="00794301"/>
    <w:rsid w:val="007A162F"/>
    <w:rsid w:val="007A33DA"/>
    <w:rsid w:val="007A5720"/>
    <w:rsid w:val="007A770A"/>
    <w:rsid w:val="007A7EBD"/>
    <w:rsid w:val="007B0A90"/>
    <w:rsid w:val="007B2D52"/>
    <w:rsid w:val="007B34AE"/>
    <w:rsid w:val="007B369D"/>
    <w:rsid w:val="007B4845"/>
    <w:rsid w:val="007C056A"/>
    <w:rsid w:val="007C15EE"/>
    <w:rsid w:val="007C183B"/>
    <w:rsid w:val="007C1D03"/>
    <w:rsid w:val="007C1E5B"/>
    <w:rsid w:val="007C2110"/>
    <w:rsid w:val="007C369B"/>
    <w:rsid w:val="007C414C"/>
    <w:rsid w:val="007C4513"/>
    <w:rsid w:val="007C5B82"/>
    <w:rsid w:val="007C6B39"/>
    <w:rsid w:val="007C72E5"/>
    <w:rsid w:val="007C787A"/>
    <w:rsid w:val="007D1A24"/>
    <w:rsid w:val="007D3242"/>
    <w:rsid w:val="007D4961"/>
    <w:rsid w:val="007D7FD9"/>
    <w:rsid w:val="007E0C78"/>
    <w:rsid w:val="007E17A3"/>
    <w:rsid w:val="007E1F86"/>
    <w:rsid w:val="007E3415"/>
    <w:rsid w:val="007E39D8"/>
    <w:rsid w:val="007E4BD1"/>
    <w:rsid w:val="007E6EBD"/>
    <w:rsid w:val="007F0A5D"/>
    <w:rsid w:val="008006DF"/>
    <w:rsid w:val="008009CC"/>
    <w:rsid w:val="008010A2"/>
    <w:rsid w:val="00801400"/>
    <w:rsid w:val="00802AEC"/>
    <w:rsid w:val="008037CF"/>
    <w:rsid w:val="00803BBF"/>
    <w:rsid w:val="00805503"/>
    <w:rsid w:val="00807BAD"/>
    <w:rsid w:val="0081014C"/>
    <w:rsid w:val="00811AB9"/>
    <w:rsid w:val="008126FA"/>
    <w:rsid w:val="00814658"/>
    <w:rsid w:val="00814E8B"/>
    <w:rsid w:val="00815D76"/>
    <w:rsid w:val="0081628B"/>
    <w:rsid w:val="00817EA7"/>
    <w:rsid w:val="008214AE"/>
    <w:rsid w:val="00823D7C"/>
    <w:rsid w:val="00826245"/>
    <w:rsid w:val="00826589"/>
    <w:rsid w:val="008273FF"/>
    <w:rsid w:val="008310D6"/>
    <w:rsid w:val="0083715F"/>
    <w:rsid w:val="0084086D"/>
    <w:rsid w:val="0084163B"/>
    <w:rsid w:val="00842119"/>
    <w:rsid w:val="008423C4"/>
    <w:rsid w:val="008435D8"/>
    <w:rsid w:val="00843E2B"/>
    <w:rsid w:val="00843FA6"/>
    <w:rsid w:val="0084455D"/>
    <w:rsid w:val="00844D55"/>
    <w:rsid w:val="008459A8"/>
    <w:rsid w:val="00846356"/>
    <w:rsid w:val="00846510"/>
    <w:rsid w:val="0085293B"/>
    <w:rsid w:val="008529C3"/>
    <w:rsid w:val="008531A8"/>
    <w:rsid w:val="0085406F"/>
    <w:rsid w:val="00854BA7"/>
    <w:rsid w:val="0085555E"/>
    <w:rsid w:val="008558EC"/>
    <w:rsid w:val="00855CD0"/>
    <w:rsid w:val="008564FA"/>
    <w:rsid w:val="008606E4"/>
    <w:rsid w:val="00863253"/>
    <w:rsid w:val="00863C09"/>
    <w:rsid w:val="00863F91"/>
    <w:rsid w:val="008644EA"/>
    <w:rsid w:val="00864682"/>
    <w:rsid w:val="00871D97"/>
    <w:rsid w:val="00873F92"/>
    <w:rsid w:val="00875AC0"/>
    <w:rsid w:val="00876A8B"/>
    <w:rsid w:val="00880238"/>
    <w:rsid w:val="00880455"/>
    <w:rsid w:val="00880EDB"/>
    <w:rsid w:val="008810F4"/>
    <w:rsid w:val="008812B4"/>
    <w:rsid w:val="00881AB8"/>
    <w:rsid w:val="00881DF4"/>
    <w:rsid w:val="00886FF8"/>
    <w:rsid w:val="00892CD3"/>
    <w:rsid w:val="008934CE"/>
    <w:rsid w:val="00894EAE"/>
    <w:rsid w:val="008A0E78"/>
    <w:rsid w:val="008A1243"/>
    <w:rsid w:val="008A15FB"/>
    <w:rsid w:val="008A257B"/>
    <w:rsid w:val="008A61A0"/>
    <w:rsid w:val="008A67E3"/>
    <w:rsid w:val="008A7CC2"/>
    <w:rsid w:val="008B07CF"/>
    <w:rsid w:val="008C035E"/>
    <w:rsid w:val="008C0BDA"/>
    <w:rsid w:val="008C18E1"/>
    <w:rsid w:val="008C2AA4"/>
    <w:rsid w:val="008C2BD8"/>
    <w:rsid w:val="008C378E"/>
    <w:rsid w:val="008C46A3"/>
    <w:rsid w:val="008C4C93"/>
    <w:rsid w:val="008C62E9"/>
    <w:rsid w:val="008D0E6C"/>
    <w:rsid w:val="008D1532"/>
    <w:rsid w:val="008D67DF"/>
    <w:rsid w:val="008D6947"/>
    <w:rsid w:val="008E1E12"/>
    <w:rsid w:val="008E6496"/>
    <w:rsid w:val="008E7225"/>
    <w:rsid w:val="008F0DBF"/>
    <w:rsid w:val="008F1B05"/>
    <w:rsid w:val="008F4383"/>
    <w:rsid w:val="008F74A5"/>
    <w:rsid w:val="00901B7D"/>
    <w:rsid w:val="00901B85"/>
    <w:rsid w:val="009025B7"/>
    <w:rsid w:val="0090347D"/>
    <w:rsid w:val="00905F79"/>
    <w:rsid w:val="00906D9F"/>
    <w:rsid w:val="009119C3"/>
    <w:rsid w:val="009132FC"/>
    <w:rsid w:val="00914CA1"/>
    <w:rsid w:val="00921F17"/>
    <w:rsid w:val="00922919"/>
    <w:rsid w:val="009247EF"/>
    <w:rsid w:val="009259C4"/>
    <w:rsid w:val="00925F6F"/>
    <w:rsid w:val="00926A88"/>
    <w:rsid w:val="00926A9B"/>
    <w:rsid w:val="00927E7C"/>
    <w:rsid w:val="00936B59"/>
    <w:rsid w:val="00937BF6"/>
    <w:rsid w:val="0094005F"/>
    <w:rsid w:val="009407C2"/>
    <w:rsid w:val="00942577"/>
    <w:rsid w:val="009457A9"/>
    <w:rsid w:val="009461DD"/>
    <w:rsid w:val="00947A41"/>
    <w:rsid w:val="00947B57"/>
    <w:rsid w:val="00952764"/>
    <w:rsid w:val="00954755"/>
    <w:rsid w:val="00955403"/>
    <w:rsid w:val="009558EF"/>
    <w:rsid w:val="00956078"/>
    <w:rsid w:val="0096264D"/>
    <w:rsid w:val="009667CB"/>
    <w:rsid w:val="00966D2F"/>
    <w:rsid w:val="00967660"/>
    <w:rsid w:val="00967BED"/>
    <w:rsid w:val="00970645"/>
    <w:rsid w:val="00973305"/>
    <w:rsid w:val="00973AFC"/>
    <w:rsid w:val="00974086"/>
    <w:rsid w:val="009741C9"/>
    <w:rsid w:val="00975529"/>
    <w:rsid w:val="00976148"/>
    <w:rsid w:val="0097633E"/>
    <w:rsid w:val="009765E4"/>
    <w:rsid w:val="00980E0A"/>
    <w:rsid w:val="0098273B"/>
    <w:rsid w:val="00984AA4"/>
    <w:rsid w:val="0099004A"/>
    <w:rsid w:val="0099283C"/>
    <w:rsid w:val="00994840"/>
    <w:rsid w:val="009A0652"/>
    <w:rsid w:val="009A25F3"/>
    <w:rsid w:val="009A4960"/>
    <w:rsid w:val="009A6B30"/>
    <w:rsid w:val="009B1649"/>
    <w:rsid w:val="009B6147"/>
    <w:rsid w:val="009B749B"/>
    <w:rsid w:val="009C053C"/>
    <w:rsid w:val="009C05BF"/>
    <w:rsid w:val="009C1410"/>
    <w:rsid w:val="009C4CB7"/>
    <w:rsid w:val="009C6F5E"/>
    <w:rsid w:val="009C6F8C"/>
    <w:rsid w:val="009C7CDB"/>
    <w:rsid w:val="009D16A3"/>
    <w:rsid w:val="009D1873"/>
    <w:rsid w:val="009D1C34"/>
    <w:rsid w:val="009D5051"/>
    <w:rsid w:val="009D6C19"/>
    <w:rsid w:val="009D7EFE"/>
    <w:rsid w:val="009E03EF"/>
    <w:rsid w:val="009E173E"/>
    <w:rsid w:val="009E5BCE"/>
    <w:rsid w:val="009E7C93"/>
    <w:rsid w:val="009F1E7F"/>
    <w:rsid w:val="009F2C5C"/>
    <w:rsid w:val="009F4554"/>
    <w:rsid w:val="009F4A39"/>
    <w:rsid w:val="009F64BF"/>
    <w:rsid w:val="00A006BD"/>
    <w:rsid w:val="00A0189E"/>
    <w:rsid w:val="00A02015"/>
    <w:rsid w:val="00A032C6"/>
    <w:rsid w:val="00A047A3"/>
    <w:rsid w:val="00A0551B"/>
    <w:rsid w:val="00A07517"/>
    <w:rsid w:val="00A10879"/>
    <w:rsid w:val="00A1330C"/>
    <w:rsid w:val="00A177BC"/>
    <w:rsid w:val="00A21A20"/>
    <w:rsid w:val="00A31696"/>
    <w:rsid w:val="00A32F5C"/>
    <w:rsid w:val="00A42891"/>
    <w:rsid w:val="00A45597"/>
    <w:rsid w:val="00A4633A"/>
    <w:rsid w:val="00A47489"/>
    <w:rsid w:val="00A50894"/>
    <w:rsid w:val="00A5734E"/>
    <w:rsid w:val="00A60FAF"/>
    <w:rsid w:val="00A61ACA"/>
    <w:rsid w:val="00A63D7D"/>
    <w:rsid w:val="00A65D8E"/>
    <w:rsid w:val="00A6601C"/>
    <w:rsid w:val="00A66DF4"/>
    <w:rsid w:val="00A67368"/>
    <w:rsid w:val="00A674CD"/>
    <w:rsid w:val="00A67F42"/>
    <w:rsid w:val="00A726FC"/>
    <w:rsid w:val="00A74B6A"/>
    <w:rsid w:val="00A768BC"/>
    <w:rsid w:val="00A76A9A"/>
    <w:rsid w:val="00A806DE"/>
    <w:rsid w:val="00A80D19"/>
    <w:rsid w:val="00A81EFB"/>
    <w:rsid w:val="00A82E87"/>
    <w:rsid w:val="00A866F2"/>
    <w:rsid w:val="00A902E4"/>
    <w:rsid w:val="00A934C8"/>
    <w:rsid w:val="00A97696"/>
    <w:rsid w:val="00AA13C9"/>
    <w:rsid w:val="00AB37D2"/>
    <w:rsid w:val="00AB40FF"/>
    <w:rsid w:val="00AB4488"/>
    <w:rsid w:val="00AB4963"/>
    <w:rsid w:val="00AB5394"/>
    <w:rsid w:val="00AB6D10"/>
    <w:rsid w:val="00AB79CD"/>
    <w:rsid w:val="00AC113F"/>
    <w:rsid w:val="00AD2EAC"/>
    <w:rsid w:val="00AD50D2"/>
    <w:rsid w:val="00AD635E"/>
    <w:rsid w:val="00AE0AC0"/>
    <w:rsid w:val="00AE0CE7"/>
    <w:rsid w:val="00AE15AD"/>
    <w:rsid w:val="00AE2481"/>
    <w:rsid w:val="00AE3821"/>
    <w:rsid w:val="00AE5005"/>
    <w:rsid w:val="00AE5998"/>
    <w:rsid w:val="00AF1FD0"/>
    <w:rsid w:val="00AF4CC0"/>
    <w:rsid w:val="00AF7745"/>
    <w:rsid w:val="00B0088C"/>
    <w:rsid w:val="00B02BB1"/>
    <w:rsid w:val="00B03356"/>
    <w:rsid w:val="00B03E6B"/>
    <w:rsid w:val="00B06866"/>
    <w:rsid w:val="00B07527"/>
    <w:rsid w:val="00B10DA2"/>
    <w:rsid w:val="00B1180A"/>
    <w:rsid w:val="00B11B8D"/>
    <w:rsid w:val="00B1346E"/>
    <w:rsid w:val="00B1429E"/>
    <w:rsid w:val="00B15C81"/>
    <w:rsid w:val="00B17C98"/>
    <w:rsid w:val="00B17D81"/>
    <w:rsid w:val="00B21270"/>
    <w:rsid w:val="00B25709"/>
    <w:rsid w:val="00B31A30"/>
    <w:rsid w:val="00B35842"/>
    <w:rsid w:val="00B36C6C"/>
    <w:rsid w:val="00B371F3"/>
    <w:rsid w:val="00B41292"/>
    <w:rsid w:val="00B418C2"/>
    <w:rsid w:val="00B442C2"/>
    <w:rsid w:val="00B4475B"/>
    <w:rsid w:val="00B4500C"/>
    <w:rsid w:val="00B51CB6"/>
    <w:rsid w:val="00B54104"/>
    <w:rsid w:val="00B549C3"/>
    <w:rsid w:val="00B563E1"/>
    <w:rsid w:val="00B60749"/>
    <w:rsid w:val="00B61B86"/>
    <w:rsid w:val="00B621FE"/>
    <w:rsid w:val="00B63C7F"/>
    <w:rsid w:val="00B64D8C"/>
    <w:rsid w:val="00B65D91"/>
    <w:rsid w:val="00B676F6"/>
    <w:rsid w:val="00B713FD"/>
    <w:rsid w:val="00B71A92"/>
    <w:rsid w:val="00B71F7E"/>
    <w:rsid w:val="00B722A4"/>
    <w:rsid w:val="00B743C5"/>
    <w:rsid w:val="00B83E9C"/>
    <w:rsid w:val="00B86DE4"/>
    <w:rsid w:val="00B9010B"/>
    <w:rsid w:val="00B91E74"/>
    <w:rsid w:val="00B92B04"/>
    <w:rsid w:val="00B97B70"/>
    <w:rsid w:val="00BA00A5"/>
    <w:rsid w:val="00BA0AF8"/>
    <w:rsid w:val="00BA15A8"/>
    <w:rsid w:val="00BA1B78"/>
    <w:rsid w:val="00BA7CFF"/>
    <w:rsid w:val="00BB10E4"/>
    <w:rsid w:val="00BB148A"/>
    <w:rsid w:val="00BB15BD"/>
    <w:rsid w:val="00BB2E30"/>
    <w:rsid w:val="00BB308A"/>
    <w:rsid w:val="00BB3CE7"/>
    <w:rsid w:val="00BB5D81"/>
    <w:rsid w:val="00BB671C"/>
    <w:rsid w:val="00BB7B7C"/>
    <w:rsid w:val="00BC0B43"/>
    <w:rsid w:val="00BC13B7"/>
    <w:rsid w:val="00BC21C1"/>
    <w:rsid w:val="00BC47FE"/>
    <w:rsid w:val="00BC4F8D"/>
    <w:rsid w:val="00BC5EDB"/>
    <w:rsid w:val="00BC64AE"/>
    <w:rsid w:val="00BD1A36"/>
    <w:rsid w:val="00BD1C0D"/>
    <w:rsid w:val="00BD33CF"/>
    <w:rsid w:val="00BD3DF7"/>
    <w:rsid w:val="00BD5991"/>
    <w:rsid w:val="00BE1F7B"/>
    <w:rsid w:val="00BE4FB6"/>
    <w:rsid w:val="00BE647E"/>
    <w:rsid w:val="00BF05C2"/>
    <w:rsid w:val="00C0212A"/>
    <w:rsid w:val="00C02A1A"/>
    <w:rsid w:val="00C064FA"/>
    <w:rsid w:val="00C14AD5"/>
    <w:rsid w:val="00C1503B"/>
    <w:rsid w:val="00C161CC"/>
    <w:rsid w:val="00C211A8"/>
    <w:rsid w:val="00C212F0"/>
    <w:rsid w:val="00C215D8"/>
    <w:rsid w:val="00C27429"/>
    <w:rsid w:val="00C3593C"/>
    <w:rsid w:val="00C4399A"/>
    <w:rsid w:val="00C4543A"/>
    <w:rsid w:val="00C47684"/>
    <w:rsid w:val="00C50A0A"/>
    <w:rsid w:val="00C543A5"/>
    <w:rsid w:val="00C57F60"/>
    <w:rsid w:val="00C604D7"/>
    <w:rsid w:val="00C60DC4"/>
    <w:rsid w:val="00C6259F"/>
    <w:rsid w:val="00C63DB8"/>
    <w:rsid w:val="00C658A1"/>
    <w:rsid w:val="00C676EB"/>
    <w:rsid w:val="00C733F3"/>
    <w:rsid w:val="00C737E4"/>
    <w:rsid w:val="00C748CA"/>
    <w:rsid w:val="00C7503E"/>
    <w:rsid w:val="00C8102F"/>
    <w:rsid w:val="00C86085"/>
    <w:rsid w:val="00C943CA"/>
    <w:rsid w:val="00CA0FB5"/>
    <w:rsid w:val="00CA30D8"/>
    <w:rsid w:val="00CA3E75"/>
    <w:rsid w:val="00CA4387"/>
    <w:rsid w:val="00CA4F2C"/>
    <w:rsid w:val="00CA6341"/>
    <w:rsid w:val="00CA7348"/>
    <w:rsid w:val="00CA759F"/>
    <w:rsid w:val="00CB473F"/>
    <w:rsid w:val="00CB6A59"/>
    <w:rsid w:val="00CB7DFF"/>
    <w:rsid w:val="00CC18F5"/>
    <w:rsid w:val="00CC2957"/>
    <w:rsid w:val="00CC3258"/>
    <w:rsid w:val="00CC40E2"/>
    <w:rsid w:val="00CC6FAE"/>
    <w:rsid w:val="00CD3CAA"/>
    <w:rsid w:val="00CD462D"/>
    <w:rsid w:val="00CD5EFA"/>
    <w:rsid w:val="00CD64C0"/>
    <w:rsid w:val="00CD6B67"/>
    <w:rsid w:val="00CD6C06"/>
    <w:rsid w:val="00CE0F4D"/>
    <w:rsid w:val="00CE1326"/>
    <w:rsid w:val="00CE7858"/>
    <w:rsid w:val="00CF2277"/>
    <w:rsid w:val="00CF391A"/>
    <w:rsid w:val="00CF4546"/>
    <w:rsid w:val="00D0014A"/>
    <w:rsid w:val="00D00FE5"/>
    <w:rsid w:val="00D03682"/>
    <w:rsid w:val="00D04D2C"/>
    <w:rsid w:val="00D05CF4"/>
    <w:rsid w:val="00D113C8"/>
    <w:rsid w:val="00D11F61"/>
    <w:rsid w:val="00D12284"/>
    <w:rsid w:val="00D14C4A"/>
    <w:rsid w:val="00D16E52"/>
    <w:rsid w:val="00D208C4"/>
    <w:rsid w:val="00D224AB"/>
    <w:rsid w:val="00D2377C"/>
    <w:rsid w:val="00D23C97"/>
    <w:rsid w:val="00D24698"/>
    <w:rsid w:val="00D24FA5"/>
    <w:rsid w:val="00D26563"/>
    <w:rsid w:val="00D26643"/>
    <w:rsid w:val="00D2775F"/>
    <w:rsid w:val="00D27802"/>
    <w:rsid w:val="00D27A02"/>
    <w:rsid w:val="00D30E42"/>
    <w:rsid w:val="00D3112C"/>
    <w:rsid w:val="00D3129F"/>
    <w:rsid w:val="00D36B24"/>
    <w:rsid w:val="00D40856"/>
    <w:rsid w:val="00D40C26"/>
    <w:rsid w:val="00D41E4D"/>
    <w:rsid w:val="00D429CF"/>
    <w:rsid w:val="00D44D8E"/>
    <w:rsid w:val="00D46BA2"/>
    <w:rsid w:val="00D572A0"/>
    <w:rsid w:val="00D63FAB"/>
    <w:rsid w:val="00D70AA4"/>
    <w:rsid w:val="00D71867"/>
    <w:rsid w:val="00D7190A"/>
    <w:rsid w:val="00D73255"/>
    <w:rsid w:val="00D77129"/>
    <w:rsid w:val="00D8006A"/>
    <w:rsid w:val="00D8052C"/>
    <w:rsid w:val="00D818A5"/>
    <w:rsid w:val="00D85674"/>
    <w:rsid w:val="00D86369"/>
    <w:rsid w:val="00D9636D"/>
    <w:rsid w:val="00D97D4B"/>
    <w:rsid w:val="00DA43A9"/>
    <w:rsid w:val="00DA54F5"/>
    <w:rsid w:val="00DA55BD"/>
    <w:rsid w:val="00DA5A3A"/>
    <w:rsid w:val="00DA600E"/>
    <w:rsid w:val="00DB2B5B"/>
    <w:rsid w:val="00DB4A53"/>
    <w:rsid w:val="00DB71D9"/>
    <w:rsid w:val="00DC661A"/>
    <w:rsid w:val="00DD0EFA"/>
    <w:rsid w:val="00DD22CF"/>
    <w:rsid w:val="00DD2CDE"/>
    <w:rsid w:val="00DD445A"/>
    <w:rsid w:val="00DD4765"/>
    <w:rsid w:val="00DD749F"/>
    <w:rsid w:val="00DE605C"/>
    <w:rsid w:val="00DE7D49"/>
    <w:rsid w:val="00DF2B02"/>
    <w:rsid w:val="00E00503"/>
    <w:rsid w:val="00E0450D"/>
    <w:rsid w:val="00E06875"/>
    <w:rsid w:val="00E07470"/>
    <w:rsid w:val="00E07917"/>
    <w:rsid w:val="00E07AF5"/>
    <w:rsid w:val="00E10ACC"/>
    <w:rsid w:val="00E1573F"/>
    <w:rsid w:val="00E166CD"/>
    <w:rsid w:val="00E1697F"/>
    <w:rsid w:val="00E17309"/>
    <w:rsid w:val="00E2143A"/>
    <w:rsid w:val="00E26151"/>
    <w:rsid w:val="00E263DE"/>
    <w:rsid w:val="00E30621"/>
    <w:rsid w:val="00E30A6E"/>
    <w:rsid w:val="00E31B87"/>
    <w:rsid w:val="00E34D7B"/>
    <w:rsid w:val="00E35AB5"/>
    <w:rsid w:val="00E362F6"/>
    <w:rsid w:val="00E36859"/>
    <w:rsid w:val="00E40518"/>
    <w:rsid w:val="00E42DBA"/>
    <w:rsid w:val="00E43902"/>
    <w:rsid w:val="00E44934"/>
    <w:rsid w:val="00E463F7"/>
    <w:rsid w:val="00E47678"/>
    <w:rsid w:val="00E5559C"/>
    <w:rsid w:val="00E56C9C"/>
    <w:rsid w:val="00E57580"/>
    <w:rsid w:val="00E57D4F"/>
    <w:rsid w:val="00E611EB"/>
    <w:rsid w:val="00E61FBB"/>
    <w:rsid w:val="00E62873"/>
    <w:rsid w:val="00E635A3"/>
    <w:rsid w:val="00E6410D"/>
    <w:rsid w:val="00E6412D"/>
    <w:rsid w:val="00E64928"/>
    <w:rsid w:val="00E6740D"/>
    <w:rsid w:val="00E7109F"/>
    <w:rsid w:val="00E71987"/>
    <w:rsid w:val="00E761B1"/>
    <w:rsid w:val="00E803BD"/>
    <w:rsid w:val="00E80B28"/>
    <w:rsid w:val="00E86F73"/>
    <w:rsid w:val="00E87253"/>
    <w:rsid w:val="00E87EE3"/>
    <w:rsid w:val="00E90307"/>
    <w:rsid w:val="00E915D1"/>
    <w:rsid w:val="00E91E5F"/>
    <w:rsid w:val="00E91EAB"/>
    <w:rsid w:val="00E92E77"/>
    <w:rsid w:val="00E95110"/>
    <w:rsid w:val="00EA1974"/>
    <w:rsid w:val="00EA4968"/>
    <w:rsid w:val="00EA7BD9"/>
    <w:rsid w:val="00EB0877"/>
    <w:rsid w:val="00EB3A6A"/>
    <w:rsid w:val="00EB559C"/>
    <w:rsid w:val="00EB7E6D"/>
    <w:rsid w:val="00EC0A60"/>
    <w:rsid w:val="00EC1FEC"/>
    <w:rsid w:val="00EC29C8"/>
    <w:rsid w:val="00EC4382"/>
    <w:rsid w:val="00EC488A"/>
    <w:rsid w:val="00EC5732"/>
    <w:rsid w:val="00ED1BFA"/>
    <w:rsid w:val="00ED2C24"/>
    <w:rsid w:val="00ED311E"/>
    <w:rsid w:val="00ED32AB"/>
    <w:rsid w:val="00ED5A81"/>
    <w:rsid w:val="00ED5F9D"/>
    <w:rsid w:val="00EE138C"/>
    <w:rsid w:val="00EE1A94"/>
    <w:rsid w:val="00EE2C8A"/>
    <w:rsid w:val="00EE4376"/>
    <w:rsid w:val="00EE671C"/>
    <w:rsid w:val="00EE75A7"/>
    <w:rsid w:val="00EE770B"/>
    <w:rsid w:val="00EF30B0"/>
    <w:rsid w:val="00EF341A"/>
    <w:rsid w:val="00EF4772"/>
    <w:rsid w:val="00EF4AA0"/>
    <w:rsid w:val="00EF66BD"/>
    <w:rsid w:val="00F01174"/>
    <w:rsid w:val="00F04A2B"/>
    <w:rsid w:val="00F0580F"/>
    <w:rsid w:val="00F06B5D"/>
    <w:rsid w:val="00F07C2C"/>
    <w:rsid w:val="00F11263"/>
    <w:rsid w:val="00F11B7B"/>
    <w:rsid w:val="00F11E05"/>
    <w:rsid w:val="00F14038"/>
    <w:rsid w:val="00F14C99"/>
    <w:rsid w:val="00F16A5C"/>
    <w:rsid w:val="00F16ED7"/>
    <w:rsid w:val="00F21407"/>
    <w:rsid w:val="00F22568"/>
    <w:rsid w:val="00F2370C"/>
    <w:rsid w:val="00F23E6B"/>
    <w:rsid w:val="00F24023"/>
    <w:rsid w:val="00F24B82"/>
    <w:rsid w:val="00F25EBF"/>
    <w:rsid w:val="00F32513"/>
    <w:rsid w:val="00F43356"/>
    <w:rsid w:val="00F46989"/>
    <w:rsid w:val="00F516B7"/>
    <w:rsid w:val="00F51A64"/>
    <w:rsid w:val="00F564D2"/>
    <w:rsid w:val="00F564EE"/>
    <w:rsid w:val="00F70408"/>
    <w:rsid w:val="00F719F8"/>
    <w:rsid w:val="00F7267F"/>
    <w:rsid w:val="00F7309A"/>
    <w:rsid w:val="00F73A82"/>
    <w:rsid w:val="00F77847"/>
    <w:rsid w:val="00F77C85"/>
    <w:rsid w:val="00F8280B"/>
    <w:rsid w:val="00F846C6"/>
    <w:rsid w:val="00F84704"/>
    <w:rsid w:val="00F84729"/>
    <w:rsid w:val="00F90252"/>
    <w:rsid w:val="00F940A4"/>
    <w:rsid w:val="00F94320"/>
    <w:rsid w:val="00F9768F"/>
    <w:rsid w:val="00F97815"/>
    <w:rsid w:val="00FA40AF"/>
    <w:rsid w:val="00FA436F"/>
    <w:rsid w:val="00FB1F48"/>
    <w:rsid w:val="00FB2A0F"/>
    <w:rsid w:val="00FB3CB7"/>
    <w:rsid w:val="00FB5DE5"/>
    <w:rsid w:val="00FB6952"/>
    <w:rsid w:val="00FC1D74"/>
    <w:rsid w:val="00FC3398"/>
    <w:rsid w:val="00FD0650"/>
    <w:rsid w:val="00FD1B72"/>
    <w:rsid w:val="00FD275D"/>
    <w:rsid w:val="00FD5B8C"/>
    <w:rsid w:val="00FD65B0"/>
    <w:rsid w:val="00FE1404"/>
    <w:rsid w:val="00FE472F"/>
    <w:rsid w:val="00FE5B49"/>
    <w:rsid w:val="00FE6C35"/>
    <w:rsid w:val="00FF000D"/>
    <w:rsid w:val="00FF20F5"/>
    <w:rsid w:val="00FF24EF"/>
    <w:rsid w:val="00FF3FCF"/>
    <w:rsid w:val="00FF508A"/>
    <w:rsid w:val="00FF5D16"/>
    <w:rsid w:val="00FF6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65B15"/>
  <w14:defaultImageDpi w14:val="32767"/>
  <w15:chartTrackingRefBased/>
  <w15:docId w15:val="{16787AFB-0B48-4F17-A026-E4438028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3592"/>
    <w:pPr>
      <w:widowControl w:val="0"/>
      <w:jc w:val="both"/>
    </w:pPr>
    <w:rPr>
      <w:rFonts w:ascii="Times New Roman" w:eastAsia="Times New Roman" w:hAnsi="Times New Roman"/>
      <w:sz w:val="24"/>
    </w:rPr>
  </w:style>
  <w:style w:type="paragraph" w:styleId="1">
    <w:name w:val="heading 1"/>
    <w:basedOn w:val="a"/>
    <w:next w:val="a"/>
    <w:link w:val="10"/>
    <w:uiPriority w:val="9"/>
    <w:qFormat/>
    <w:rsid w:val="00503592"/>
    <w:pPr>
      <w:keepNext/>
      <w:keepLines/>
      <w:spacing w:before="60" w:after="60" w:line="480" w:lineRule="auto"/>
      <w:outlineLvl w:val="0"/>
    </w:pPr>
    <w:rPr>
      <w:rFonts w:cs="Times New Roman"/>
      <w:b/>
      <w:bCs/>
      <w:kern w:val="44"/>
      <w:sz w:val="28"/>
      <w:szCs w:val="28"/>
    </w:rPr>
  </w:style>
  <w:style w:type="paragraph" w:styleId="2">
    <w:name w:val="heading 2"/>
    <w:basedOn w:val="1"/>
    <w:next w:val="a"/>
    <w:link w:val="20"/>
    <w:uiPriority w:val="9"/>
    <w:unhideWhenUsed/>
    <w:qFormat/>
    <w:rsid w:val="00503592"/>
    <w:pPr>
      <w:spacing w:line="360" w:lineRule="auto"/>
      <w:outlineLvl w:val="1"/>
    </w:pPr>
    <w:rPr>
      <w:spacing w:val="15"/>
      <w:sz w:val="24"/>
      <w:szCs w:val="24"/>
    </w:rPr>
  </w:style>
  <w:style w:type="paragraph" w:styleId="3">
    <w:name w:val="heading 3"/>
    <w:basedOn w:val="a"/>
    <w:next w:val="a"/>
    <w:link w:val="30"/>
    <w:uiPriority w:val="9"/>
    <w:unhideWhenUsed/>
    <w:qFormat/>
    <w:rsid w:val="00152AC8"/>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125FA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03592"/>
    <w:rPr>
      <w:rFonts w:ascii="Times New Roman" w:eastAsia="Times New Roman" w:hAnsi="Times New Roman" w:cs="Times New Roman"/>
      <w:b/>
      <w:bCs/>
      <w:kern w:val="44"/>
      <w:sz w:val="28"/>
      <w:szCs w:val="28"/>
    </w:rPr>
  </w:style>
  <w:style w:type="character" w:styleId="a3">
    <w:name w:val="Emphasis"/>
    <w:basedOn w:val="a0"/>
    <w:uiPriority w:val="20"/>
    <w:qFormat/>
    <w:rsid w:val="00FB5DE5"/>
    <w:rPr>
      <w:i/>
      <w:iCs/>
    </w:rPr>
  </w:style>
  <w:style w:type="character" w:customStyle="1" w:styleId="20">
    <w:name w:val="标题 2 字符"/>
    <w:basedOn w:val="a0"/>
    <w:link w:val="2"/>
    <w:uiPriority w:val="9"/>
    <w:rsid w:val="00503592"/>
    <w:rPr>
      <w:rFonts w:ascii="Times New Roman" w:eastAsia="Times New Roman" w:hAnsi="Times New Roman" w:cs="Times New Roman"/>
      <w:b/>
      <w:bCs/>
      <w:spacing w:val="15"/>
      <w:kern w:val="44"/>
      <w:sz w:val="24"/>
      <w:szCs w:val="24"/>
    </w:rPr>
  </w:style>
  <w:style w:type="paragraph" w:customStyle="1" w:styleId="EndNoteBibliographyTitle">
    <w:name w:val="EndNote Bibliography Title"/>
    <w:basedOn w:val="a"/>
    <w:link w:val="EndNoteBibliographyTitle0"/>
    <w:rsid w:val="006036C2"/>
    <w:pPr>
      <w:jc w:val="center"/>
    </w:pPr>
    <w:rPr>
      <w:rFonts w:cs="Times New Roman"/>
      <w:noProof/>
      <w:sz w:val="20"/>
    </w:rPr>
  </w:style>
  <w:style w:type="character" w:customStyle="1" w:styleId="EndNoteBibliographyTitle0">
    <w:name w:val="EndNote Bibliography Title 字符"/>
    <w:basedOn w:val="a0"/>
    <w:link w:val="EndNoteBibliographyTitle"/>
    <w:rsid w:val="006036C2"/>
    <w:rPr>
      <w:rFonts w:ascii="Times New Roman" w:eastAsia="Times New Roman" w:hAnsi="Times New Roman" w:cs="Times New Roman"/>
      <w:noProof/>
      <w:sz w:val="20"/>
    </w:rPr>
  </w:style>
  <w:style w:type="paragraph" w:customStyle="1" w:styleId="EndNoteBibliography">
    <w:name w:val="EndNote Bibliography"/>
    <w:basedOn w:val="a"/>
    <w:link w:val="EndNoteBibliography0"/>
    <w:rsid w:val="006036C2"/>
    <w:rPr>
      <w:rFonts w:cs="Times New Roman"/>
      <w:noProof/>
      <w:sz w:val="20"/>
    </w:rPr>
  </w:style>
  <w:style w:type="character" w:customStyle="1" w:styleId="EndNoteBibliography0">
    <w:name w:val="EndNote Bibliography 字符"/>
    <w:basedOn w:val="a0"/>
    <w:link w:val="EndNoteBibliography"/>
    <w:rsid w:val="006036C2"/>
    <w:rPr>
      <w:rFonts w:ascii="Times New Roman" w:eastAsia="Times New Roman" w:hAnsi="Times New Roman" w:cs="Times New Roman"/>
      <w:noProof/>
      <w:sz w:val="20"/>
    </w:rPr>
  </w:style>
  <w:style w:type="paragraph" w:styleId="a4">
    <w:name w:val="header"/>
    <w:basedOn w:val="a"/>
    <w:link w:val="a5"/>
    <w:uiPriority w:val="99"/>
    <w:unhideWhenUsed/>
    <w:rsid w:val="001304A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304A0"/>
    <w:rPr>
      <w:rFonts w:ascii="Times New Roman" w:eastAsia="Times New Roman" w:hAnsi="Times New Roman"/>
      <w:sz w:val="18"/>
      <w:szCs w:val="18"/>
    </w:rPr>
  </w:style>
  <w:style w:type="paragraph" w:styleId="a6">
    <w:name w:val="footer"/>
    <w:basedOn w:val="a"/>
    <w:link w:val="a7"/>
    <w:uiPriority w:val="99"/>
    <w:unhideWhenUsed/>
    <w:rsid w:val="001304A0"/>
    <w:pPr>
      <w:tabs>
        <w:tab w:val="center" w:pos="4153"/>
        <w:tab w:val="right" w:pos="8306"/>
      </w:tabs>
      <w:snapToGrid w:val="0"/>
      <w:jc w:val="left"/>
    </w:pPr>
    <w:rPr>
      <w:sz w:val="18"/>
      <w:szCs w:val="18"/>
    </w:rPr>
  </w:style>
  <w:style w:type="character" w:customStyle="1" w:styleId="a7">
    <w:name w:val="页脚 字符"/>
    <w:basedOn w:val="a0"/>
    <w:link w:val="a6"/>
    <w:uiPriority w:val="99"/>
    <w:rsid w:val="001304A0"/>
    <w:rPr>
      <w:rFonts w:ascii="Times New Roman" w:eastAsia="Times New Roman" w:hAnsi="Times New Roman"/>
      <w:sz w:val="18"/>
      <w:szCs w:val="18"/>
    </w:rPr>
  </w:style>
  <w:style w:type="character" w:customStyle="1" w:styleId="jlqj4b">
    <w:name w:val="jlqj4b"/>
    <w:basedOn w:val="a0"/>
    <w:rsid w:val="00E44934"/>
  </w:style>
  <w:style w:type="character" w:customStyle="1" w:styleId="40">
    <w:name w:val="标题 4 字符"/>
    <w:basedOn w:val="a0"/>
    <w:link w:val="4"/>
    <w:uiPriority w:val="9"/>
    <w:rsid w:val="00125FA8"/>
    <w:rPr>
      <w:rFonts w:asciiTheme="majorHAnsi" w:eastAsiaTheme="majorEastAsia" w:hAnsiTheme="majorHAnsi" w:cstheme="majorBidi"/>
      <w:b/>
      <w:bCs/>
      <w:sz w:val="28"/>
      <w:szCs w:val="28"/>
    </w:rPr>
  </w:style>
  <w:style w:type="character" w:customStyle="1" w:styleId="30">
    <w:name w:val="标题 3 字符"/>
    <w:basedOn w:val="a0"/>
    <w:link w:val="3"/>
    <w:uiPriority w:val="9"/>
    <w:rsid w:val="00152AC8"/>
    <w:rPr>
      <w:rFonts w:ascii="Times New Roman" w:eastAsia="Times New Roman" w:hAnsi="Times New Roman"/>
      <w:b/>
      <w:bCs/>
      <w:sz w:val="32"/>
      <w:szCs w:val="32"/>
    </w:rPr>
  </w:style>
  <w:style w:type="table" w:styleId="a8">
    <w:name w:val="Table Grid"/>
    <w:basedOn w:val="a1"/>
    <w:uiPriority w:val="39"/>
    <w:rsid w:val="00853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697C22"/>
    <w:rPr>
      <w:sz w:val="21"/>
      <w:szCs w:val="21"/>
    </w:rPr>
  </w:style>
  <w:style w:type="paragraph" w:styleId="aa">
    <w:name w:val="annotation text"/>
    <w:basedOn w:val="a"/>
    <w:link w:val="ab"/>
    <w:uiPriority w:val="99"/>
    <w:semiHidden/>
    <w:unhideWhenUsed/>
    <w:rsid w:val="00697C22"/>
    <w:pPr>
      <w:jc w:val="left"/>
    </w:pPr>
  </w:style>
  <w:style w:type="character" w:customStyle="1" w:styleId="ab">
    <w:name w:val="批注文字 字符"/>
    <w:basedOn w:val="a0"/>
    <w:link w:val="aa"/>
    <w:uiPriority w:val="99"/>
    <w:semiHidden/>
    <w:rsid w:val="00697C22"/>
    <w:rPr>
      <w:rFonts w:ascii="Times New Roman" w:eastAsia="Times New Roman" w:hAnsi="Times New Roman"/>
      <w:sz w:val="24"/>
    </w:rPr>
  </w:style>
  <w:style w:type="paragraph" w:styleId="ac">
    <w:name w:val="annotation subject"/>
    <w:basedOn w:val="aa"/>
    <w:next w:val="aa"/>
    <w:link w:val="ad"/>
    <w:uiPriority w:val="99"/>
    <w:semiHidden/>
    <w:unhideWhenUsed/>
    <w:rsid w:val="00697C22"/>
    <w:rPr>
      <w:b/>
      <w:bCs/>
    </w:rPr>
  </w:style>
  <w:style w:type="character" w:customStyle="1" w:styleId="ad">
    <w:name w:val="批注主题 字符"/>
    <w:basedOn w:val="ab"/>
    <w:link w:val="ac"/>
    <w:uiPriority w:val="99"/>
    <w:semiHidden/>
    <w:rsid w:val="00697C22"/>
    <w:rPr>
      <w:rFonts w:ascii="Times New Roman" w:eastAsia="Times New Roman" w:hAnsi="Times New Roman"/>
      <w:b/>
      <w:bCs/>
      <w:sz w:val="24"/>
    </w:rPr>
  </w:style>
  <w:style w:type="paragraph" w:styleId="ae">
    <w:name w:val="Revision"/>
    <w:hidden/>
    <w:uiPriority w:val="99"/>
    <w:semiHidden/>
    <w:rsid w:val="008E7225"/>
    <w:rPr>
      <w:rFonts w:ascii="Times New Roman" w:eastAsia="Times New Roman" w:hAnsi="Times New Roman"/>
      <w:sz w:val="24"/>
    </w:rPr>
  </w:style>
  <w:style w:type="paragraph" w:styleId="af">
    <w:name w:val="Normal (Web)"/>
    <w:basedOn w:val="a"/>
    <w:uiPriority w:val="99"/>
    <w:semiHidden/>
    <w:unhideWhenUsed/>
    <w:rsid w:val="008A15FB"/>
    <w:pPr>
      <w:widowControl/>
      <w:spacing w:before="100" w:beforeAutospacing="1" w:after="100" w:afterAutospacing="1"/>
      <w:jc w:val="left"/>
    </w:pPr>
    <w:rPr>
      <w:rFonts w:ascii="宋体" w:eastAsia="宋体" w:hAnsi="宋体" w:cs="宋体"/>
      <w:kern w:val="0"/>
      <w:szCs w:val="24"/>
    </w:rPr>
  </w:style>
  <w:style w:type="paragraph" w:styleId="af0">
    <w:name w:val="List Paragraph"/>
    <w:basedOn w:val="a"/>
    <w:uiPriority w:val="34"/>
    <w:qFormat/>
    <w:rsid w:val="00F84704"/>
    <w:pPr>
      <w:ind w:firstLineChars="200" w:firstLine="420"/>
    </w:pPr>
  </w:style>
  <w:style w:type="character" w:styleId="af1">
    <w:name w:val="Hyperlink"/>
    <w:basedOn w:val="a0"/>
    <w:uiPriority w:val="99"/>
    <w:unhideWhenUsed/>
    <w:rsid w:val="00ED32AB"/>
    <w:rPr>
      <w:color w:val="0563C1" w:themeColor="hyperlink"/>
      <w:u w:val="single"/>
    </w:rPr>
  </w:style>
  <w:style w:type="character" w:styleId="af2">
    <w:name w:val="Unresolved Mention"/>
    <w:basedOn w:val="a0"/>
    <w:uiPriority w:val="99"/>
    <w:semiHidden/>
    <w:unhideWhenUsed/>
    <w:rsid w:val="00ED32AB"/>
    <w:rPr>
      <w:color w:val="605E5C"/>
      <w:shd w:val="clear" w:color="auto" w:fill="E1DFDD"/>
    </w:rPr>
  </w:style>
  <w:style w:type="character" w:styleId="af3">
    <w:name w:val="line number"/>
    <w:basedOn w:val="a0"/>
    <w:uiPriority w:val="99"/>
    <w:semiHidden/>
    <w:unhideWhenUsed/>
    <w:rsid w:val="009E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89599">
      <w:bodyDiv w:val="1"/>
      <w:marLeft w:val="0"/>
      <w:marRight w:val="0"/>
      <w:marTop w:val="0"/>
      <w:marBottom w:val="0"/>
      <w:divBdr>
        <w:top w:val="none" w:sz="0" w:space="0" w:color="auto"/>
        <w:left w:val="none" w:sz="0" w:space="0" w:color="auto"/>
        <w:bottom w:val="none" w:sz="0" w:space="0" w:color="auto"/>
        <w:right w:val="none" w:sz="0" w:space="0" w:color="auto"/>
      </w:divBdr>
    </w:div>
    <w:div w:id="617375471">
      <w:bodyDiv w:val="1"/>
      <w:marLeft w:val="0"/>
      <w:marRight w:val="0"/>
      <w:marTop w:val="0"/>
      <w:marBottom w:val="0"/>
      <w:divBdr>
        <w:top w:val="none" w:sz="0" w:space="0" w:color="auto"/>
        <w:left w:val="none" w:sz="0" w:space="0" w:color="auto"/>
        <w:bottom w:val="none" w:sz="0" w:space="0" w:color="auto"/>
        <w:right w:val="none" w:sz="0" w:space="0" w:color="auto"/>
      </w:divBdr>
    </w:div>
    <w:div w:id="669792702">
      <w:bodyDiv w:val="1"/>
      <w:marLeft w:val="0"/>
      <w:marRight w:val="0"/>
      <w:marTop w:val="0"/>
      <w:marBottom w:val="0"/>
      <w:divBdr>
        <w:top w:val="none" w:sz="0" w:space="0" w:color="auto"/>
        <w:left w:val="none" w:sz="0" w:space="0" w:color="auto"/>
        <w:bottom w:val="none" w:sz="0" w:space="0" w:color="auto"/>
        <w:right w:val="none" w:sz="0" w:space="0" w:color="auto"/>
      </w:divBdr>
    </w:div>
    <w:div w:id="943655122">
      <w:bodyDiv w:val="1"/>
      <w:marLeft w:val="0"/>
      <w:marRight w:val="0"/>
      <w:marTop w:val="0"/>
      <w:marBottom w:val="0"/>
      <w:divBdr>
        <w:top w:val="none" w:sz="0" w:space="0" w:color="auto"/>
        <w:left w:val="none" w:sz="0" w:space="0" w:color="auto"/>
        <w:bottom w:val="none" w:sz="0" w:space="0" w:color="auto"/>
        <w:right w:val="none" w:sz="0" w:space="0" w:color="auto"/>
      </w:divBdr>
    </w:div>
    <w:div w:id="955060995">
      <w:bodyDiv w:val="1"/>
      <w:marLeft w:val="0"/>
      <w:marRight w:val="0"/>
      <w:marTop w:val="0"/>
      <w:marBottom w:val="0"/>
      <w:divBdr>
        <w:top w:val="none" w:sz="0" w:space="0" w:color="auto"/>
        <w:left w:val="none" w:sz="0" w:space="0" w:color="auto"/>
        <w:bottom w:val="none" w:sz="0" w:space="0" w:color="auto"/>
        <w:right w:val="none" w:sz="0" w:space="0" w:color="auto"/>
      </w:divBdr>
    </w:div>
    <w:div w:id="1091195167">
      <w:bodyDiv w:val="1"/>
      <w:marLeft w:val="0"/>
      <w:marRight w:val="0"/>
      <w:marTop w:val="0"/>
      <w:marBottom w:val="0"/>
      <w:divBdr>
        <w:top w:val="none" w:sz="0" w:space="0" w:color="auto"/>
        <w:left w:val="none" w:sz="0" w:space="0" w:color="auto"/>
        <w:bottom w:val="none" w:sz="0" w:space="0" w:color="auto"/>
        <w:right w:val="none" w:sz="0" w:space="0" w:color="auto"/>
      </w:divBdr>
    </w:div>
    <w:div w:id="1310985365">
      <w:bodyDiv w:val="1"/>
      <w:marLeft w:val="0"/>
      <w:marRight w:val="0"/>
      <w:marTop w:val="0"/>
      <w:marBottom w:val="0"/>
      <w:divBdr>
        <w:top w:val="none" w:sz="0" w:space="0" w:color="auto"/>
        <w:left w:val="none" w:sz="0" w:space="0" w:color="auto"/>
        <w:bottom w:val="none" w:sz="0" w:space="0" w:color="auto"/>
        <w:right w:val="none" w:sz="0" w:space="0" w:color="auto"/>
      </w:divBdr>
    </w:div>
    <w:div w:id="1770852261">
      <w:bodyDiv w:val="1"/>
      <w:marLeft w:val="0"/>
      <w:marRight w:val="0"/>
      <w:marTop w:val="0"/>
      <w:marBottom w:val="0"/>
      <w:divBdr>
        <w:top w:val="none" w:sz="0" w:space="0" w:color="auto"/>
        <w:left w:val="none" w:sz="0" w:space="0" w:color="auto"/>
        <w:bottom w:val="none" w:sz="0" w:space="0" w:color="auto"/>
        <w:right w:val="none" w:sz="0" w:space="0" w:color="auto"/>
      </w:divBdr>
    </w:div>
    <w:div w:id="192145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51100-156C-4C35-A688-298B7002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7</Pages>
  <Words>264</Words>
  <Characters>1506</Characters>
  <Application>Microsoft Office Word</Application>
  <DocSecurity>0</DocSecurity>
  <Lines>12</Lines>
  <Paragraphs>3</Paragraphs>
  <ScaleCrop>false</ScaleCrop>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 Jin</dc:creator>
  <cp:keywords/>
  <dc:description/>
  <cp:lastModifiedBy>Admin1</cp:lastModifiedBy>
  <cp:revision>39</cp:revision>
  <dcterms:created xsi:type="dcterms:W3CDTF">2023-07-19T09:18:00Z</dcterms:created>
  <dcterms:modified xsi:type="dcterms:W3CDTF">2023-09-25T03:25:00Z</dcterms:modified>
</cp:coreProperties>
</file>