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29" w:rsidRDefault="002E6229" w:rsidP="002E6229">
      <w:pPr>
        <w:spacing w:afterLines="50" w:after="156" w:line="360" w:lineRule="auto"/>
        <w:jc w:val="center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2A743B7F" wp14:editId="481B4A15">
            <wp:extent cx="1574800" cy="1289050"/>
            <wp:effectExtent l="0" t="0" r="6350" b="6350"/>
            <wp:docPr id="203184800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229" w:rsidRPr="00941428" w:rsidRDefault="002E6229" w:rsidP="002E6229">
      <w:pPr>
        <w:spacing w:afterLines="100" w:after="312" w:line="36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proofErr w:type="gramStart"/>
      <w:r w:rsidRPr="008F6BAD">
        <w:rPr>
          <w:rFonts w:ascii="Times New Roman" w:hAnsi="Times New Roman" w:cs="Times New Roman"/>
          <w:b/>
          <w:bCs/>
          <w:sz w:val="24"/>
          <w:szCs w:val="24"/>
        </w:rPr>
        <w:t>Fig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8F6BAD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bookmarkStart w:id="0" w:name="_Hlk114133709"/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bookmarkStart w:id="1" w:name="OLE_LINK109"/>
      <w:bookmarkEnd w:id="0"/>
      <w:r w:rsidRPr="00FC5CA9">
        <w:rPr>
          <w:rFonts w:ascii="Times New Roman" w:hAnsi="Times New Roman" w:cs="Times New Roman"/>
          <w:sz w:val="24"/>
          <w:szCs w:val="24"/>
        </w:rPr>
        <w:t>Differentially expressed gene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C5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4142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DEGs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)</w:t>
      </w:r>
      <w:r w:rsidRPr="0094142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557346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analysis</w:t>
      </w:r>
      <w:r w:rsidRPr="0094142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of </w:t>
      </w:r>
      <w:proofErr w:type="spellStart"/>
      <w:r w:rsidRPr="0094142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call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i</w:t>
      </w:r>
      <w:proofErr w:type="spellEnd"/>
      <w:r w:rsidRPr="0094142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between SA treatment and control.</w:t>
      </w:r>
      <w:bookmarkEnd w:id="1"/>
      <w:r w:rsidRPr="0094142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</w:p>
    <w:p w:rsidR="00D90FCA" w:rsidRPr="002E6229" w:rsidRDefault="00D90FCA">
      <w:bookmarkStart w:id="2" w:name="_GoBack"/>
      <w:bookmarkEnd w:id="2"/>
    </w:p>
    <w:sectPr w:rsidR="00D90FCA" w:rsidRPr="002E62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29"/>
    <w:rsid w:val="002E6229"/>
    <w:rsid w:val="00D9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622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62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622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62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Home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2023-08-03T07:15:00Z</dcterms:created>
  <dcterms:modified xsi:type="dcterms:W3CDTF">2023-08-03T07:15:00Z</dcterms:modified>
</cp:coreProperties>
</file>