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E3B" w:rsidRDefault="0019002E">
      <w:pPr>
        <w:pStyle w:val="ab"/>
        <w:widowControl/>
        <w:spacing w:beforeAutospacing="0" w:afterAutospacing="0" w:line="480" w:lineRule="auto"/>
        <w:jc w:val="both"/>
        <w:rPr>
          <w:rFonts w:ascii="Times New Roman" w:hAnsi="Times New Roman"/>
          <w:kern w:val="2"/>
          <w:sz w:val="28"/>
          <w:szCs w:val="36"/>
        </w:rPr>
      </w:pPr>
      <w:r>
        <w:rPr>
          <w:rFonts w:ascii="Times New Roman" w:hAnsi="Times New Roman"/>
          <w:b/>
          <w:bCs/>
          <w:kern w:val="2"/>
          <w:sz w:val="28"/>
          <w:szCs w:val="36"/>
        </w:rPr>
        <w:t>S</w:t>
      </w:r>
      <w:r>
        <w:rPr>
          <w:rFonts w:ascii="Times New Roman" w:hAnsi="Times New Roman" w:hint="eastAsia"/>
          <w:b/>
          <w:bCs/>
          <w:kern w:val="2"/>
          <w:sz w:val="28"/>
          <w:szCs w:val="36"/>
        </w:rPr>
        <w:t>u</w:t>
      </w:r>
      <w:r>
        <w:rPr>
          <w:rFonts w:ascii="Times New Roman" w:hAnsi="Times New Roman"/>
          <w:b/>
          <w:bCs/>
          <w:kern w:val="2"/>
          <w:sz w:val="28"/>
          <w:szCs w:val="36"/>
        </w:rPr>
        <w:t>pplemental Table S1:</w:t>
      </w:r>
      <w:bookmarkStart w:id="0" w:name="_GoBack"/>
      <w:bookmarkEnd w:id="0"/>
      <w:r w:rsidR="00966BC4">
        <w:rPr>
          <w:rFonts w:ascii="Times New Roman" w:hAnsi="Times New Roman"/>
          <w:b/>
          <w:bCs/>
          <w:kern w:val="2"/>
          <w:sz w:val="28"/>
          <w:szCs w:val="36"/>
        </w:rPr>
        <w:t xml:space="preserve">  </w:t>
      </w:r>
      <w:r w:rsidR="00966BC4">
        <w:rPr>
          <w:rFonts w:ascii="Times New Roman" w:hAnsi="Times New Roman"/>
          <w:kern w:val="2"/>
          <w:sz w:val="28"/>
          <w:szCs w:val="36"/>
        </w:rPr>
        <w:t>Details of meta-analysis.</w:t>
      </w:r>
    </w:p>
    <w:tbl>
      <w:tblPr>
        <w:tblStyle w:val="ae"/>
        <w:tblW w:w="9861" w:type="dxa"/>
        <w:jc w:val="center"/>
        <w:tblLayout w:type="fixed"/>
        <w:tblLook w:val="04A0" w:firstRow="1" w:lastRow="0" w:firstColumn="1" w:lastColumn="0" w:noHBand="0" w:noVBand="1"/>
      </w:tblPr>
      <w:tblGrid>
        <w:gridCol w:w="2449"/>
        <w:gridCol w:w="1004"/>
        <w:gridCol w:w="720"/>
        <w:gridCol w:w="2895"/>
        <w:gridCol w:w="2793"/>
      </w:tblGrid>
      <w:tr w:rsidR="00242E3B">
        <w:trPr>
          <w:trHeight w:val="385"/>
          <w:jc w:val="center"/>
        </w:trPr>
        <w:tc>
          <w:tcPr>
            <w:tcW w:w="2449" w:type="dxa"/>
            <w:tcBorders>
              <w:top w:val="single" w:sz="12" w:space="0" w:color="auto"/>
              <w:left w:val="nil"/>
              <w:bottom w:val="single" w:sz="8" w:space="0" w:color="auto"/>
              <w:right w:val="nil"/>
            </w:tcBorders>
          </w:tcPr>
          <w:p w:rsidR="00242E3B" w:rsidRDefault="00966BC4">
            <w:pPr>
              <w:pStyle w:val="ab"/>
              <w:widowControl/>
              <w:spacing w:beforeAutospacing="0" w:afterAutospacing="0"/>
              <w:rPr>
                <w:rFonts w:ascii="Times New Roman" w:hAnsi="Times New Roman"/>
              </w:rPr>
            </w:pPr>
            <w:r>
              <w:rPr>
                <w:rFonts w:ascii="Times New Roman" w:hAnsi="Times New Roman"/>
              </w:rPr>
              <w:t>Author</w:t>
            </w:r>
          </w:p>
        </w:tc>
        <w:tc>
          <w:tcPr>
            <w:tcW w:w="1004" w:type="dxa"/>
            <w:tcBorders>
              <w:top w:val="single" w:sz="12" w:space="0" w:color="auto"/>
              <w:left w:val="nil"/>
              <w:bottom w:val="single" w:sz="8" w:space="0" w:color="auto"/>
              <w:right w:val="nil"/>
            </w:tcBorders>
          </w:tcPr>
          <w:p w:rsidR="00242E3B" w:rsidRDefault="00966BC4">
            <w:pPr>
              <w:pStyle w:val="ab"/>
              <w:widowControl/>
              <w:spacing w:beforeAutospacing="0" w:afterAutospacing="0"/>
              <w:rPr>
                <w:rFonts w:ascii="Times New Roman" w:hAnsi="Times New Roman"/>
              </w:rPr>
            </w:pPr>
            <w:r>
              <w:rPr>
                <w:rFonts w:ascii="Times New Roman" w:hAnsi="Times New Roman"/>
              </w:rPr>
              <w:t>Country</w:t>
            </w:r>
          </w:p>
        </w:tc>
        <w:tc>
          <w:tcPr>
            <w:tcW w:w="720" w:type="dxa"/>
            <w:tcBorders>
              <w:top w:val="single" w:sz="12" w:space="0" w:color="auto"/>
              <w:left w:val="nil"/>
              <w:bottom w:val="single" w:sz="8" w:space="0" w:color="auto"/>
              <w:right w:val="nil"/>
            </w:tcBorders>
          </w:tcPr>
          <w:p w:rsidR="00242E3B" w:rsidRDefault="00966BC4">
            <w:pPr>
              <w:pStyle w:val="ab"/>
              <w:widowControl/>
              <w:spacing w:beforeAutospacing="0" w:afterAutospacing="0"/>
              <w:rPr>
                <w:rFonts w:ascii="Times New Roman" w:hAnsi="Times New Roman"/>
              </w:rPr>
            </w:pPr>
            <w:r>
              <w:rPr>
                <w:rFonts w:ascii="Times New Roman" w:hAnsi="Times New Roman" w:hint="eastAsia"/>
              </w:rPr>
              <w:t>Year</w:t>
            </w:r>
          </w:p>
        </w:tc>
        <w:tc>
          <w:tcPr>
            <w:tcW w:w="2895" w:type="dxa"/>
            <w:tcBorders>
              <w:top w:val="single" w:sz="12" w:space="0" w:color="auto"/>
              <w:left w:val="nil"/>
              <w:bottom w:val="single" w:sz="8" w:space="0" w:color="auto"/>
              <w:right w:val="nil"/>
            </w:tcBorders>
          </w:tcPr>
          <w:p w:rsidR="00242E3B" w:rsidRDefault="00966BC4">
            <w:pPr>
              <w:pStyle w:val="ab"/>
              <w:widowControl/>
              <w:spacing w:beforeAutospacing="0" w:afterAutospacing="0"/>
              <w:rPr>
                <w:rFonts w:ascii="Times New Roman" w:hAnsi="Times New Roman"/>
              </w:rPr>
            </w:pPr>
            <w:r>
              <w:rPr>
                <w:rFonts w:ascii="Times New Roman" w:hAnsi="Times New Roman" w:hint="eastAsia"/>
              </w:rPr>
              <w:t>M</w:t>
            </w:r>
            <w:r>
              <w:rPr>
                <w:rFonts w:ascii="Times New Roman" w:hAnsi="Times New Roman"/>
              </w:rPr>
              <w:t>eat product</w:t>
            </w:r>
          </w:p>
        </w:tc>
        <w:tc>
          <w:tcPr>
            <w:tcW w:w="2793" w:type="dxa"/>
            <w:tcBorders>
              <w:top w:val="single" w:sz="12" w:space="0" w:color="auto"/>
              <w:left w:val="nil"/>
              <w:bottom w:val="single" w:sz="8" w:space="0" w:color="auto"/>
              <w:right w:val="nil"/>
            </w:tcBorders>
          </w:tcPr>
          <w:p w:rsidR="00242E3B" w:rsidRDefault="00966BC4">
            <w:pPr>
              <w:pStyle w:val="ab"/>
              <w:widowControl/>
              <w:spacing w:beforeAutospacing="0" w:afterAutospacing="0"/>
              <w:rPr>
                <w:rFonts w:ascii="Times New Roman" w:hAnsi="Times New Roman"/>
              </w:rPr>
            </w:pPr>
            <w:r>
              <w:rPr>
                <w:rFonts w:ascii="Times New Roman" w:hAnsi="Times New Roman"/>
              </w:rPr>
              <w:t xml:space="preserve">NPE </w:t>
            </w:r>
            <w:r>
              <w:rPr>
                <w:rFonts w:ascii="Times New Roman" w:hAnsi="Times New Roman" w:hint="eastAsia"/>
              </w:rPr>
              <w:t>source</w:t>
            </w:r>
          </w:p>
        </w:tc>
      </w:tr>
      <w:tr w:rsidR="00242E3B">
        <w:trPr>
          <w:trHeight w:val="379"/>
          <w:jc w:val="center"/>
        </w:trPr>
        <w:tc>
          <w:tcPr>
            <w:tcW w:w="2449" w:type="dxa"/>
            <w:tcBorders>
              <w:top w:val="single" w:sz="8" w:space="0" w:color="auto"/>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Afshar et al.</w:t>
            </w:r>
            <w:r>
              <w:rPr>
                <w:rFonts w:ascii="Times New Roman" w:hAnsi="Times New Roman"/>
                <w:color w:val="0000FF"/>
                <w:vertAlign w:val="superscript"/>
              </w:rPr>
              <w:t>[</w:t>
            </w:r>
            <w:r>
              <w:rPr>
                <w:rFonts w:ascii="Times New Roman" w:hAnsi="Times New Roman" w:hint="eastAsia"/>
                <w:color w:val="0000FF"/>
                <w:vertAlign w:val="superscript"/>
              </w:rPr>
              <w:t>1</w:t>
            </w:r>
            <w:r>
              <w:rPr>
                <w:rFonts w:ascii="Times New Roman" w:hAnsi="Times New Roman"/>
                <w:color w:val="0000FF"/>
                <w:vertAlign w:val="superscript"/>
              </w:rPr>
              <w:t>]</w:t>
            </w:r>
          </w:p>
        </w:tc>
        <w:tc>
          <w:tcPr>
            <w:tcW w:w="1004" w:type="dxa"/>
            <w:tcBorders>
              <w:top w:val="single" w:sz="8" w:space="0" w:color="auto"/>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Iran</w:t>
            </w:r>
          </w:p>
        </w:tc>
        <w:tc>
          <w:tcPr>
            <w:tcW w:w="720" w:type="dxa"/>
            <w:tcBorders>
              <w:top w:val="single" w:sz="8" w:space="0" w:color="auto"/>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w:t>
            </w:r>
            <w:r>
              <w:rPr>
                <w:rFonts w:ascii="Times New Roman" w:hAnsi="Times New Roman"/>
                <w:sz w:val="21"/>
                <w:szCs w:val="21"/>
              </w:rPr>
              <w:t>021</w:t>
            </w:r>
          </w:p>
        </w:tc>
        <w:tc>
          <w:tcPr>
            <w:tcW w:w="2895" w:type="dxa"/>
            <w:tcBorders>
              <w:top w:val="single" w:sz="8" w:space="0" w:color="auto"/>
              <w:left w:val="nil"/>
              <w:bottom w:val="nil"/>
              <w:right w:val="nil"/>
            </w:tcBorders>
            <w:vAlign w:val="center"/>
          </w:tcPr>
          <w:p w:rsidR="00242E3B" w:rsidRDefault="00966BC4">
            <w:pPr>
              <w:jc w:val="left"/>
              <w:rPr>
                <w:rFonts w:ascii="Times New Roman" w:hAnsi="Times New Roman" w:cs="Times New Roman"/>
                <w:kern w:val="0"/>
                <w:szCs w:val="21"/>
              </w:rPr>
            </w:pPr>
            <w:r>
              <w:rPr>
                <w:rFonts w:ascii="Times New Roman" w:hAnsi="Times New Roman" w:cs="Times New Roman"/>
                <w:kern w:val="0"/>
                <w:sz w:val="16"/>
                <w:szCs w:val="16"/>
              </w:rPr>
              <w:t>Skinless and boneless chicken fillets</w:t>
            </w:r>
          </w:p>
        </w:tc>
        <w:tc>
          <w:tcPr>
            <w:tcW w:w="2793" w:type="dxa"/>
            <w:tcBorders>
              <w:top w:val="single" w:sz="8" w:space="0" w:color="auto"/>
              <w:left w:val="nil"/>
              <w:bottom w:val="nil"/>
              <w:right w:val="nil"/>
            </w:tcBorders>
            <w:vAlign w:val="center"/>
          </w:tcPr>
          <w:p w:rsidR="00242E3B" w:rsidRDefault="00966BC4">
            <w:pPr>
              <w:widowControl/>
              <w:jc w:val="left"/>
              <w:rPr>
                <w:rFonts w:ascii="Times New Roman" w:hAnsi="Times New Roman" w:cs="Times New Roman"/>
                <w:kern w:val="0"/>
                <w:szCs w:val="21"/>
              </w:rPr>
            </w:pPr>
            <w:r>
              <w:rPr>
                <w:rFonts w:ascii="Times New Roman" w:hAnsi="Times New Roman" w:cs="Times New Roman"/>
                <w:kern w:val="0"/>
                <w:szCs w:val="21"/>
              </w:rPr>
              <w:t>Nepeta pogonosperma</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 xml:space="preserve">Al-Juhaimi et al. </w:t>
            </w:r>
            <w:r>
              <w:rPr>
                <w:rFonts w:ascii="Times New Roman" w:hAnsi="Times New Roman"/>
                <w:color w:val="0000FF"/>
                <w:vertAlign w:val="superscript"/>
              </w:rPr>
              <w:t>[</w:t>
            </w:r>
            <w:r>
              <w:rPr>
                <w:rFonts w:ascii="Times New Roman" w:hAnsi="Times New Roman" w:hint="eastAsia"/>
                <w:color w:val="0000FF"/>
                <w:vertAlign w:val="superscript"/>
              </w:rPr>
              <w:t>2</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15"/>
                <w:szCs w:val="15"/>
              </w:rPr>
              <w:t>Saudi Arabia</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2020</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B</w:t>
            </w:r>
            <w:r>
              <w:rPr>
                <w:rFonts w:ascii="Times New Roman" w:hAnsi="Times New Roman"/>
                <w:sz w:val="21"/>
                <w:szCs w:val="21"/>
              </w:rPr>
              <w:t>eef burger</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Acacia nilotica</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 xml:space="preserve">Aksu &amp; Turan </w:t>
            </w:r>
            <w:r>
              <w:rPr>
                <w:rFonts w:ascii="Times New Roman" w:hAnsi="Times New Roman"/>
                <w:color w:val="0000FF"/>
                <w:vertAlign w:val="superscript"/>
              </w:rPr>
              <w:t>[</w:t>
            </w:r>
            <w:r>
              <w:rPr>
                <w:rFonts w:ascii="Times New Roman" w:hAnsi="Times New Roman" w:hint="eastAsia"/>
                <w:color w:val="0000FF"/>
                <w:vertAlign w:val="superscript"/>
              </w:rPr>
              <w:t>3</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Turkey</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2022</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Ground beef</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Black carrots</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Alexandre et al.</w:t>
            </w:r>
            <w:r>
              <w:rPr>
                <w:rFonts w:ascii="Times New Roman" w:hAnsi="Times New Roman"/>
                <w:color w:val="0000FF"/>
                <w:vertAlign w:val="superscript"/>
              </w:rPr>
              <w:t>[</w:t>
            </w:r>
            <w:r>
              <w:rPr>
                <w:rFonts w:ascii="Times New Roman" w:hAnsi="Times New Roman" w:hint="eastAsia"/>
                <w:color w:val="0000FF"/>
                <w:vertAlign w:val="superscript"/>
              </w:rPr>
              <w:t>4</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Brazil</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w:t>
            </w:r>
            <w:r>
              <w:rPr>
                <w:rFonts w:ascii="Times New Roman" w:hAnsi="Times New Roman"/>
                <w:sz w:val="21"/>
                <w:szCs w:val="21"/>
              </w:rPr>
              <w:t>021</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Beef</w:t>
            </w:r>
          </w:p>
        </w:tc>
        <w:tc>
          <w:tcPr>
            <w:tcW w:w="2793" w:type="dxa"/>
            <w:tcBorders>
              <w:top w:val="nil"/>
              <w:left w:val="nil"/>
              <w:bottom w:val="nil"/>
              <w:right w:val="nil"/>
            </w:tcBorders>
            <w:vAlign w:val="center"/>
          </w:tcPr>
          <w:p w:rsidR="00242E3B" w:rsidRDefault="00966BC4">
            <w:pPr>
              <w:widowControl/>
              <w:jc w:val="left"/>
              <w:rPr>
                <w:rFonts w:ascii="Times New Roman" w:hAnsi="Times New Roman" w:cs="Times New Roman"/>
                <w:kern w:val="0"/>
                <w:szCs w:val="21"/>
              </w:rPr>
            </w:pPr>
            <w:r>
              <w:rPr>
                <w:rFonts w:ascii="Times New Roman" w:hAnsi="Times New Roman" w:cs="Times New Roman" w:hint="eastAsia"/>
                <w:kern w:val="0"/>
                <w:szCs w:val="21"/>
              </w:rPr>
              <w:t>B</w:t>
            </w:r>
            <w:r>
              <w:rPr>
                <w:rFonts w:ascii="Times New Roman" w:hAnsi="Times New Roman" w:cs="Times New Roman"/>
                <w:kern w:val="0"/>
                <w:szCs w:val="21"/>
              </w:rPr>
              <w:t>asil</w:t>
            </w:r>
          </w:p>
        </w:tc>
      </w:tr>
      <w:tr w:rsidR="00242E3B">
        <w:trPr>
          <w:trHeight w:val="90"/>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Aslam et al.</w:t>
            </w:r>
            <w:r>
              <w:rPr>
                <w:rFonts w:ascii="Times New Roman" w:hAnsi="Times New Roman"/>
                <w:color w:val="0000FF"/>
                <w:vertAlign w:val="superscript"/>
              </w:rPr>
              <w:t>[</w:t>
            </w:r>
            <w:r>
              <w:rPr>
                <w:rFonts w:ascii="Times New Roman" w:hAnsi="Times New Roman" w:hint="eastAsia"/>
                <w:color w:val="0000FF"/>
                <w:vertAlign w:val="superscript"/>
              </w:rPr>
              <w:t>5</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Pakistan</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w:t>
            </w:r>
            <w:r>
              <w:rPr>
                <w:rFonts w:ascii="Times New Roman" w:hAnsi="Times New Roman"/>
                <w:sz w:val="21"/>
                <w:szCs w:val="21"/>
              </w:rPr>
              <w:t>020</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Chicken Patties</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Licorice</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Aykln-Dinçer et al.</w:t>
            </w:r>
            <w:r>
              <w:rPr>
                <w:rFonts w:ascii="Times New Roman" w:hAnsi="Times New Roman"/>
                <w:color w:val="0000FF"/>
                <w:vertAlign w:val="superscript"/>
              </w:rPr>
              <w:t>[</w:t>
            </w:r>
            <w:r>
              <w:rPr>
                <w:rFonts w:ascii="Times New Roman" w:hAnsi="Times New Roman" w:hint="eastAsia"/>
                <w:color w:val="0000FF"/>
                <w:vertAlign w:val="superscript"/>
              </w:rPr>
              <w:t>6</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Turkey</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w:t>
            </w:r>
            <w:r>
              <w:rPr>
                <w:rFonts w:ascii="Times New Roman" w:hAnsi="Times New Roman"/>
                <w:sz w:val="21"/>
                <w:szCs w:val="21"/>
              </w:rPr>
              <w:t>021</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S</w:t>
            </w:r>
            <w:r>
              <w:rPr>
                <w:rFonts w:ascii="Times New Roman" w:hAnsi="Times New Roman"/>
                <w:sz w:val="21"/>
                <w:szCs w:val="21"/>
              </w:rPr>
              <w:t>ausages</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B</w:t>
            </w:r>
            <w:r>
              <w:rPr>
                <w:rFonts w:ascii="Times New Roman" w:hAnsi="Times New Roman"/>
                <w:sz w:val="21"/>
                <w:szCs w:val="21"/>
              </w:rPr>
              <w:t>eetroot</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Bazhenova et al.</w:t>
            </w:r>
            <w:r>
              <w:rPr>
                <w:rFonts w:ascii="Times New Roman" w:hAnsi="Times New Roman"/>
                <w:color w:val="0000FF"/>
                <w:vertAlign w:val="superscript"/>
              </w:rPr>
              <w:t>[</w:t>
            </w:r>
            <w:r>
              <w:rPr>
                <w:rFonts w:ascii="Times New Roman" w:hAnsi="Times New Roman" w:hint="eastAsia"/>
                <w:color w:val="0000FF"/>
                <w:vertAlign w:val="superscript"/>
              </w:rPr>
              <w:t>7</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Russia</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w:t>
            </w:r>
            <w:r>
              <w:rPr>
                <w:rFonts w:ascii="Times New Roman" w:hAnsi="Times New Roman"/>
                <w:sz w:val="21"/>
                <w:szCs w:val="21"/>
              </w:rPr>
              <w:t>020</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M</w:t>
            </w:r>
            <w:r>
              <w:rPr>
                <w:rFonts w:ascii="Times New Roman" w:hAnsi="Times New Roman"/>
                <w:sz w:val="21"/>
                <w:szCs w:val="21"/>
              </w:rPr>
              <w:t>eat paste</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lingonberry</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 xml:space="preserve">Cao et </w:t>
            </w:r>
            <w:r>
              <w:rPr>
                <w:rFonts w:ascii="Times New Roman" w:hAnsi="Times New Roman"/>
                <w:color w:val="0000FF"/>
                <w:sz w:val="21"/>
                <w:szCs w:val="21"/>
              </w:rPr>
              <w:t>al.</w:t>
            </w:r>
            <w:r>
              <w:rPr>
                <w:rFonts w:ascii="Times New Roman" w:hAnsi="Times New Roman"/>
                <w:color w:val="0000FF"/>
                <w:vertAlign w:val="superscript"/>
              </w:rPr>
              <w:t>[</w:t>
            </w:r>
            <w:r>
              <w:rPr>
                <w:rFonts w:ascii="Times New Roman" w:hAnsi="Times New Roman" w:hint="eastAsia"/>
                <w:color w:val="0000FF"/>
                <w:vertAlign w:val="superscript"/>
              </w:rPr>
              <w:t>8</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China</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2022</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B</w:t>
            </w:r>
            <w:r>
              <w:rPr>
                <w:rFonts w:ascii="Times New Roman" w:hAnsi="Times New Roman" w:hint="eastAsia"/>
                <w:sz w:val="21"/>
                <w:szCs w:val="21"/>
              </w:rPr>
              <w:t>eef</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18"/>
                <w:szCs w:val="18"/>
              </w:rPr>
              <w:t>Portulaca oleracea, Mignonette</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Deepitha et al.</w:t>
            </w:r>
            <w:r>
              <w:rPr>
                <w:rFonts w:ascii="Times New Roman" w:hAnsi="Times New Roman"/>
                <w:color w:val="0000FF"/>
                <w:vertAlign w:val="superscript"/>
              </w:rPr>
              <w:t>[</w:t>
            </w:r>
            <w:r>
              <w:rPr>
                <w:rFonts w:ascii="Times New Roman" w:hAnsi="Times New Roman" w:hint="eastAsia"/>
                <w:color w:val="0000FF"/>
                <w:vertAlign w:val="superscript"/>
              </w:rPr>
              <w:t>9</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India</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2021</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pangasius fillets</w:t>
            </w:r>
          </w:p>
        </w:tc>
        <w:tc>
          <w:tcPr>
            <w:tcW w:w="2793" w:type="dxa"/>
            <w:tcBorders>
              <w:top w:val="nil"/>
              <w:left w:val="nil"/>
              <w:bottom w:val="nil"/>
              <w:right w:val="nil"/>
            </w:tcBorders>
            <w:vAlign w:val="center"/>
          </w:tcPr>
          <w:p w:rsidR="00242E3B" w:rsidRDefault="00966BC4">
            <w:pPr>
              <w:pStyle w:val="1"/>
              <w:spacing w:before="0" w:beforeAutospacing="0" w:after="0" w:afterAutospacing="0"/>
              <w:rPr>
                <w:rFonts w:ascii="Times New Roman" w:eastAsiaTheme="minorEastAsia" w:hAnsi="Times New Roman" w:cs="Times New Roman"/>
                <w:kern w:val="0"/>
                <w:sz w:val="21"/>
                <w:szCs w:val="21"/>
              </w:rPr>
            </w:pPr>
            <w:r>
              <w:rPr>
                <w:rFonts w:ascii="Times New Roman" w:eastAsiaTheme="minorEastAsia" w:hAnsi="Times New Roman" w:cs="Times New Roman"/>
                <w:b w:val="0"/>
                <w:bCs w:val="0"/>
                <w:kern w:val="0"/>
                <w:sz w:val="21"/>
                <w:szCs w:val="21"/>
              </w:rPr>
              <w:t>seaweed</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Demir &amp; Ağaoğlu</w:t>
            </w:r>
            <w:r>
              <w:rPr>
                <w:rFonts w:ascii="Times New Roman" w:hAnsi="Times New Roman"/>
                <w:color w:val="0000FF"/>
                <w:vertAlign w:val="superscript"/>
              </w:rPr>
              <w:t>[</w:t>
            </w:r>
            <w:r>
              <w:rPr>
                <w:rFonts w:ascii="Times New Roman" w:hAnsi="Times New Roman" w:hint="eastAsia"/>
                <w:color w:val="0000FF"/>
                <w:vertAlign w:val="superscript"/>
              </w:rPr>
              <w:t>10</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Turkey</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2021</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Minced Meat</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Artichoke</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0"/>
                <w:szCs w:val="20"/>
              </w:rPr>
              <w:t>Fernández-López et al.</w:t>
            </w:r>
            <w:r>
              <w:rPr>
                <w:rFonts w:ascii="Times New Roman" w:hAnsi="Times New Roman"/>
                <w:color w:val="0000FF"/>
                <w:vertAlign w:val="superscript"/>
              </w:rPr>
              <w:t>[</w:t>
            </w:r>
            <w:r>
              <w:rPr>
                <w:rFonts w:ascii="Times New Roman" w:hAnsi="Times New Roman" w:hint="eastAsia"/>
                <w:color w:val="0000FF"/>
                <w:vertAlign w:val="superscript"/>
              </w:rPr>
              <w:t>11</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Spain</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w:t>
            </w:r>
            <w:r>
              <w:rPr>
                <w:rFonts w:ascii="Times New Roman" w:hAnsi="Times New Roman"/>
                <w:sz w:val="21"/>
                <w:szCs w:val="21"/>
              </w:rPr>
              <w:t>020</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Bologna-Type Sausages</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Black Quinoa</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Fruet et al.</w:t>
            </w:r>
            <w:r>
              <w:rPr>
                <w:rFonts w:ascii="Times New Roman" w:hAnsi="Times New Roman"/>
                <w:color w:val="0000FF"/>
                <w:vertAlign w:val="superscript"/>
              </w:rPr>
              <w:t>[</w:t>
            </w:r>
            <w:r>
              <w:rPr>
                <w:rFonts w:ascii="Times New Roman" w:hAnsi="Times New Roman" w:hint="eastAsia"/>
                <w:color w:val="0000FF"/>
                <w:vertAlign w:val="superscript"/>
              </w:rPr>
              <w:t>12</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USA</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w:t>
            </w:r>
            <w:r>
              <w:rPr>
                <w:rFonts w:ascii="Times New Roman" w:hAnsi="Times New Roman"/>
                <w:sz w:val="21"/>
                <w:szCs w:val="21"/>
              </w:rPr>
              <w:t>020</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Beef Patties</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0"/>
                <w:szCs w:val="20"/>
              </w:rPr>
              <w:t>Quebracho Colorado Wood</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Guo et al.</w:t>
            </w:r>
            <w:r>
              <w:rPr>
                <w:rFonts w:ascii="Times New Roman" w:hAnsi="Times New Roman"/>
                <w:color w:val="0000FF"/>
                <w:vertAlign w:val="superscript"/>
              </w:rPr>
              <w:t>[</w:t>
            </w:r>
            <w:r>
              <w:rPr>
                <w:rFonts w:ascii="Times New Roman" w:hAnsi="Times New Roman" w:hint="eastAsia"/>
                <w:color w:val="0000FF"/>
                <w:vertAlign w:val="superscript"/>
              </w:rPr>
              <w:t>13</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China</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2021</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B</w:t>
            </w:r>
            <w:r>
              <w:rPr>
                <w:rFonts w:ascii="Times New Roman" w:hAnsi="Times New Roman" w:hint="eastAsia"/>
                <w:sz w:val="21"/>
                <w:szCs w:val="21"/>
              </w:rPr>
              <w:t>eef</w:t>
            </w:r>
          </w:p>
        </w:tc>
        <w:tc>
          <w:tcPr>
            <w:tcW w:w="2793" w:type="dxa"/>
            <w:tcBorders>
              <w:top w:val="nil"/>
              <w:left w:val="nil"/>
              <w:bottom w:val="nil"/>
              <w:right w:val="nil"/>
            </w:tcBorders>
            <w:vAlign w:val="center"/>
          </w:tcPr>
          <w:p w:rsidR="00242E3B" w:rsidRDefault="00966BC4">
            <w:pPr>
              <w:widowControl/>
              <w:jc w:val="left"/>
              <w:rPr>
                <w:rFonts w:ascii="Times New Roman" w:hAnsi="Times New Roman" w:cs="Times New Roman"/>
                <w:kern w:val="0"/>
                <w:szCs w:val="21"/>
              </w:rPr>
            </w:pPr>
            <w:r>
              <w:rPr>
                <w:rFonts w:ascii="Times New Roman" w:hAnsi="Times New Roman" w:cs="Times New Roman" w:hint="eastAsia"/>
                <w:kern w:val="0"/>
                <w:szCs w:val="21"/>
              </w:rPr>
              <w:t>W</w:t>
            </w:r>
            <w:r>
              <w:rPr>
                <w:rFonts w:ascii="Times New Roman" w:hAnsi="Times New Roman" w:cs="Times New Roman"/>
                <w:kern w:val="0"/>
                <w:szCs w:val="21"/>
              </w:rPr>
              <w:t>atermelon</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18"/>
                <w:szCs w:val="18"/>
              </w:rPr>
              <w:t>Gutiérrez-Pacheco et al.</w:t>
            </w:r>
            <w:r>
              <w:rPr>
                <w:rFonts w:ascii="Times New Roman" w:hAnsi="Times New Roman"/>
                <w:color w:val="0000FF"/>
                <w:vertAlign w:val="superscript"/>
              </w:rPr>
              <w:t>[</w:t>
            </w:r>
            <w:r>
              <w:rPr>
                <w:rFonts w:ascii="Times New Roman" w:hAnsi="Times New Roman" w:hint="eastAsia"/>
                <w:color w:val="0000FF"/>
                <w:vertAlign w:val="superscript"/>
              </w:rPr>
              <w:t>14</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Mexico</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w:t>
            </w:r>
            <w:r>
              <w:rPr>
                <w:rFonts w:ascii="Times New Roman" w:hAnsi="Times New Roman"/>
                <w:sz w:val="21"/>
                <w:szCs w:val="21"/>
              </w:rPr>
              <w:t>021</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Pork sausages</w:t>
            </w:r>
          </w:p>
        </w:tc>
        <w:tc>
          <w:tcPr>
            <w:tcW w:w="2793" w:type="dxa"/>
            <w:tcBorders>
              <w:top w:val="nil"/>
              <w:left w:val="nil"/>
              <w:bottom w:val="nil"/>
              <w:right w:val="nil"/>
            </w:tcBorders>
            <w:vAlign w:val="center"/>
          </w:tcPr>
          <w:p w:rsidR="00242E3B" w:rsidRDefault="00966BC4">
            <w:pPr>
              <w:jc w:val="left"/>
              <w:rPr>
                <w:rFonts w:ascii="Times New Roman" w:hAnsi="Times New Roman" w:cs="Times New Roman"/>
                <w:kern w:val="0"/>
                <w:szCs w:val="21"/>
              </w:rPr>
            </w:pPr>
            <w:r>
              <w:rPr>
                <w:rFonts w:ascii="Times New Roman" w:hAnsi="Times New Roman" w:cs="Times New Roman" w:hint="eastAsia"/>
                <w:kern w:val="0"/>
                <w:szCs w:val="21"/>
              </w:rPr>
              <w:t>P</w:t>
            </w:r>
            <w:r>
              <w:rPr>
                <w:rFonts w:ascii="Times New Roman" w:hAnsi="Times New Roman" w:cs="Times New Roman"/>
                <w:kern w:val="0"/>
                <w:szCs w:val="21"/>
              </w:rPr>
              <w:t>omegranate</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0"/>
                <w:szCs w:val="20"/>
              </w:rPr>
              <w:t>Hać-Szymańczuk et al.</w:t>
            </w:r>
            <w:r>
              <w:rPr>
                <w:rFonts w:ascii="Times New Roman" w:hAnsi="Times New Roman"/>
                <w:color w:val="0000FF"/>
                <w:vertAlign w:val="superscript"/>
              </w:rPr>
              <w:t>[</w:t>
            </w:r>
            <w:r>
              <w:rPr>
                <w:rFonts w:ascii="Times New Roman" w:hAnsi="Times New Roman" w:hint="eastAsia"/>
                <w:color w:val="0000FF"/>
                <w:vertAlign w:val="superscript"/>
              </w:rPr>
              <w:t>15</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Poland</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2021</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C</w:t>
            </w:r>
            <w:r>
              <w:rPr>
                <w:rFonts w:ascii="Times New Roman" w:hAnsi="Times New Roman"/>
                <w:sz w:val="21"/>
                <w:szCs w:val="21"/>
              </w:rPr>
              <w:t>hicken meatballs</w:t>
            </w:r>
          </w:p>
        </w:tc>
        <w:tc>
          <w:tcPr>
            <w:tcW w:w="2793" w:type="dxa"/>
            <w:tcBorders>
              <w:top w:val="nil"/>
              <w:left w:val="nil"/>
              <w:bottom w:val="nil"/>
              <w:right w:val="nil"/>
            </w:tcBorders>
            <w:vAlign w:val="center"/>
          </w:tcPr>
          <w:p w:rsidR="00242E3B" w:rsidRDefault="00966BC4">
            <w:pPr>
              <w:widowControl/>
              <w:jc w:val="left"/>
              <w:rPr>
                <w:rFonts w:ascii="Times New Roman" w:hAnsi="Times New Roman" w:cs="Times New Roman"/>
                <w:kern w:val="0"/>
                <w:szCs w:val="21"/>
              </w:rPr>
            </w:pPr>
            <w:r>
              <w:rPr>
                <w:rFonts w:ascii="Times New Roman" w:hAnsi="Times New Roman" w:cs="Times New Roman" w:hint="eastAsia"/>
                <w:kern w:val="0"/>
                <w:szCs w:val="21"/>
              </w:rPr>
              <w:t>R</w:t>
            </w:r>
            <w:r>
              <w:rPr>
                <w:rFonts w:ascii="Times New Roman" w:hAnsi="Times New Roman" w:cs="Times New Roman"/>
                <w:kern w:val="0"/>
                <w:szCs w:val="21"/>
              </w:rPr>
              <w:t>osemary</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Hastaoğlu et al.</w:t>
            </w:r>
            <w:r>
              <w:rPr>
                <w:rFonts w:ascii="Times New Roman" w:hAnsi="Times New Roman"/>
                <w:color w:val="0000FF"/>
                <w:vertAlign w:val="superscript"/>
              </w:rPr>
              <w:t>[</w:t>
            </w:r>
            <w:r>
              <w:rPr>
                <w:rFonts w:ascii="Times New Roman" w:hAnsi="Times New Roman" w:hint="eastAsia"/>
                <w:color w:val="0000FF"/>
                <w:vertAlign w:val="superscript"/>
              </w:rPr>
              <w:t>16</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Turkey</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w:t>
            </w:r>
            <w:r>
              <w:rPr>
                <w:rFonts w:ascii="Times New Roman" w:hAnsi="Times New Roman"/>
                <w:sz w:val="21"/>
                <w:szCs w:val="21"/>
              </w:rPr>
              <w:t>021</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Beef</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18"/>
                <w:szCs w:val="18"/>
              </w:rPr>
              <w:t xml:space="preserve">Thyme, Rosemary, Red beet </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Hemmatkhah et al.</w:t>
            </w:r>
            <w:r>
              <w:rPr>
                <w:rFonts w:ascii="Times New Roman" w:hAnsi="Times New Roman"/>
                <w:color w:val="0000FF"/>
                <w:vertAlign w:val="superscript"/>
              </w:rPr>
              <w:t>[</w:t>
            </w:r>
            <w:r>
              <w:rPr>
                <w:rFonts w:ascii="Times New Roman" w:hAnsi="Times New Roman" w:hint="eastAsia"/>
                <w:color w:val="0000FF"/>
                <w:vertAlign w:val="superscript"/>
              </w:rPr>
              <w:t>17</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I</w:t>
            </w:r>
            <w:r>
              <w:rPr>
                <w:rFonts w:ascii="Times New Roman" w:hAnsi="Times New Roman"/>
                <w:sz w:val="21"/>
                <w:szCs w:val="21"/>
              </w:rPr>
              <w:t>ran</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w:t>
            </w:r>
            <w:r>
              <w:rPr>
                <w:rFonts w:ascii="Times New Roman" w:hAnsi="Times New Roman"/>
                <w:sz w:val="21"/>
                <w:szCs w:val="21"/>
              </w:rPr>
              <w:t>020</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Beef Hamburger</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Cumin</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Jokanović et al.</w:t>
            </w:r>
            <w:r>
              <w:rPr>
                <w:rFonts w:ascii="Times New Roman" w:hAnsi="Times New Roman"/>
                <w:color w:val="0000FF"/>
                <w:vertAlign w:val="superscript"/>
              </w:rPr>
              <w:t>[</w:t>
            </w:r>
            <w:r>
              <w:rPr>
                <w:rFonts w:ascii="Times New Roman" w:hAnsi="Times New Roman" w:hint="eastAsia"/>
                <w:color w:val="0000FF"/>
                <w:vertAlign w:val="superscript"/>
              </w:rPr>
              <w:t>18</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Serbia</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w:t>
            </w:r>
            <w:r>
              <w:rPr>
                <w:rFonts w:ascii="Times New Roman" w:hAnsi="Times New Roman"/>
                <w:sz w:val="21"/>
                <w:szCs w:val="21"/>
              </w:rPr>
              <w:t>020</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P</w:t>
            </w:r>
            <w:r>
              <w:rPr>
                <w:rFonts w:ascii="Times New Roman" w:hAnsi="Times New Roman"/>
                <w:sz w:val="21"/>
                <w:szCs w:val="21"/>
              </w:rPr>
              <w:t>recooked pork chops</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W</w:t>
            </w:r>
            <w:r>
              <w:rPr>
                <w:rFonts w:ascii="Times New Roman" w:hAnsi="Times New Roman"/>
                <w:sz w:val="21"/>
                <w:szCs w:val="21"/>
              </w:rPr>
              <w:t>inter savory</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Jonušaite et al.</w:t>
            </w:r>
            <w:r>
              <w:rPr>
                <w:rFonts w:ascii="Times New Roman" w:hAnsi="Times New Roman"/>
                <w:color w:val="0000FF"/>
                <w:vertAlign w:val="superscript"/>
              </w:rPr>
              <w:t>[</w:t>
            </w:r>
            <w:r>
              <w:rPr>
                <w:rFonts w:ascii="Times New Roman" w:hAnsi="Times New Roman" w:hint="eastAsia"/>
                <w:color w:val="0000FF"/>
                <w:vertAlign w:val="superscript"/>
              </w:rPr>
              <w:t>19</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0"/>
                <w:szCs w:val="20"/>
              </w:rPr>
              <w:t>Lithuania</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w:t>
            </w:r>
            <w:r>
              <w:rPr>
                <w:rFonts w:ascii="Times New Roman" w:hAnsi="Times New Roman"/>
                <w:sz w:val="21"/>
                <w:szCs w:val="21"/>
              </w:rPr>
              <w:t>021</w:t>
            </w:r>
          </w:p>
        </w:tc>
        <w:tc>
          <w:tcPr>
            <w:tcW w:w="2895" w:type="dxa"/>
            <w:tcBorders>
              <w:top w:val="nil"/>
              <w:left w:val="nil"/>
              <w:bottom w:val="nil"/>
              <w:right w:val="nil"/>
            </w:tcBorders>
            <w:vAlign w:val="center"/>
          </w:tcPr>
          <w:p w:rsidR="00242E3B" w:rsidRDefault="00966BC4">
            <w:pPr>
              <w:jc w:val="left"/>
              <w:rPr>
                <w:rFonts w:ascii="Times New Roman" w:hAnsi="Times New Roman" w:cs="Times New Roman"/>
                <w:kern w:val="0"/>
                <w:szCs w:val="21"/>
              </w:rPr>
            </w:pPr>
            <w:r>
              <w:rPr>
                <w:rFonts w:ascii="Times New Roman" w:hAnsi="Times New Roman" w:cs="Times New Roman"/>
                <w:kern w:val="0"/>
                <w:szCs w:val="21"/>
              </w:rPr>
              <w:t>Fish Burgers</w:t>
            </w:r>
          </w:p>
        </w:tc>
        <w:tc>
          <w:tcPr>
            <w:tcW w:w="2793" w:type="dxa"/>
            <w:tcBorders>
              <w:top w:val="nil"/>
              <w:left w:val="nil"/>
              <w:bottom w:val="nil"/>
              <w:right w:val="nil"/>
            </w:tcBorders>
            <w:vAlign w:val="center"/>
          </w:tcPr>
          <w:p w:rsidR="00242E3B" w:rsidRDefault="00966BC4">
            <w:pPr>
              <w:widowControl/>
              <w:jc w:val="left"/>
              <w:rPr>
                <w:rFonts w:ascii="Times New Roman" w:hAnsi="Times New Roman" w:cs="Times New Roman"/>
                <w:kern w:val="0"/>
                <w:szCs w:val="21"/>
              </w:rPr>
            </w:pPr>
            <w:r>
              <w:rPr>
                <w:rFonts w:ascii="Times New Roman" w:hAnsi="Times New Roman" w:cs="Times New Roman"/>
                <w:kern w:val="0"/>
                <w:szCs w:val="21"/>
              </w:rPr>
              <w:t>Black elderberry</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Jurčaga et al.</w:t>
            </w:r>
            <w:r>
              <w:rPr>
                <w:rFonts w:ascii="Times New Roman" w:hAnsi="Times New Roman"/>
                <w:color w:val="0000FF"/>
                <w:vertAlign w:val="superscript"/>
              </w:rPr>
              <w:t>[</w:t>
            </w:r>
            <w:r>
              <w:rPr>
                <w:rFonts w:ascii="Times New Roman" w:hAnsi="Times New Roman" w:hint="eastAsia"/>
                <w:color w:val="0000FF"/>
                <w:vertAlign w:val="superscript"/>
              </w:rPr>
              <w:t>20</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Slovakia</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2021</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Frankfurter sausage</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13"/>
                <w:szCs w:val="13"/>
              </w:rPr>
              <w:t>Blackcurrant,Kamchatka Honeysucklen</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L. de O. Silva et al.</w:t>
            </w:r>
            <w:r>
              <w:rPr>
                <w:rFonts w:ascii="Times New Roman" w:hAnsi="Times New Roman"/>
                <w:color w:val="0000FF"/>
                <w:vertAlign w:val="superscript"/>
              </w:rPr>
              <w:t>[</w:t>
            </w:r>
            <w:r>
              <w:rPr>
                <w:rFonts w:ascii="Times New Roman" w:hAnsi="Times New Roman" w:hint="eastAsia"/>
                <w:color w:val="0000FF"/>
                <w:vertAlign w:val="superscript"/>
              </w:rPr>
              <w:t>21</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Brazil</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w:t>
            </w:r>
            <w:r>
              <w:rPr>
                <w:rFonts w:ascii="Times New Roman" w:hAnsi="Times New Roman"/>
                <w:sz w:val="21"/>
                <w:szCs w:val="21"/>
              </w:rPr>
              <w:t>021</w:t>
            </w:r>
          </w:p>
        </w:tc>
        <w:tc>
          <w:tcPr>
            <w:tcW w:w="2895" w:type="dxa"/>
            <w:tcBorders>
              <w:top w:val="nil"/>
              <w:left w:val="nil"/>
              <w:bottom w:val="nil"/>
              <w:right w:val="nil"/>
            </w:tcBorders>
            <w:vAlign w:val="center"/>
          </w:tcPr>
          <w:p w:rsidR="00242E3B" w:rsidRDefault="00966BC4">
            <w:pPr>
              <w:jc w:val="left"/>
              <w:rPr>
                <w:rFonts w:ascii="Times New Roman" w:hAnsi="Times New Roman" w:cs="Times New Roman"/>
                <w:kern w:val="0"/>
                <w:szCs w:val="21"/>
              </w:rPr>
            </w:pPr>
            <w:r>
              <w:rPr>
                <w:rFonts w:ascii="Times New Roman" w:hAnsi="Times New Roman" w:cs="Times New Roman" w:hint="eastAsia"/>
                <w:kern w:val="0"/>
                <w:szCs w:val="21"/>
              </w:rPr>
              <w:t>B</w:t>
            </w:r>
            <w:r>
              <w:rPr>
                <w:rFonts w:ascii="Times New Roman" w:hAnsi="Times New Roman" w:cs="Times New Roman"/>
                <w:kern w:val="0"/>
                <w:szCs w:val="21"/>
              </w:rPr>
              <w:t>luefish fillet</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Pomegranates</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 xml:space="preserve">Li et al. </w:t>
            </w:r>
            <w:r>
              <w:rPr>
                <w:rFonts w:ascii="Times New Roman" w:hAnsi="Times New Roman"/>
                <w:color w:val="0000FF"/>
                <w:vertAlign w:val="superscript"/>
              </w:rPr>
              <w:t>[</w:t>
            </w:r>
            <w:r>
              <w:rPr>
                <w:rFonts w:ascii="Times New Roman" w:hAnsi="Times New Roman" w:hint="eastAsia"/>
                <w:color w:val="0000FF"/>
                <w:vertAlign w:val="superscript"/>
              </w:rPr>
              <w:t>22</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China</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2022</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R</w:t>
            </w:r>
            <w:r>
              <w:rPr>
                <w:rFonts w:ascii="Times New Roman" w:hAnsi="Times New Roman"/>
                <w:sz w:val="21"/>
                <w:szCs w:val="21"/>
              </w:rPr>
              <w:t>oast large yellow croaker</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16"/>
                <w:szCs w:val="16"/>
              </w:rPr>
              <w:t xml:space="preserve">Blueberry, </w:t>
            </w:r>
            <w:r>
              <w:rPr>
                <w:rFonts w:ascii="Times New Roman" w:hAnsi="Times New Roman" w:hint="eastAsia"/>
                <w:sz w:val="16"/>
                <w:szCs w:val="16"/>
              </w:rPr>
              <w:t>A</w:t>
            </w:r>
            <w:r>
              <w:rPr>
                <w:rFonts w:ascii="Times New Roman" w:hAnsi="Times New Roman"/>
                <w:sz w:val="16"/>
                <w:szCs w:val="16"/>
              </w:rPr>
              <w:t>cerola cherry</w:t>
            </w:r>
            <w:r>
              <w:rPr>
                <w:rFonts w:ascii="Times New Roman" w:hAnsi="Times New Roman" w:hint="eastAsia"/>
                <w:sz w:val="16"/>
                <w:szCs w:val="16"/>
              </w:rPr>
              <w:t>, G</w:t>
            </w:r>
            <w:r>
              <w:rPr>
                <w:rFonts w:ascii="Times New Roman" w:hAnsi="Times New Roman"/>
                <w:sz w:val="16"/>
                <w:szCs w:val="16"/>
              </w:rPr>
              <w:t xml:space="preserve">rape </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Liang et al.</w:t>
            </w:r>
            <w:r>
              <w:rPr>
                <w:rFonts w:ascii="Times New Roman" w:hAnsi="Times New Roman"/>
                <w:color w:val="0000FF"/>
                <w:vertAlign w:val="superscript"/>
              </w:rPr>
              <w:t>[</w:t>
            </w:r>
            <w:r>
              <w:rPr>
                <w:rFonts w:ascii="Times New Roman" w:hAnsi="Times New Roman" w:hint="eastAsia"/>
                <w:color w:val="0000FF"/>
                <w:vertAlign w:val="superscript"/>
              </w:rPr>
              <w:t>23</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China</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2022</w:t>
            </w:r>
          </w:p>
        </w:tc>
        <w:tc>
          <w:tcPr>
            <w:tcW w:w="2895" w:type="dxa"/>
            <w:tcBorders>
              <w:top w:val="nil"/>
              <w:left w:val="nil"/>
              <w:bottom w:val="nil"/>
              <w:right w:val="nil"/>
            </w:tcBorders>
            <w:vAlign w:val="center"/>
          </w:tcPr>
          <w:p w:rsidR="00242E3B" w:rsidRDefault="00966BC4">
            <w:pPr>
              <w:widowControl/>
              <w:jc w:val="left"/>
              <w:outlineLvl w:val="0"/>
              <w:rPr>
                <w:rFonts w:ascii="Times New Roman" w:hAnsi="Times New Roman" w:cs="Times New Roman"/>
                <w:kern w:val="0"/>
                <w:szCs w:val="21"/>
              </w:rPr>
            </w:pPr>
            <w:r>
              <w:rPr>
                <w:rFonts w:ascii="Times New Roman" w:hAnsi="Times New Roman" w:cs="Times New Roman" w:hint="eastAsia"/>
                <w:kern w:val="0"/>
                <w:szCs w:val="21"/>
              </w:rPr>
              <w:t>B</w:t>
            </w:r>
            <w:r>
              <w:rPr>
                <w:rFonts w:ascii="Times New Roman" w:hAnsi="Times New Roman" w:cs="Times New Roman"/>
                <w:kern w:val="0"/>
                <w:szCs w:val="21"/>
              </w:rPr>
              <w:t xml:space="preserve">eef </w:t>
            </w:r>
            <w:r>
              <w:rPr>
                <w:rFonts w:ascii="Times New Roman" w:hAnsi="Times New Roman" w:cs="Times New Roman"/>
                <w:kern w:val="0"/>
                <w:szCs w:val="21"/>
              </w:rPr>
              <w:t>patties</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0"/>
                <w:szCs w:val="20"/>
              </w:rPr>
              <w:t xml:space="preserve">Sugarcane, </w:t>
            </w:r>
            <w:r>
              <w:rPr>
                <w:rFonts w:ascii="Times New Roman" w:hAnsi="Times New Roman" w:hint="eastAsia"/>
                <w:sz w:val="20"/>
                <w:szCs w:val="20"/>
              </w:rPr>
              <w:t>O</w:t>
            </w:r>
            <w:r>
              <w:rPr>
                <w:rFonts w:ascii="Times New Roman" w:hAnsi="Times New Roman"/>
                <w:sz w:val="20"/>
                <w:szCs w:val="20"/>
              </w:rPr>
              <w:t xml:space="preserve">range, </w:t>
            </w:r>
            <w:r>
              <w:rPr>
                <w:rFonts w:ascii="Times New Roman" w:hAnsi="Times New Roman" w:hint="eastAsia"/>
                <w:sz w:val="20"/>
                <w:szCs w:val="20"/>
              </w:rPr>
              <w:t>T</w:t>
            </w:r>
            <w:r>
              <w:rPr>
                <w:rFonts w:ascii="Times New Roman" w:hAnsi="Times New Roman"/>
                <w:sz w:val="20"/>
                <w:szCs w:val="20"/>
              </w:rPr>
              <w:t>omato</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Macari et al.</w:t>
            </w:r>
            <w:r>
              <w:rPr>
                <w:rFonts w:ascii="Times New Roman" w:hAnsi="Times New Roman"/>
                <w:color w:val="0000FF"/>
                <w:vertAlign w:val="superscript"/>
              </w:rPr>
              <w:t>[</w:t>
            </w:r>
            <w:r>
              <w:rPr>
                <w:rFonts w:ascii="Times New Roman" w:hAnsi="Times New Roman" w:hint="eastAsia"/>
                <w:color w:val="0000FF"/>
                <w:vertAlign w:val="superscript"/>
              </w:rPr>
              <w:t>24</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Moldova</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2021</w:t>
            </w:r>
          </w:p>
        </w:tc>
        <w:tc>
          <w:tcPr>
            <w:tcW w:w="2895" w:type="dxa"/>
            <w:tcBorders>
              <w:top w:val="nil"/>
              <w:left w:val="nil"/>
              <w:bottom w:val="nil"/>
              <w:right w:val="nil"/>
            </w:tcBorders>
            <w:vAlign w:val="center"/>
          </w:tcPr>
          <w:p w:rsidR="00242E3B" w:rsidRDefault="00966BC4">
            <w:pPr>
              <w:jc w:val="left"/>
              <w:rPr>
                <w:rFonts w:ascii="Times New Roman" w:hAnsi="Times New Roman" w:cs="Times New Roman"/>
                <w:kern w:val="0"/>
                <w:szCs w:val="21"/>
              </w:rPr>
            </w:pPr>
            <w:r>
              <w:rPr>
                <w:rFonts w:ascii="Times New Roman" w:hAnsi="Times New Roman" w:cs="Times New Roman" w:hint="eastAsia"/>
                <w:kern w:val="0"/>
                <w:szCs w:val="21"/>
              </w:rPr>
              <w:t>Sausages</w:t>
            </w:r>
          </w:p>
        </w:tc>
        <w:tc>
          <w:tcPr>
            <w:tcW w:w="2793" w:type="dxa"/>
            <w:tcBorders>
              <w:top w:val="nil"/>
              <w:left w:val="nil"/>
              <w:bottom w:val="nil"/>
              <w:right w:val="nil"/>
            </w:tcBorders>
            <w:vAlign w:val="center"/>
          </w:tcPr>
          <w:p w:rsidR="00242E3B" w:rsidRDefault="00966BC4">
            <w:pPr>
              <w:jc w:val="left"/>
              <w:rPr>
                <w:rFonts w:ascii="Times New Roman" w:hAnsi="Times New Roman" w:cs="Times New Roman"/>
                <w:kern w:val="0"/>
                <w:szCs w:val="21"/>
              </w:rPr>
            </w:pPr>
            <w:r>
              <w:rPr>
                <w:rFonts w:ascii="Times New Roman" w:hAnsi="Times New Roman" w:cs="Times New Roman" w:hint="eastAsia"/>
                <w:kern w:val="0"/>
                <w:sz w:val="16"/>
                <w:szCs w:val="16"/>
              </w:rPr>
              <w:t>Basil, Summer savory, Tarragon</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Menegali et al.</w:t>
            </w:r>
            <w:r>
              <w:rPr>
                <w:rFonts w:ascii="Times New Roman" w:hAnsi="Times New Roman"/>
                <w:color w:val="0000FF"/>
                <w:vertAlign w:val="superscript"/>
              </w:rPr>
              <w:t>[</w:t>
            </w:r>
            <w:r>
              <w:rPr>
                <w:rFonts w:ascii="Times New Roman" w:hAnsi="Times New Roman" w:hint="eastAsia"/>
                <w:color w:val="0000FF"/>
                <w:vertAlign w:val="superscript"/>
              </w:rPr>
              <w:t>25</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Brazil</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w:t>
            </w:r>
            <w:r>
              <w:rPr>
                <w:rFonts w:ascii="Times New Roman" w:hAnsi="Times New Roman"/>
                <w:sz w:val="21"/>
                <w:szCs w:val="21"/>
              </w:rPr>
              <w:t>020</w:t>
            </w:r>
          </w:p>
        </w:tc>
        <w:tc>
          <w:tcPr>
            <w:tcW w:w="2895" w:type="dxa"/>
            <w:tcBorders>
              <w:top w:val="nil"/>
              <w:left w:val="nil"/>
              <w:bottom w:val="nil"/>
              <w:right w:val="nil"/>
            </w:tcBorders>
            <w:vAlign w:val="center"/>
          </w:tcPr>
          <w:p w:rsidR="00242E3B" w:rsidRDefault="00966BC4">
            <w:pPr>
              <w:pStyle w:val="1"/>
              <w:spacing w:before="0" w:beforeAutospacing="0" w:after="0" w:afterAutospacing="0"/>
              <w:rPr>
                <w:rFonts w:ascii="Times New Roman" w:eastAsiaTheme="minorEastAsia" w:hAnsi="Times New Roman" w:cs="Times New Roman"/>
                <w:b w:val="0"/>
                <w:bCs w:val="0"/>
                <w:kern w:val="0"/>
                <w:sz w:val="21"/>
                <w:szCs w:val="21"/>
              </w:rPr>
            </w:pPr>
            <w:r>
              <w:rPr>
                <w:rFonts w:ascii="Times New Roman" w:eastAsiaTheme="minorEastAsia" w:hAnsi="Times New Roman" w:cs="Times New Roman" w:hint="eastAsia"/>
                <w:b w:val="0"/>
                <w:bCs w:val="0"/>
                <w:kern w:val="0"/>
                <w:sz w:val="21"/>
                <w:szCs w:val="21"/>
              </w:rPr>
              <w:t>C</w:t>
            </w:r>
            <w:r>
              <w:rPr>
                <w:rFonts w:ascii="Times New Roman" w:eastAsiaTheme="minorEastAsia" w:hAnsi="Times New Roman" w:cs="Times New Roman"/>
                <w:b w:val="0"/>
                <w:bCs w:val="0"/>
                <w:kern w:val="0"/>
                <w:sz w:val="21"/>
                <w:szCs w:val="21"/>
              </w:rPr>
              <w:t>hicken burger</w:t>
            </w:r>
          </w:p>
        </w:tc>
        <w:tc>
          <w:tcPr>
            <w:tcW w:w="2793" w:type="dxa"/>
            <w:tcBorders>
              <w:top w:val="nil"/>
              <w:left w:val="nil"/>
              <w:bottom w:val="nil"/>
              <w:right w:val="nil"/>
            </w:tcBorders>
            <w:vAlign w:val="center"/>
          </w:tcPr>
          <w:p w:rsidR="00242E3B" w:rsidRDefault="00966BC4">
            <w:pPr>
              <w:pStyle w:val="1"/>
              <w:spacing w:before="0" w:beforeAutospacing="0" w:after="0" w:afterAutospacing="0"/>
              <w:rPr>
                <w:rFonts w:ascii="Times New Roman" w:eastAsiaTheme="minorEastAsia" w:hAnsi="Times New Roman" w:cs="Times New Roman"/>
                <w:b w:val="0"/>
                <w:bCs w:val="0"/>
                <w:kern w:val="0"/>
                <w:sz w:val="21"/>
                <w:szCs w:val="21"/>
              </w:rPr>
            </w:pPr>
            <w:r>
              <w:rPr>
                <w:rFonts w:ascii="Times New Roman" w:eastAsiaTheme="minorEastAsia" w:hAnsi="Times New Roman" w:cs="Times New Roman"/>
                <w:b w:val="0"/>
                <w:bCs w:val="0"/>
                <w:kern w:val="0"/>
                <w:sz w:val="21"/>
                <w:szCs w:val="21"/>
              </w:rPr>
              <w:t>Pink pepper</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18"/>
                <w:szCs w:val="18"/>
              </w:rPr>
              <w:t>Montaño-Sánchez et al.</w:t>
            </w:r>
            <w:r>
              <w:rPr>
                <w:rFonts w:ascii="Times New Roman" w:hAnsi="Times New Roman"/>
                <w:color w:val="0000FF"/>
                <w:vertAlign w:val="superscript"/>
              </w:rPr>
              <w:t>[</w:t>
            </w:r>
            <w:r>
              <w:rPr>
                <w:rFonts w:ascii="Times New Roman" w:hAnsi="Times New Roman" w:hint="eastAsia"/>
                <w:color w:val="0000FF"/>
                <w:vertAlign w:val="superscript"/>
              </w:rPr>
              <w:t>26</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Mexico</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w:t>
            </w:r>
            <w:r>
              <w:rPr>
                <w:rFonts w:ascii="Times New Roman" w:hAnsi="Times New Roman"/>
                <w:sz w:val="21"/>
                <w:szCs w:val="21"/>
              </w:rPr>
              <w:t>020</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Pork Chops</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Green Tea</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18"/>
                <w:szCs w:val="18"/>
              </w:rPr>
              <w:t>Nitteranon &amp; Sayompark</w:t>
            </w:r>
            <w:r>
              <w:rPr>
                <w:rFonts w:ascii="Times New Roman" w:hAnsi="Times New Roman"/>
                <w:color w:val="0000FF"/>
                <w:vertAlign w:val="superscript"/>
              </w:rPr>
              <w:t>[</w:t>
            </w:r>
            <w:r>
              <w:rPr>
                <w:rFonts w:ascii="Times New Roman" w:hAnsi="Times New Roman" w:hint="eastAsia"/>
                <w:color w:val="0000FF"/>
                <w:vertAlign w:val="superscript"/>
              </w:rPr>
              <w:t>27</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Thailand</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2021</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Cooked pork patties</w:t>
            </w:r>
          </w:p>
        </w:tc>
        <w:tc>
          <w:tcPr>
            <w:tcW w:w="2793" w:type="dxa"/>
            <w:tcBorders>
              <w:top w:val="nil"/>
              <w:left w:val="nil"/>
              <w:bottom w:val="nil"/>
              <w:right w:val="nil"/>
            </w:tcBorders>
            <w:vAlign w:val="center"/>
          </w:tcPr>
          <w:p w:rsidR="00242E3B" w:rsidRDefault="00966BC4">
            <w:pPr>
              <w:pStyle w:val="1"/>
              <w:spacing w:before="0" w:beforeAutospacing="0" w:after="0" w:afterAutospacing="0"/>
              <w:rPr>
                <w:rFonts w:ascii="Times New Roman" w:eastAsiaTheme="minorEastAsia" w:hAnsi="Times New Roman" w:cs="Times New Roman"/>
                <w:kern w:val="0"/>
                <w:sz w:val="21"/>
                <w:szCs w:val="21"/>
              </w:rPr>
            </w:pPr>
            <w:r>
              <w:rPr>
                <w:rFonts w:ascii="Times New Roman" w:eastAsiaTheme="minorEastAsia" w:hAnsi="Times New Roman" w:cs="Times New Roman"/>
                <w:b w:val="0"/>
                <w:bCs w:val="0"/>
                <w:kern w:val="0"/>
                <w:sz w:val="16"/>
                <w:szCs w:val="16"/>
              </w:rPr>
              <w:t>Dimocarpus longan var. obtusus </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18"/>
                <w:szCs w:val="18"/>
              </w:rPr>
              <w:t>Nor Mazila Ramli et al.</w:t>
            </w:r>
            <w:r>
              <w:rPr>
                <w:rFonts w:ascii="Times New Roman" w:hAnsi="Times New Roman"/>
                <w:color w:val="0000FF"/>
                <w:vertAlign w:val="superscript"/>
              </w:rPr>
              <w:t>[</w:t>
            </w:r>
            <w:r>
              <w:rPr>
                <w:rFonts w:ascii="Times New Roman" w:hAnsi="Times New Roman" w:hint="eastAsia"/>
                <w:color w:val="0000FF"/>
                <w:vertAlign w:val="superscript"/>
              </w:rPr>
              <w:t>28</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Malaysia</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2021</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Beef</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pineapple,Jackfruit</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P.Aliyari et al.</w:t>
            </w:r>
            <w:r>
              <w:rPr>
                <w:rFonts w:ascii="Times New Roman" w:hAnsi="Times New Roman"/>
                <w:color w:val="0000FF"/>
                <w:vertAlign w:val="superscript"/>
              </w:rPr>
              <w:t>[</w:t>
            </w:r>
            <w:r>
              <w:rPr>
                <w:rFonts w:ascii="Times New Roman" w:hAnsi="Times New Roman" w:hint="eastAsia"/>
                <w:color w:val="0000FF"/>
                <w:vertAlign w:val="superscript"/>
              </w:rPr>
              <w:t>29</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Iran</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2020</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Beef sausage</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Pomegranate , Pistachio</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Rico et al.</w:t>
            </w:r>
            <w:r>
              <w:rPr>
                <w:rFonts w:ascii="Times New Roman" w:hAnsi="Times New Roman"/>
                <w:color w:val="0000FF"/>
                <w:vertAlign w:val="superscript"/>
              </w:rPr>
              <w:t>[</w:t>
            </w:r>
            <w:r>
              <w:rPr>
                <w:rFonts w:ascii="Times New Roman" w:hAnsi="Times New Roman" w:hint="eastAsia"/>
                <w:color w:val="0000FF"/>
                <w:vertAlign w:val="superscript"/>
              </w:rPr>
              <w:t>30</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Spain</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2020</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Fish Burgers</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Sea Fennel</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Romero et al.</w:t>
            </w:r>
            <w:r>
              <w:rPr>
                <w:rFonts w:ascii="Times New Roman" w:hAnsi="Times New Roman"/>
                <w:color w:val="0000FF"/>
                <w:vertAlign w:val="superscript"/>
              </w:rPr>
              <w:t>[</w:t>
            </w:r>
            <w:r>
              <w:rPr>
                <w:rFonts w:ascii="Times New Roman" w:hAnsi="Times New Roman" w:hint="eastAsia"/>
                <w:color w:val="0000FF"/>
                <w:vertAlign w:val="superscript"/>
              </w:rPr>
              <w:t>31</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18"/>
                <w:szCs w:val="18"/>
              </w:rPr>
              <w:t>Argentina</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2020</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Beef patties</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13"/>
                <w:szCs w:val="13"/>
              </w:rPr>
              <w:t>Eugenia uniflora L. ,  Opuntia ficus-indica</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Rubab et al.</w:t>
            </w:r>
            <w:r>
              <w:rPr>
                <w:rFonts w:ascii="Times New Roman" w:hAnsi="Times New Roman"/>
                <w:color w:val="0000FF"/>
                <w:vertAlign w:val="superscript"/>
              </w:rPr>
              <w:t>[</w:t>
            </w:r>
            <w:r>
              <w:rPr>
                <w:rFonts w:ascii="Times New Roman" w:hAnsi="Times New Roman" w:hint="eastAsia"/>
                <w:color w:val="0000FF"/>
                <w:vertAlign w:val="superscript"/>
              </w:rPr>
              <w:t>32</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Korea</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2020</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Beef</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Red Cabbage</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Rubel et al.</w:t>
            </w:r>
            <w:r>
              <w:rPr>
                <w:rFonts w:ascii="Times New Roman" w:hAnsi="Times New Roman"/>
                <w:color w:val="0000FF"/>
                <w:vertAlign w:val="superscript"/>
              </w:rPr>
              <w:t>[</w:t>
            </w:r>
            <w:r>
              <w:rPr>
                <w:rFonts w:ascii="Times New Roman" w:hAnsi="Times New Roman" w:hint="eastAsia"/>
                <w:color w:val="0000FF"/>
                <w:vertAlign w:val="superscript"/>
              </w:rPr>
              <w:t>33</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16"/>
                <w:szCs w:val="16"/>
              </w:rPr>
              <w:t>Bangladesh</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2020</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Mutton meatball</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 xml:space="preserve">Olive </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Saleh et al.</w:t>
            </w:r>
            <w:r>
              <w:rPr>
                <w:rFonts w:ascii="Times New Roman" w:hAnsi="Times New Roman"/>
                <w:color w:val="0000FF"/>
                <w:vertAlign w:val="superscript"/>
              </w:rPr>
              <w:t>[</w:t>
            </w:r>
            <w:r>
              <w:rPr>
                <w:rFonts w:ascii="Times New Roman" w:hAnsi="Times New Roman" w:hint="eastAsia"/>
                <w:color w:val="0000FF"/>
                <w:vertAlign w:val="superscript"/>
              </w:rPr>
              <w:t>34</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Egypt</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2020</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Chicken breast</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Olive</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 xml:space="preserve">Sharma et </w:t>
            </w:r>
            <w:r>
              <w:rPr>
                <w:rFonts w:ascii="Times New Roman" w:hAnsi="Times New Roman"/>
                <w:color w:val="0000FF"/>
                <w:sz w:val="21"/>
                <w:szCs w:val="21"/>
              </w:rPr>
              <w:t>al.</w:t>
            </w:r>
            <w:r>
              <w:rPr>
                <w:rFonts w:ascii="Times New Roman" w:hAnsi="Times New Roman"/>
                <w:color w:val="0000FF"/>
                <w:vertAlign w:val="superscript"/>
              </w:rPr>
              <w:t>[</w:t>
            </w:r>
            <w:r>
              <w:rPr>
                <w:rFonts w:ascii="Times New Roman" w:hAnsi="Times New Roman" w:hint="eastAsia"/>
                <w:color w:val="0000FF"/>
                <w:vertAlign w:val="superscript"/>
              </w:rPr>
              <w:t>35</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Thailand</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2020</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Raw chicken sausages</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Moringa oleifera seed</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Shukla et al.</w:t>
            </w:r>
            <w:r>
              <w:rPr>
                <w:rFonts w:ascii="Times New Roman" w:hAnsi="Times New Roman"/>
                <w:color w:val="0000FF"/>
                <w:vertAlign w:val="superscript"/>
              </w:rPr>
              <w:t>[</w:t>
            </w:r>
            <w:r>
              <w:rPr>
                <w:rFonts w:ascii="Times New Roman" w:hAnsi="Times New Roman" w:hint="eastAsia"/>
                <w:color w:val="0000FF"/>
                <w:vertAlign w:val="superscript"/>
              </w:rPr>
              <w:t>36</w:t>
            </w:r>
            <w:r>
              <w:rPr>
                <w:rFonts w:ascii="Times New Roman" w:hAnsi="Times New Roman"/>
                <w:color w:val="0000FF"/>
                <w:vertAlign w:val="superscript"/>
              </w:rPr>
              <w:t>]</w:t>
            </w:r>
            <w:r>
              <w:rPr>
                <w:rFonts w:ascii="Times New Roman" w:hAnsi="Times New Roman"/>
                <w:color w:val="0000FF"/>
                <w:sz w:val="21"/>
                <w:szCs w:val="21"/>
              </w:rPr>
              <w:t xml:space="preserve"> </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India</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w:t>
            </w:r>
            <w:r>
              <w:rPr>
                <w:rFonts w:ascii="Times New Roman" w:hAnsi="Times New Roman"/>
                <w:sz w:val="21"/>
                <w:szCs w:val="21"/>
              </w:rPr>
              <w:t>020</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chicken patties</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Syzygium aromaticum</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Smit et al.</w:t>
            </w:r>
            <w:r>
              <w:rPr>
                <w:rFonts w:ascii="Times New Roman" w:hAnsi="Times New Roman"/>
                <w:color w:val="0000FF"/>
                <w:vertAlign w:val="superscript"/>
              </w:rPr>
              <w:t>[</w:t>
            </w:r>
            <w:r>
              <w:rPr>
                <w:rFonts w:ascii="Times New Roman" w:hAnsi="Times New Roman" w:hint="eastAsia"/>
                <w:color w:val="0000FF"/>
                <w:vertAlign w:val="superscript"/>
              </w:rPr>
              <w:t>37</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Italy</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2020</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Italian salami</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Honeybush</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Šojić et al.</w:t>
            </w:r>
            <w:r>
              <w:rPr>
                <w:rFonts w:ascii="Times New Roman" w:hAnsi="Times New Roman"/>
                <w:color w:val="0000FF"/>
                <w:vertAlign w:val="superscript"/>
              </w:rPr>
              <w:t>[</w:t>
            </w:r>
            <w:r>
              <w:rPr>
                <w:rFonts w:ascii="Times New Roman" w:hAnsi="Times New Roman" w:hint="eastAsia"/>
                <w:color w:val="0000FF"/>
                <w:vertAlign w:val="superscript"/>
              </w:rPr>
              <w:t>38</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Serbia</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2020</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Ground pork patties</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Wild thyme</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Stelmasiak et al.</w:t>
            </w:r>
            <w:r>
              <w:rPr>
                <w:rFonts w:ascii="Times New Roman" w:hAnsi="Times New Roman"/>
                <w:color w:val="0000FF"/>
                <w:vertAlign w:val="superscript"/>
              </w:rPr>
              <w:t>[</w:t>
            </w:r>
            <w:r>
              <w:rPr>
                <w:rFonts w:ascii="Times New Roman" w:hAnsi="Times New Roman" w:hint="eastAsia"/>
                <w:color w:val="0000FF"/>
                <w:vertAlign w:val="superscript"/>
              </w:rPr>
              <w:t>39</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Poland</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2021</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smoked pork</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Oregano, basil</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Tamkutė et al.</w:t>
            </w:r>
            <w:r>
              <w:rPr>
                <w:rFonts w:ascii="Times New Roman" w:hAnsi="Times New Roman"/>
                <w:color w:val="0000FF"/>
                <w:vertAlign w:val="superscript"/>
              </w:rPr>
              <w:t>[</w:t>
            </w:r>
            <w:r>
              <w:rPr>
                <w:rFonts w:ascii="Times New Roman" w:hAnsi="Times New Roman" w:hint="eastAsia"/>
                <w:color w:val="0000FF"/>
                <w:vertAlign w:val="superscript"/>
              </w:rPr>
              <w:t>40</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0"/>
                <w:szCs w:val="20"/>
              </w:rPr>
              <w:t>Lithuania</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2021</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Pork Burger and cooked ham</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Chokeberries</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Tomović et al.</w:t>
            </w:r>
            <w:r>
              <w:rPr>
                <w:rFonts w:ascii="Times New Roman" w:hAnsi="Times New Roman"/>
                <w:color w:val="0000FF"/>
                <w:vertAlign w:val="superscript"/>
              </w:rPr>
              <w:t>[</w:t>
            </w:r>
            <w:r>
              <w:rPr>
                <w:rFonts w:ascii="Times New Roman" w:hAnsi="Times New Roman" w:hint="eastAsia"/>
                <w:color w:val="0000FF"/>
                <w:vertAlign w:val="superscript"/>
              </w:rPr>
              <w:t>41</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Serbia</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2020</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Dry Fermented Sausages</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Juniperus communis L.</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Tuffi et al.</w:t>
            </w:r>
            <w:r>
              <w:rPr>
                <w:rFonts w:ascii="Times New Roman" w:hAnsi="Times New Roman"/>
                <w:color w:val="0000FF"/>
                <w:vertAlign w:val="superscript"/>
              </w:rPr>
              <w:t>[</w:t>
            </w:r>
            <w:r>
              <w:rPr>
                <w:rFonts w:ascii="Times New Roman" w:hAnsi="Times New Roman" w:hint="eastAsia"/>
                <w:color w:val="0000FF"/>
                <w:vertAlign w:val="superscript"/>
              </w:rPr>
              <w:t>42</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Brazil</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2021</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 xml:space="preserve">Beef </w:t>
            </w:r>
            <w:r>
              <w:rPr>
                <w:rFonts w:ascii="Times New Roman" w:hAnsi="Times New Roman" w:hint="eastAsia"/>
                <w:sz w:val="21"/>
                <w:szCs w:val="21"/>
              </w:rPr>
              <w:t>meatballs</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Grape</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Villasante et al.</w:t>
            </w:r>
            <w:r>
              <w:rPr>
                <w:rFonts w:ascii="Times New Roman" w:hAnsi="Times New Roman"/>
                <w:color w:val="0000FF"/>
                <w:vertAlign w:val="superscript"/>
              </w:rPr>
              <w:t>[</w:t>
            </w:r>
            <w:r>
              <w:rPr>
                <w:rFonts w:ascii="Times New Roman" w:hAnsi="Times New Roman" w:hint="eastAsia"/>
                <w:color w:val="0000FF"/>
                <w:vertAlign w:val="superscript"/>
              </w:rPr>
              <w:t>43</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Spain</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2020</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Beef Patties</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18"/>
                <w:szCs w:val="18"/>
              </w:rPr>
            </w:pPr>
            <w:r>
              <w:rPr>
                <w:rFonts w:ascii="Times New Roman" w:hAnsi="Times New Roman" w:hint="eastAsia"/>
                <w:sz w:val="13"/>
                <w:szCs w:val="13"/>
              </w:rPr>
              <w:t>Pecan Shell, Roselle Flower,Red Pepper</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Wang et al.</w:t>
            </w:r>
            <w:r>
              <w:rPr>
                <w:rFonts w:ascii="Times New Roman" w:hAnsi="Times New Roman"/>
                <w:color w:val="0000FF"/>
                <w:vertAlign w:val="superscript"/>
              </w:rPr>
              <w:t>[</w:t>
            </w:r>
            <w:r>
              <w:rPr>
                <w:rFonts w:ascii="Times New Roman" w:hAnsi="Times New Roman" w:hint="eastAsia"/>
                <w:color w:val="0000FF"/>
                <w:vertAlign w:val="superscript"/>
              </w:rPr>
              <w:t>44</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China</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2021</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Rabbit meat patties</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purslane</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18"/>
                <w:szCs w:val="18"/>
              </w:rPr>
            </w:pPr>
            <w:r>
              <w:rPr>
                <w:rFonts w:ascii="Times New Roman" w:hAnsi="Times New Roman"/>
                <w:color w:val="0000FF"/>
                <w:sz w:val="18"/>
                <w:szCs w:val="18"/>
              </w:rPr>
              <w:t>Yerlikaya &amp; Şen Arslan</w:t>
            </w:r>
            <w:r>
              <w:rPr>
                <w:rFonts w:ascii="Times New Roman" w:hAnsi="Times New Roman"/>
                <w:color w:val="0000FF"/>
                <w:vertAlign w:val="superscript"/>
              </w:rPr>
              <w:t>[</w:t>
            </w:r>
            <w:r>
              <w:rPr>
                <w:rFonts w:ascii="Times New Roman" w:hAnsi="Times New Roman" w:hint="eastAsia"/>
                <w:color w:val="0000FF"/>
                <w:vertAlign w:val="superscript"/>
              </w:rPr>
              <w:t>45</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Turkey</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2021</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Chicken sausages</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Sage, Lavender</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lastRenderedPageBreak/>
              <w:t>Zhang et al.</w:t>
            </w:r>
            <w:r>
              <w:rPr>
                <w:rFonts w:ascii="Times New Roman" w:hAnsi="Times New Roman"/>
                <w:color w:val="0000FF"/>
                <w:vertAlign w:val="superscript"/>
              </w:rPr>
              <w:t>[</w:t>
            </w:r>
            <w:r>
              <w:rPr>
                <w:rFonts w:ascii="Times New Roman" w:hAnsi="Times New Roman" w:hint="eastAsia"/>
                <w:color w:val="0000FF"/>
                <w:vertAlign w:val="superscript"/>
              </w:rPr>
              <w:t>46</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China</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2020</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Pork patties</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Cauliflower</w:t>
            </w:r>
          </w:p>
        </w:tc>
      </w:tr>
      <w:tr w:rsidR="00242E3B">
        <w:trPr>
          <w:jc w:val="center"/>
        </w:trPr>
        <w:tc>
          <w:tcPr>
            <w:tcW w:w="2449"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color w:val="0000FF"/>
                <w:sz w:val="21"/>
                <w:szCs w:val="21"/>
              </w:rPr>
              <w:t>Zhou et al.</w:t>
            </w:r>
            <w:r>
              <w:rPr>
                <w:rFonts w:ascii="Times New Roman" w:hAnsi="Times New Roman"/>
                <w:color w:val="0000FF"/>
                <w:vertAlign w:val="superscript"/>
              </w:rPr>
              <w:t>[</w:t>
            </w:r>
            <w:r>
              <w:rPr>
                <w:rFonts w:ascii="Times New Roman" w:hAnsi="Times New Roman" w:hint="eastAsia"/>
                <w:color w:val="0000FF"/>
                <w:vertAlign w:val="superscript"/>
              </w:rPr>
              <w:t>47</w:t>
            </w:r>
            <w:r>
              <w:rPr>
                <w:rFonts w:ascii="Times New Roman" w:hAnsi="Times New Roman"/>
                <w:color w:val="0000FF"/>
                <w:vertAlign w:val="superscript"/>
              </w:rPr>
              <w:t>]</w:t>
            </w:r>
          </w:p>
        </w:tc>
        <w:tc>
          <w:tcPr>
            <w:tcW w:w="1004"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China</w:t>
            </w:r>
          </w:p>
        </w:tc>
        <w:tc>
          <w:tcPr>
            <w:tcW w:w="720"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2021</w:t>
            </w:r>
          </w:p>
        </w:tc>
        <w:tc>
          <w:tcPr>
            <w:tcW w:w="2895"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Western-style smoked sausage</w:t>
            </w:r>
          </w:p>
        </w:tc>
        <w:tc>
          <w:tcPr>
            <w:tcW w:w="2793" w:type="dxa"/>
            <w:tcBorders>
              <w:top w:val="nil"/>
              <w:left w:val="nil"/>
              <w:bottom w:val="nil"/>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Rosemary, Ginger</w:t>
            </w:r>
          </w:p>
        </w:tc>
      </w:tr>
      <w:tr w:rsidR="00242E3B">
        <w:trPr>
          <w:jc w:val="center"/>
        </w:trPr>
        <w:tc>
          <w:tcPr>
            <w:tcW w:w="2449" w:type="dxa"/>
            <w:tcBorders>
              <w:top w:val="nil"/>
              <w:left w:val="nil"/>
              <w:bottom w:val="single" w:sz="12" w:space="0" w:color="auto"/>
              <w:right w:val="nil"/>
            </w:tcBorders>
            <w:vAlign w:val="center"/>
          </w:tcPr>
          <w:p w:rsidR="00242E3B" w:rsidRDefault="00966BC4">
            <w:pPr>
              <w:pStyle w:val="ab"/>
              <w:widowControl/>
              <w:spacing w:beforeAutospacing="0" w:afterAutospacing="0"/>
              <w:rPr>
                <w:rFonts w:ascii="Times New Roman" w:hAnsi="Times New Roman"/>
                <w:color w:val="0000FF"/>
                <w:sz w:val="21"/>
                <w:szCs w:val="21"/>
              </w:rPr>
            </w:pPr>
            <w:r>
              <w:rPr>
                <w:rFonts w:ascii="Times New Roman" w:hAnsi="Times New Roman" w:hint="eastAsia"/>
                <w:color w:val="0000FF"/>
                <w:sz w:val="21"/>
                <w:szCs w:val="21"/>
              </w:rPr>
              <w:t>Zwolan</w:t>
            </w:r>
            <w:r>
              <w:rPr>
                <w:rFonts w:ascii="Times New Roman" w:hAnsi="Times New Roman"/>
                <w:color w:val="0000FF"/>
                <w:sz w:val="21"/>
                <w:szCs w:val="21"/>
              </w:rPr>
              <w:t xml:space="preserve"> et al.</w:t>
            </w:r>
            <w:r>
              <w:rPr>
                <w:rFonts w:ascii="Times New Roman" w:hAnsi="Times New Roman"/>
                <w:color w:val="0000FF"/>
                <w:vertAlign w:val="superscript"/>
              </w:rPr>
              <w:t>[</w:t>
            </w:r>
            <w:r>
              <w:rPr>
                <w:rFonts w:ascii="Times New Roman" w:hAnsi="Times New Roman" w:hint="eastAsia"/>
                <w:color w:val="0000FF"/>
                <w:vertAlign w:val="superscript"/>
              </w:rPr>
              <w:t>48</w:t>
            </w:r>
            <w:r>
              <w:rPr>
                <w:rFonts w:ascii="Times New Roman" w:hAnsi="Times New Roman"/>
                <w:color w:val="0000FF"/>
                <w:vertAlign w:val="superscript"/>
              </w:rPr>
              <w:t>]</w:t>
            </w:r>
          </w:p>
        </w:tc>
        <w:tc>
          <w:tcPr>
            <w:tcW w:w="1004" w:type="dxa"/>
            <w:tcBorders>
              <w:top w:val="nil"/>
              <w:left w:val="nil"/>
              <w:bottom w:val="single" w:sz="12" w:space="0" w:color="auto"/>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Poland</w:t>
            </w:r>
          </w:p>
        </w:tc>
        <w:tc>
          <w:tcPr>
            <w:tcW w:w="720" w:type="dxa"/>
            <w:tcBorders>
              <w:top w:val="nil"/>
              <w:left w:val="nil"/>
              <w:bottom w:val="single" w:sz="12" w:space="0" w:color="auto"/>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hint="eastAsia"/>
                <w:sz w:val="21"/>
                <w:szCs w:val="21"/>
              </w:rPr>
              <w:t>2021</w:t>
            </w:r>
          </w:p>
        </w:tc>
        <w:tc>
          <w:tcPr>
            <w:tcW w:w="2895" w:type="dxa"/>
            <w:tcBorders>
              <w:top w:val="nil"/>
              <w:left w:val="nil"/>
              <w:bottom w:val="single" w:sz="12" w:space="0" w:color="auto"/>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21"/>
                <w:szCs w:val="21"/>
              </w:rPr>
              <w:t>chicken meatballs</w:t>
            </w:r>
          </w:p>
        </w:tc>
        <w:tc>
          <w:tcPr>
            <w:tcW w:w="2793" w:type="dxa"/>
            <w:tcBorders>
              <w:top w:val="nil"/>
              <w:left w:val="nil"/>
              <w:bottom w:val="single" w:sz="12" w:space="0" w:color="auto"/>
              <w:right w:val="nil"/>
            </w:tcBorders>
            <w:vAlign w:val="center"/>
          </w:tcPr>
          <w:p w:rsidR="00242E3B" w:rsidRDefault="00966BC4">
            <w:pPr>
              <w:pStyle w:val="ab"/>
              <w:widowControl/>
              <w:spacing w:beforeAutospacing="0" w:afterAutospacing="0"/>
              <w:rPr>
                <w:rFonts w:ascii="Times New Roman" w:hAnsi="Times New Roman"/>
                <w:sz w:val="21"/>
                <w:szCs w:val="21"/>
              </w:rPr>
            </w:pPr>
            <w:r>
              <w:rPr>
                <w:rFonts w:ascii="Times New Roman" w:hAnsi="Times New Roman"/>
                <w:sz w:val="18"/>
                <w:szCs w:val="18"/>
              </w:rPr>
              <w:t>Scutellaria baicalensis Georgi</w:t>
            </w:r>
          </w:p>
        </w:tc>
      </w:tr>
    </w:tbl>
    <w:p w:rsidR="00242E3B" w:rsidRDefault="00966BC4">
      <w:pPr>
        <w:spacing w:line="480" w:lineRule="auto"/>
        <w:rPr>
          <w:rFonts w:ascii="Times New Roman" w:hAnsi="Times New Roman" w:cs="Times New Roman"/>
          <w:b/>
          <w:bCs/>
          <w:sz w:val="24"/>
          <w:szCs w:val="32"/>
        </w:rPr>
      </w:pPr>
      <w:r>
        <w:rPr>
          <w:rFonts w:ascii="Times New Roman" w:hAnsi="Times New Roman" w:cs="Times New Roman"/>
          <w:b/>
          <w:bCs/>
          <w:sz w:val="24"/>
          <w:szCs w:val="32"/>
        </w:rPr>
        <w:t>References</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 xml:space="preserve">Afshar M, Fatemeh, Akram S, and Maryam A. 2021. Effect of Chitosan Coating Containing Nepeta Pogonosperma Extract on Shelf Life of Chicken Fillets during Chilled Storage. </w:t>
      </w:r>
      <w:r>
        <w:rPr>
          <w:rFonts w:ascii="Times New Roman" w:eastAsia="宋体" w:hAnsi="Times New Roman" w:cs="Times New Roman"/>
          <w:i/>
          <w:iCs/>
          <w:kern w:val="0"/>
          <w:sz w:val="24"/>
          <w:lang w:bidi="ar"/>
        </w:rPr>
        <w:t>Food Science &amp; Nutrition</w:t>
      </w:r>
      <w:r>
        <w:rPr>
          <w:rFonts w:ascii="Times New Roman" w:eastAsia="宋体" w:hAnsi="Times New Roman" w:cs="Times New Roman"/>
          <w:kern w:val="0"/>
          <w:sz w:val="24"/>
          <w:lang w:bidi="ar"/>
        </w:rPr>
        <w:t xml:space="preserve"> 9 (8):4517–4528. doi:10.1002/FSN3.2429. </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Al-Juhaimi, Fahad Y</w:t>
      </w:r>
      <w:r>
        <w:rPr>
          <w:rFonts w:ascii="Times New Roman" w:eastAsia="宋体" w:hAnsi="Times New Roman" w:cs="Times New Roman"/>
          <w:kern w:val="0"/>
          <w:sz w:val="24"/>
          <w:lang w:bidi="ar"/>
        </w:rPr>
        <w:t xml:space="preserve">, Ibrahim A, Isam A, Kashif G, and Elfadil E. 2020. Potential of Acacia Nilotica Fruit Flesh Extract as an Anti-Oxidative and Anti-Microbial Agent in Beef Burger. </w:t>
      </w:r>
      <w:r>
        <w:rPr>
          <w:rFonts w:ascii="Times New Roman" w:eastAsia="宋体" w:hAnsi="Times New Roman" w:cs="Times New Roman"/>
          <w:i/>
          <w:iCs/>
          <w:kern w:val="0"/>
          <w:sz w:val="24"/>
          <w:lang w:bidi="ar"/>
        </w:rPr>
        <w:t>Journal of Food Processing and Preservation</w:t>
      </w:r>
      <w:r>
        <w:rPr>
          <w:rFonts w:ascii="Times New Roman" w:eastAsia="宋体" w:hAnsi="Times New Roman" w:cs="Times New Roman"/>
          <w:kern w:val="0"/>
          <w:sz w:val="24"/>
          <w:lang w:bidi="ar"/>
        </w:rPr>
        <w:t xml:space="preserve"> 44 (7):e14504. doi:10.1111/JFPP.14504.</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Aksu, Muha</w:t>
      </w:r>
      <w:r>
        <w:rPr>
          <w:rFonts w:ascii="Times New Roman" w:eastAsia="宋体" w:hAnsi="Times New Roman" w:cs="Times New Roman"/>
          <w:kern w:val="0"/>
          <w:sz w:val="24"/>
          <w:lang w:bidi="ar"/>
        </w:rPr>
        <w:t xml:space="preserve">mmet I, and Emre T. 2022. Properties of Black Carrot Extract and Its Efficacy for Improving the Storage Quality of Vacuum Packaged Fresh Meat Products. </w:t>
      </w:r>
      <w:r>
        <w:rPr>
          <w:rFonts w:ascii="Times New Roman" w:eastAsia="宋体" w:hAnsi="Times New Roman" w:cs="Times New Roman"/>
          <w:i/>
          <w:iCs/>
          <w:kern w:val="0"/>
          <w:sz w:val="24"/>
          <w:lang w:bidi="ar"/>
        </w:rPr>
        <w:t xml:space="preserve">Packaging Technology and Science </w:t>
      </w:r>
      <w:r>
        <w:rPr>
          <w:rFonts w:ascii="Times New Roman" w:eastAsia="宋体" w:hAnsi="Times New Roman" w:cs="Times New Roman"/>
          <w:kern w:val="0"/>
          <w:sz w:val="24"/>
          <w:lang w:bidi="ar"/>
        </w:rPr>
        <w:t xml:space="preserve">35 (4):339–349. doi:10.1002/PTS.2631. </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Alexandre S, Ana C, Camila M, Ro</w:t>
      </w:r>
      <w:r>
        <w:rPr>
          <w:rFonts w:ascii="Times New Roman" w:eastAsia="宋体" w:hAnsi="Times New Roman" w:cs="Times New Roman"/>
          <w:kern w:val="0"/>
          <w:sz w:val="24"/>
          <w:lang w:bidi="ar"/>
        </w:rPr>
        <w:t xml:space="preserve">dolpho M, Mariana G, Tatiane R, Ana G, Eduardo J, and Ivanor N. 2021. Use of Alginate Edible Coating and Basil (Ocimum Spp) Extracts on Beef Characteristics during Storage. </w:t>
      </w:r>
      <w:r>
        <w:rPr>
          <w:rFonts w:ascii="Times New Roman" w:eastAsia="宋体" w:hAnsi="Times New Roman" w:cs="Times New Roman"/>
          <w:i/>
          <w:iCs/>
          <w:kern w:val="0"/>
          <w:sz w:val="24"/>
          <w:lang w:bidi="ar"/>
        </w:rPr>
        <w:t>Journal of Food Science and Technology</w:t>
      </w:r>
      <w:r>
        <w:rPr>
          <w:rFonts w:ascii="Times New Roman" w:eastAsia="宋体" w:hAnsi="Times New Roman" w:cs="Times New Roman"/>
          <w:kern w:val="0"/>
          <w:sz w:val="24"/>
          <w:lang w:bidi="ar"/>
        </w:rPr>
        <w:t xml:space="preserve"> 58 (10):3835–3843. doi:10.1007/S13197-020-04</w:t>
      </w:r>
      <w:r>
        <w:rPr>
          <w:rFonts w:ascii="Times New Roman" w:eastAsia="宋体" w:hAnsi="Times New Roman" w:cs="Times New Roman"/>
          <w:kern w:val="0"/>
          <w:sz w:val="24"/>
          <w:lang w:bidi="ar"/>
        </w:rPr>
        <w:t>844-1/FIGURES/1.</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 xml:space="preserve">Aslam M, Muhammad S, Khan A, Ali S, Amjad A, and Ahmed S. 2020. Lipids Oxidative Stability and Microbial Shelf Life Quality of Licorice (Glycyrrhiza Glabra L.) Extract Supplemented Chicken Patties. </w:t>
      </w:r>
      <w:r>
        <w:rPr>
          <w:rFonts w:ascii="Times New Roman" w:eastAsia="宋体" w:hAnsi="Times New Roman" w:cs="Times New Roman"/>
          <w:i/>
          <w:iCs/>
          <w:kern w:val="0"/>
          <w:sz w:val="24"/>
          <w:lang w:bidi="ar"/>
        </w:rPr>
        <w:t>Brazilian Journal of Poultry Science</w:t>
      </w:r>
      <w:r>
        <w:rPr>
          <w:rFonts w:ascii="Times New Roman" w:eastAsia="宋体" w:hAnsi="Times New Roman" w:cs="Times New Roman"/>
          <w:kern w:val="0"/>
          <w:sz w:val="24"/>
          <w:lang w:bidi="ar"/>
        </w:rPr>
        <w:t xml:space="preserve"> 22 (</w:t>
      </w:r>
      <w:r>
        <w:rPr>
          <w:rFonts w:ascii="Times New Roman" w:eastAsia="宋体" w:hAnsi="Times New Roman" w:cs="Times New Roman"/>
          <w:kern w:val="0"/>
          <w:sz w:val="24"/>
          <w:lang w:bidi="ar"/>
        </w:rPr>
        <w:t>3):1–10. doi:10.1590/1806-9061-2020-1316.</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 xml:space="preserve">Aykln-Dinçer E, Keziban K, Emine C, and Mustafa E. 2021. The Use of Beetroot Extract and Extract Powder in Sausages as Natural Food Colorant. </w:t>
      </w:r>
      <w:r>
        <w:rPr>
          <w:rFonts w:ascii="Times New Roman" w:eastAsia="宋体" w:hAnsi="Times New Roman" w:cs="Times New Roman"/>
          <w:i/>
          <w:iCs/>
          <w:kern w:val="0"/>
          <w:sz w:val="24"/>
          <w:lang w:bidi="ar"/>
        </w:rPr>
        <w:t>International Journal of Food Engineering</w:t>
      </w:r>
      <w:r>
        <w:rPr>
          <w:rFonts w:ascii="Times New Roman" w:eastAsia="宋体" w:hAnsi="Times New Roman" w:cs="Times New Roman"/>
          <w:kern w:val="0"/>
          <w:sz w:val="24"/>
          <w:lang w:bidi="ar"/>
        </w:rPr>
        <w:t xml:space="preserve"> 17 (1):75–82. doi:10.1515/IJFE</w:t>
      </w:r>
      <w:r>
        <w:rPr>
          <w:rFonts w:ascii="Times New Roman" w:eastAsia="宋体" w:hAnsi="Times New Roman" w:cs="Times New Roman"/>
          <w:kern w:val="0"/>
          <w:sz w:val="24"/>
          <w:lang w:bidi="ar"/>
        </w:rPr>
        <w:t>-2019-0052/MACHINEREADABLECITATION/RIS.</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 xml:space="preserve">Bazhenova B, Sesegma D, Yuliya Y, Alexander V, and Natalya D. 2020. Effects of Lingonberry Extract on the Antioxidant Capacity of Meat Paste. </w:t>
      </w:r>
      <w:r>
        <w:rPr>
          <w:rFonts w:ascii="Times New Roman" w:eastAsia="宋体" w:hAnsi="Times New Roman" w:cs="Times New Roman"/>
          <w:i/>
          <w:iCs/>
          <w:kern w:val="0"/>
          <w:sz w:val="24"/>
          <w:lang w:bidi="ar"/>
        </w:rPr>
        <w:t xml:space="preserve">Foods </w:t>
      </w:r>
      <w:r>
        <w:rPr>
          <w:rFonts w:ascii="Times New Roman" w:eastAsia="宋体" w:hAnsi="Times New Roman" w:cs="Times New Roman"/>
          <w:kern w:val="0"/>
          <w:sz w:val="24"/>
          <w:lang w:bidi="ar"/>
        </w:rPr>
        <w:t>and Raw Materials 8 (2):250–258. doi:10.21603/2308-4057-2020-2-250-2</w:t>
      </w:r>
      <w:r>
        <w:rPr>
          <w:rFonts w:ascii="Times New Roman" w:eastAsia="宋体" w:hAnsi="Times New Roman" w:cs="Times New Roman"/>
          <w:kern w:val="0"/>
          <w:sz w:val="24"/>
          <w:lang w:bidi="ar"/>
        </w:rPr>
        <w:t>58.</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lastRenderedPageBreak/>
        <w:t xml:space="preserve">Cao Y, Rui H, Zonglin G, Ling H, Qunli Y, and Wei Z. 2022. Combined Effects of Superchilling and Natural Extracts on Beef Preservation Quality. </w:t>
      </w:r>
      <w:r>
        <w:rPr>
          <w:rFonts w:ascii="Times New Roman" w:eastAsia="宋体" w:hAnsi="Times New Roman" w:cs="Times New Roman"/>
          <w:i/>
          <w:iCs/>
          <w:kern w:val="0"/>
          <w:sz w:val="24"/>
          <w:lang w:bidi="ar"/>
        </w:rPr>
        <w:t>LWT</w:t>
      </w:r>
      <w:r>
        <w:rPr>
          <w:rFonts w:ascii="Times New Roman" w:eastAsia="宋体" w:hAnsi="Times New Roman" w:cs="Times New Roman"/>
          <w:kern w:val="0"/>
          <w:sz w:val="24"/>
          <w:lang w:bidi="ar"/>
        </w:rPr>
        <w:t xml:space="preserve"> 153 (1):112520. doi:10.1016/J.LWT.2021.112520.</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Deepitha R, Martin X, Porayil L, Binaya B, and Amjad Khan</w:t>
      </w:r>
      <w:r>
        <w:rPr>
          <w:rFonts w:ascii="Times New Roman" w:eastAsia="宋体" w:hAnsi="Times New Roman" w:cs="Times New Roman"/>
          <w:kern w:val="0"/>
          <w:sz w:val="24"/>
          <w:lang w:bidi="ar"/>
        </w:rPr>
        <w:t xml:space="preserve">saheb B. 2021. Quality Improvement of Pangasius Fillets Using Aqueous Seaweed (Padina Tetrastromatica) Extract. </w:t>
      </w:r>
      <w:r>
        <w:rPr>
          <w:rFonts w:ascii="Times New Roman" w:eastAsia="宋体" w:hAnsi="Times New Roman" w:cs="Times New Roman"/>
          <w:i/>
          <w:iCs/>
          <w:kern w:val="0"/>
          <w:sz w:val="24"/>
          <w:lang w:bidi="ar"/>
        </w:rPr>
        <w:t>LWT</w:t>
      </w:r>
      <w:r>
        <w:rPr>
          <w:rFonts w:ascii="Times New Roman" w:eastAsia="宋体" w:hAnsi="Times New Roman" w:cs="Times New Roman"/>
          <w:kern w:val="0"/>
          <w:sz w:val="24"/>
          <w:lang w:bidi="ar"/>
        </w:rPr>
        <w:t xml:space="preserve"> 137 (2):110418. doi:10.1016/J.</w:t>
      </w:r>
      <w:r>
        <w:rPr>
          <w:rFonts w:ascii="Times New Roman" w:eastAsia="宋体" w:hAnsi="Times New Roman" w:cs="Times New Roman"/>
          <w:i/>
          <w:iCs/>
          <w:kern w:val="0"/>
          <w:sz w:val="24"/>
          <w:lang w:bidi="ar"/>
        </w:rPr>
        <w:t>LWT</w:t>
      </w:r>
      <w:r>
        <w:rPr>
          <w:rFonts w:ascii="Times New Roman" w:eastAsia="宋体" w:hAnsi="Times New Roman" w:cs="Times New Roman"/>
          <w:kern w:val="0"/>
          <w:sz w:val="24"/>
          <w:lang w:bidi="ar"/>
        </w:rPr>
        <w:t>.2020.110418.</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Demir T, and Sema A. 2021. Antioxidant, Antimicrobial and Metmyoglobin Reducing Activity of A</w:t>
      </w:r>
      <w:r>
        <w:rPr>
          <w:rFonts w:ascii="Times New Roman" w:eastAsia="宋体" w:hAnsi="Times New Roman" w:cs="Times New Roman"/>
          <w:kern w:val="0"/>
          <w:sz w:val="24"/>
          <w:lang w:bidi="ar"/>
        </w:rPr>
        <w:t>rtichoke (Cynara Scolymus) Powder Extract-Added Minced Meat during Frozen Storage.</w:t>
      </w:r>
      <w:r>
        <w:rPr>
          <w:rFonts w:ascii="Times New Roman" w:eastAsia="宋体" w:hAnsi="Times New Roman" w:cs="Times New Roman"/>
          <w:i/>
          <w:iCs/>
          <w:kern w:val="0"/>
          <w:sz w:val="24"/>
          <w:lang w:bidi="ar"/>
        </w:rPr>
        <w:t xml:space="preserve"> Molecules</w:t>
      </w:r>
      <w:r>
        <w:rPr>
          <w:rFonts w:ascii="Times New Roman" w:eastAsia="宋体" w:hAnsi="Times New Roman" w:cs="Times New Roman"/>
          <w:kern w:val="0"/>
          <w:sz w:val="24"/>
          <w:lang w:bidi="ar"/>
        </w:rPr>
        <w:t xml:space="preserve"> 26 (18):5494. doi:10.3390/MOLECULES26185494.</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Fernández-López J, Raquel L, Alba R, Manuel V, Estrella S, Jaime B, Claudia M, and José A. 2020. Effects of Black Quin</w:t>
      </w:r>
      <w:r>
        <w:rPr>
          <w:rFonts w:ascii="Times New Roman" w:eastAsia="宋体" w:hAnsi="Times New Roman" w:cs="Times New Roman"/>
          <w:kern w:val="0"/>
          <w:sz w:val="24"/>
          <w:lang w:bidi="ar"/>
        </w:rPr>
        <w:t xml:space="preserve">oa Wet-Milling Coproducts on the Quality Properties of Bologna-Type Sausages During Cold Storage. </w:t>
      </w:r>
      <w:r>
        <w:rPr>
          <w:rFonts w:ascii="Times New Roman" w:eastAsia="宋体" w:hAnsi="Times New Roman" w:cs="Times New Roman"/>
          <w:i/>
          <w:iCs/>
          <w:kern w:val="0"/>
          <w:sz w:val="24"/>
          <w:lang w:bidi="ar"/>
        </w:rPr>
        <w:t>Foods</w:t>
      </w:r>
      <w:r>
        <w:rPr>
          <w:rFonts w:ascii="Times New Roman" w:eastAsia="宋体" w:hAnsi="Times New Roman" w:cs="Times New Roman"/>
          <w:kern w:val="0"/>
          <w:sz w:val="24"/>
          <w:lang w:bidi="ar"/>
        </w:rPr>
        <w:t xml:space="preserve"> 9 (3):274. doi:10.3390/FOODS9030274.</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 xml:space="preserve">Fruet A, Francine M, Mozart A, José L, and Amilton S. 2020. Effects of the Incorporation of Tannin Extract from </w:t>
      </w:r>
      <w:r>
        <w:rPr>
          <w:rFonts w:ascii="Times New Roman" w:eastAsia="宋体" w:hAnsi="Times New Roman" w:cs="Times New Roman"/>
          <w:kern w:val="0"/>
          <w:sz w:val="24"/>
          <w:lang w:bidi="ar"/>
        </w:rPr>
        <w:t>Quebracho Colorado Wood on Color Parameters, Lipid Oxidation, and Sensory Attributes of Beef Patties.</w:t>
      </w:r>
      <w:r>
        <w:rPr>
          <w:rFonts w:ascii="Times New Roman" w:eastAsia="宋体" w:hAnsi="Times New Roman" w:cs="Times New Roman"/>
          <w:i/>
          <w:iCs/>
          <w:kern w:val="0"/>
          <w:sz w:val="24"/>
          <w:lang w:bidi="ar"/>
        </w:rPr>
        <w:t xml:space="preserve"> Foods </w:t>
      </w:r>
      <w:r>
        <w:rPr>
          <w:rFonts w:ascii="Times New Roman" w:eastAsia="宋体" w:hAnsi="Times New Roman" w:cs="Times New Roman"/>
          <w:kern w:val="0"/>
          <w:sz w:val="24"/>
          <w:lang w:bidi="ar"/>
        </w:rPr>
        <w:t>9 (5):667. doi:10.3390/FOODS9050667.</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 xml:space="preserve">Guo Z, Xiangzhen G, Weizheng L, Lihua Y, Ling H, and Qun l. 2021. Active-Intelligent Film Based on Pectin from </w:t>
      </w:r>
      <w:r>
        <w:rPr>
          <w:rFonts w:ascii="Times New Roman" w:eastAsia="宋体" w:hAnsi="Times New Roman" w:cs="Times New Roman"/>
          <w:kern w:val="0"/>
          <w:sz w:val="24"/>
          <w:lang w:bidi="ar"/>
        </w:rPr>
        <w:t xml:space="preserve">Watermelon Peel Containing Beetroot Extract to Monitor the Freshness of Packaged Chilled Beef. </w:t>
      </w:r>
      <w:r>
        <w:rPr>
          <w:rFonts w:ascii="Times New Roman" w:eastAsia="宋体" w:hAnsi="Times New Roman" w:cs="Times New Roman"/>
          <w:i/>
          <w:iCs/>
          <w:kern w:val="0"/>
          <w:sz w:val="24"/>
          <w:lang w:bidi="ar"/>
        </w:rPr>
        <w:t>Food Hydrocolloids</w:t>
      </w:r>
      <w:r>
        <w:rPr>
          <w:rFonts w:ascii="Times New Roman" w:eastAsia="宋体" w:hAnsi="Times New Roman" w:cs="Times New Roman"/>
          <w:kern w:val="0"/>
          <w:sz w:val="24"/>
          <w:lang w:bidi="ar"/>
        </w:rPr>
        <w:t xml:space="preserve"> 119 (10):106751. doi:10.1016/J.FOODHYD.2021.106751.</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Gutiérrez-Pacheco S, Juan P, Germán C, Humberto G, Fernando A, José B, and Martín V. 2021.</w:t>
      </w:r>
      <w:r>
        <w:rPr>
          <w:rFonts w:ascii="Times New Roman" w:eastAsia="宋体" w:hAnsi="Times New Roman" w:cs="Times New Roman"/>
          <w:kern w:val="0"/>
          <w:sz w:val="24"/>
          <w:lang w:bidi="ar"/>
        </w:rPr>
        <w:t xml:space="preserve"> Effects of Pomegranate Juice and Pomegranate Peel Powders on Quality Properties and Antioxidant Activity of Pork Sausage. </w:t>
      </w:r>
      <w:r>
        <w:rPr>
          <w:rFonts w:ascii="Times New Roman" w:eastAsia="宋体" w:hAnsi="Times New Roman" w:cs="Times New Roman"/>
          <w:i/>
          <w:iCs/>
          <w:kern w:val="0"/>
          <w:sz w:val="24"/>
          <w:lang w:bidi="ar"/>
        </w:rPr>
        <w:t xml:space="preserve">Journal of Food Processing and Preservation </w:t>
      </w:r>
      <w:r>
        <w:rPr>
          <w:rFonts w:ascii="Times New Roman" w:eastAsia="宋体" w:hAnsi="Times New Roman" w:cs="Times New Roman"/>
          <w:kern w:val="0"/>
          <w:sz w:val="24"/>
          <w:lang w:bidi="ar"/>
        </w:rPr>
        <w:t>45 (9):e15755. doi:10.1111/JFPP.15755.</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Hać-Szymańczuk E, Aneta C, Marta C, Kamil P, and K</w:t>
      </w:r>
      <w:r>
        <w:rPr>
          <w:rFonts w:ascii="Times New Roman" w:eastAsia="宋体" w:hAnsi="Times New Roman" w:cs="Times New Roman"/>
          <w:kern w:val="0"/>
          <w:sz w:val="24"/>
          <w:lang w:bidi="ar"/>
        </w:rPr>
        <w:t>atarzyna T. 2021. Addition of Different Rosemary Preparations (Rosmarinus Officinalis L.) to Chicken Meatballs Improves Their Quality Profile.</w:t>
      </w:r>
      <w:r>
        <w:rPr>
          <w:rFonts w:ascii="Times New Roman" w:eastAsia="宋体" w:hAnsi="Times New Roman" w:cs="Times New Roman"/>
          <w:i/>
          <w:iCs/>
          <w:kern w:val="0"/>
          <w:sz w:val="24"/>
          <w:lang w:bidi="ar"/>
        </w:rPr>
        <w:t xml:space="preserve"> International Journal of Food Science and Technology</w:t>
      </w:r>
      <w:r>
        <w:rPr>
          <w:rFonts w:ascii="Times New Roman" w:eastAsia="宋体" w:hAnsi="Times New Roman" w:cs="Times New Roman"/>
          <w:kern w:val="0"/>
          <w:sz w:val="24"/>
          <w:lang w:bidi="ar"/>
        </w:rPr>
        <w:t xml:space="preserve"> 56 (12):6236–6245. doi:10.1111/IJFS.15310.</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Hastaoğlu E, Hali</w:t>
      </w:r>
      <w:r>
        <w:rPr>
          <w:rFonts w:ascii="Times New Roman" w:eastAsia="宋体" w:hAnsi="Times New Roman" w:cs="Times New Roman"/>
          <w:kern w:val="0"/>
          <w:sz w:val="24"/>
          <w:lang w:bidi="ar"/>
        </w:rPr>
        <w:t xml:space="preserve">l V, and Özlem P. 2021. Effects of Thymol and Rosemary Essential Oils and Red Beet </w:t>
      </w:r>
      <w:r>
        <w:rPr>
          <w:rFonts w:ascii="Times New Roman" w:eastAsia="宋体" w:hAnsi="Times New Roman" w:cs="Times New Roman"/>
          <w:kern w:val="0"/>
          <w:sz w:val="24"/>
          <w:lang w:bidi="ar"/>
        </w:rPr>
        <w:lastRenderedPageBreak/>
        <w:t xml:space="preserve">Extract on Low-Nitrite and Carmine-Free Beef Mortadella. </w:t>
      </w:r>
      <w:r>
        <w:rPr>
          <w:rFonts w:ascii="Times New Roman" w:eastAsia="宋体" w:hAnsi="Times New Roman" w:cs="Times New Roman"/>
          <w:i/>
          <w:iCs/>
          <w:kern w:val="0"/>
          <w:sz w:val="24"/>
          <w:lang w:bidi="ar"/>
        </w:rPr>
        <w:t>Journal of Food Processing and Preservation</w:t>
      </w:r>
      <w:r>
        <w:rPr>
          <w:rFonts w:ascii="Times New Roman" w:eastAsia="宋体" w:hAnsi="Times New Roman" w:cs="Times New Roman"/>
          <w:kern w:val="0"/>
          <w:sz w:val="24"/>
          <w:lang w:bidi="ar"/>
        </w:rPr>
        <w:t xml:space="preserve"> 45 (10):e15855. doi:10.1111/jfpp.15855.</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 xml:space="preserve">Hemmatkhah F, Fariba Z, and Hadi A. 2020. Encapsulated Cumin Seed Essential Oil-Loaded Active Papers: Characterization and Evaluation of the Effect on Quality Attributes of Beef Hamburger. </w:t>
      </w:r>
      <w:r>
        <w:rPr>
          <w:rFonts w:ascii="Times New Roman" w:eastAsia="宋体" w:hAnsi="Times New Roman" w:cs="Times New Roman"/>
          <w:i/>
          <w:iCs/>
          <w:kern w:val="0"/>
          <w:sz w:val="24"/>
          <w:lang w:bidi="ar"/>
        </w:rPr>
        <w:t>Food and Bioprocess Technology</w:t>
      </w:r>
      <w:r>
        <w:rPr>
          <w:rFonts w:ascii="Times New Roman" w:eastAsia="宋体" w:hAnsi="Times New Roman" w:cs="Times New Roman"/>
          <w:kern w:val="0"/>
          <w:sz w:val="24"/>
          <w:lang w:bidi="ar"/>
        </w:rPr>
        <w:t xml:space="preserve"> 13 (3):533–547. doi:10.1007/S11947-0</w:t>
      </w:r>
      <w:r>
        <w:rPr>
          <w:rFonts w:ascii="Times New Roman" w:eastAsia="宋体" w:hAnsi="Times New Roman" w:cs="Times New Roman"/>
          <w:kern w:val="0"/>
          <w:sz w:val="24"/>
          <w:lang w:bidi="ar"/>
        </w:rPr>
        <w:t>20-02418-9/FIGURES/6.</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Jokanović M, Maja I, Snežana Š, Vladimir T, Branimir P, Branislav Š, Zoran Z, Tatjana P, and Predrag I. 2020. Essential Oil and Supercritical Extracts of Winter Savory (Satureja Montana L.) as Antioxidants in Precooked Pork Chops duri</w:t>
      </w:r>
      <w:r>
        <w:rPr>
          <w:rFonts w:ascii="Times New Roman" w:eastAsia="宋体" w:hAnsi="Times New Roman" w:cs="Times New Roman"/>
          <w:kern w:val="0"/>
          <w:sz w:val="24"/>
          <w:lang w:bidi="ar"/>
        </w:rPr>
        <w:t xml:space="preserve">ng Chilled Storage. </w:t>
      </w:r>
      <w:r>
        <w:rPr>
          <w:rFonts w:ascii="Times New Roman" w:eastAsia="宋体" w:hAnsi="Times New Roman" w:cs="Times New Roman"/>
          <w:i/>
          <w:iCs/>
          <w:kern w:val="0"/>
          <w:sz w:val="24"/>
          <w:lang w:bidi="ar"/>
        </w:rPr>
        <w:t>LWT</w:t>
      </w:r>
      <w:r>
        <w:rPr>
          <w:rFonts w:ascii="Times New Roman" w:eastAsia="宋体" w:hAnsi="Times New Roman" w:cs="Times New Roman"/>
          <w:kern w:val="0"/>
          <w:sz w:val="24"/>
          <w:lang w:bidi="ar"/>
        </w:rPr>
        <w:t xml:space="preserve"> 134 (12):110260. doi:10.1016/J.LWT.2020.110260.</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Jonušaite K, Petras R, Gines B, Amaury T, Gema N, Antonio L, and Fulgencio M. 2021. Antioxidant and Antimicrobial Effect of Plant Essential Oils and Sambucus Nigra Extract in Salmon Bu</w:t>
      </w:r>
      <w:r>
        <w:rPr>
          <w:rFonts w:ascii="Times New Roman" w:eastAsia="宋体" w:hAnsi="Times New Roman" w:cs="Times New Roman"/>
          <w:kern w:val="0"/>
          <w:sz w:val="24"/>
          <w:lang w:bidi="ar"/>
        </w:rPr>
        <w:t xml:space="preserve">rgers. </w:t>
      </w:r>
      <w:r>
        <w:rPr>
          <w:rFonts w:ascii="Times New Roman" w:eastAsia="宋体" w:hAnsi="Times New Roman" w:cs="Times New Roman"/>
          <w:i/>
          <w:iCs/>
          <w:kern w:val="0"/>
          <w:sz w:val="24"/>
          <w:lang w:bidi="ar"/>
        </w:rPr>
        <w:t>Foods</w:t>
      </w:r>
      <w:r>
        <w:rPr>
          <w:rFonts w:ascii="Times New Roman" w:eastAsia="宋体" w:hAnsi="Times New Roman" w:cs="Times New Roman"/>
          <w:kern w:val="0"/>
          <w:sz w:val="24"/>
          <w:lang w:bidi="ar"/>
        </w:rPr>
        <w:t xml:space="preserve"> 10 (4):776. doi:10.3390/FOODS10040776.</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Jurčaga L, Marek B, Adriana K, Alica B, Alžbeta D, Peter H, L’Ubomír B, Andrea M, Ondřej B, Miroslav K, et al. 2021. Blackcurrant (Ribes Nigrum L.) and Kamchatka Honeysuckle (Lonicera Caerulea Var. Kamtsc</w:t>
      </w:r>
      <w:r>
        <w:rPr>
          <w:rFonts w:ascii="Times New Roman" w:eastAsia="宋体" w:hAnsi="Times New Roman" w:cs="Times New Roman"/>
          <w:kern w:val="0"/>
          <w:sz w:val="24"/>
          <w:lang w:bidi="ar"/>
        </w:rPr>
        <w:t>hatica) Extract Effects on Technological Properties, Sensory Quality, and Lipid Oxidation of Raw-Cooked Meat Product (Frankfurters).</w:t>
      </w:r>
      <w:r>
        <w:rPr>
          <w:rFonts w:ascii="Times New Roman" w:eastAsia="宋体" w:hAnsi="Times New Roman" w:cs="Times New Roman"/>
          <w:i/>
          <w:iCs/>
          <w:kern w:val="0"/>
          <w:sz w:val="24"/>
          <w:lang w:bidi="ar"/>
        </w:rPr>
        <w:t xml:space="preserve"> Foods</w:t>
      </w:r>
      <w:r>
        <w:rPr>
          <w:rFonts w:ascii="Times New Roman" w:eastAsia="宋体" w:hAnsi="Times New Roman" w:cs="Times New Roman"/>
          <w:kern w:val="0"/>
          <w:sz w:val="24"/>
          <w:lang w:bidi="ar"/>
        </w:rPr>
        <w:t>10 (12):2957. doi:10.3390/FOODS10122957.</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Silva L, Rafael G, Maria L, Carlos A, and Alexandre G. 2021. Pomegranate (Pun</w:t>
      </w:r>
      <w:r>
        <w:rPr>
          <w:rFonts w:ascii="Times New Roman" w:eastAsia="宋体" w:hAnsi="Times New Roman" w:cs="Times New Roman"/>
          <w:kern w:val="0"/>
          <w:sz w:val="24"/>
          <w:lang w:bidi="ar"/>
        </w:rPr>
        <w:t>ica Granatum) Peel Fractions Obtained by Supercritical CO2 Increase Oxidative and Colour Stability of Bluefish (Pomatomus Saltatrix) Patties Treated by UV-C Irradiation.</w:t>
      </w:r>
      <w:r>
        <w:rPr>
          <w:rFonts w:ascii="Times New Roman" w:eastAsia="宋体" w:hAnsi="Times New Roman" w:cs="Times New Roman"/>
          <w:i/>
          <w:iCs/>
          <w:kern w:val="0"/>
          <w:sz w:val="24"/>
          <w:lang w:bidi="ar"/>
        </w:rPr>
        <w:t xml:space="preserve"> Food Chemistry</w:t>
      </w:r>
      <w:r>
        <w:rPr>
          <w:rFonts w:ascii="Times New Roman" w:eastAsia="宋体" w:hAnsi="Times New Roman" w:cs="Times New Roman"/>
          <w:kern w:val="0"/>
          <w:sz w:val="24"/>
          <w:lang w:bidi="ar"/>
        </w:rPr>
        <w:t xml:space="preserve"> 362 (11):130159. doi:10.1016/J.FOODCHEM.2021.130159.</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Li M, Songyi L, Ru</w:t>
      </w:r>
      <w:r>
        <w:rPr>
          <w:rFonts w:ascii="Times New Roman" w:eastAsia="宋体" w:hAnsi="Times New Roman" w:cs="Times New Roman"/>
          <w:kern w:val="0"/>
          <w:sz w:val="24"/>
          <w:lang w:bidi="ar"/>
        </w:rPr>
        <w:t xml:space="preserve">ichun W, Duo G, Zhijie B, Dong C, Yue T, Na S, and Simin Z. 2022. Inhibitory Effect and Mechanism of Various Fruit Extracts on the Formation of Heterocyclic Aromatic Amines and Flavor Changes in Roast Large Yellow Croaker (Pseudosciaena Crocea). </w:t>
      </w:r>
      <w:r>
        <w:rPr>
          <w:rFonts w:ascii="Times New Roman" w:eastAsia="宋体" w:hAnsi="Times New Roman" w:cs="Times New Roman"/>
          <w:i/>
          <w:iCs/>
          <w:kern w:val="0"/>
          <w:sz w:val="24"/>
          <w:lang w:bidi="ar"/>
        </w:rPr>
        <w:t>Food Contr</w:t>
      </w:r>
      <w:r>
        <w:rPr>
          <w:rFonts w:ascii="Times New Roman" w:eastAsia="宋体" w:hAnsi="Times New Roman" w:cs="Times New Roman"/>
          <w:i/>
          <w:iCs/>
          <w:kern w:val="0"/>
          <w:sz w:val="24"/>
          <w:lang w:bidi="ar"/>
        </w:rPr>
        <w:t>ol</w:t>
      </w:r>
      <w:r>
        <w:rPr>
          <w:rFonts w:ascii="Times New Roman" w:eastAsia="宋体" w:hAnsi="Times New Roman" w:cs="Times New Roman"/>
          <w:kern w:val="0"/>
          <w:sz w:val="24"/>
          <w:lang w:bidi="ar"/>
        </w:rPr>
        <w:t xml:space="preserve"> 131 (1):108410. doi:10.1016/J.FOODCONT.2021.108410.</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 xml:space="preserve">Liang Z, Vivi V, Jiehe H, Pangzhen Z, and Zhongxiang F. 2022. Combined Effects of Plant Food </w:t>
      </w:r>
      <w:r>
        <w:rPr>
          <w:rFonts w:ascii="Times New Roman" w:eastAsia="宋体" w:hAnsi="Times New Roman" w:cs="Times New Roman"/>
          <w:kern w:val="0"/>
          <w:sz w:val="24"/>
          <w:lang w:bidi="ar"/>
        </w:rPr>
        <w:lastRenderedPageBreak/>
        <w:t>Processing By-Products and High Oxygen Modified Atmosphere Packaging on the Storage Stability of Beef Pattie</w:t>
      </w:r>
      <w:r>
        <w:rPr>
          <w:rFonts w:ascii="Times New Roman" w:eastAsia="宋体" w:hAnsi="Times New Roman" w:cs="Times New Roman"/>
          <w:kern w:val="0"/>
          <w:sz w:val="24"/>
          <w:lang w:bidi="ar"/>
        </w:rPr>
        <w:t xml:space="preserve">s. </w:t>
      </w:r>
      <w:r>
        <w:rPr>
          <w:rFonts w:ascii="Times New Roman" w:eastAsia="宋体" w:hAnsi="Times New Roman" w:cs="Times New Roman"/>
          <w:i/>
          <w:iCs/>
          <w:kern w:val="0"/>
          <w:sz w:val="24"/>
          <w:lang w:bidi="ar"/>
        </w:rPr>
        <w:t xml:space="preserve">Food Control </w:t>
      </w:r>
      <w:r>
        <w:rPr>
          <w:rFonts w:ascii="Times New Roman" w:eastAsia="宋体" w:hAnsi="Times New Roman" w:cs="Times New Roman"/>
          <w:kern w:val="0"/>
          <w:sz w:val="24"/>
          <w:lang w:bidi="ar"/>
        </w:rPr>
        <w:t>133 (3):108586. doi:10.1016/J.FOODCONT.2021.108586.</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Macari A, Rodica S, Ildiko L, Maria L, Ocsana O, Greta B, Aliona G, Dan C, and Daniela C. 2021. Antimicrobial Effects of Basil, Summer Savory and Tarragon Lyophilized Extracts in Cold Stor</w:t>
      </w:r>
      <w:r>
        <w:rPr>
          <w:rFonts w:ascii="Times New Roman" w:eastAsia="宋体" w:hAnsi="Times New Roman" w:cs="Times New Roman"/>
          <w:kern w:val="0"/>
          <w:sz w:val="24"/>
          <w:lang w:bidi="ar"/>
        </w:rPr>
        <w:t xml:space="preserve">age Sausages. </w:t>
      </w:r>
      <w:r>
        <w:rPr>
          <w:rFonts w:ascii="Times New Roman" w:eastAsia="宋体" w:hAnsi="Times New Roman" w:cs="Times New Roman"/>
          <w:i/>
          <w:iCs/>
          <w:kern w:val="0"/>
          <w:sz w:val="24"/>
          <w:lang w:bidi="ar"/>
        </w:rPr>
        <w:t>Molecules</w:t>
      </w:r>
      <w:r>
        <w:rPr>
          <w:rFonts w:ascii="Times New Roman" w:eastAsia="宋体" w:hAnsi="Times New Roman" w:cs="Times New Roman"/>
          <w:kern w:val="0"/>
          <w:sz w:val="24"/>
          <w:lang w:bidi="ar"/>
        </w:rPr>
        <w:t xml:space="preserve"> 26 (21):6678. doi:10.3390/MOLECULES26216678.</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 xml:space="preserve">Menegali B, Miriam M, Erick S, Iliani P, Julia P, Priscilla S, Natan D, and Carmen J. 2020. Pink Pepper Extract as a Natural Antioxidant in Chicken Burger: Effects on Oxidative Stability </w:t>
      </w:r>
      <w:r>
        <w:rPr>
          <w:rFonts w:ascii="Times New Roman" w:eastAsia="宋体" w:hAnsi="Times New Roman" w:cs="Times New Roman"/>
          <w:kern w:val="0"/>
          <w:sz w:val="24"/>
          <w:lang w:bidi="ar"/>
        </w:rPr>
        <w:t xml:space="preserve">and Dynamic Sensory Profile Using Temporal Dominance of Sensations. </w:t>
      </w:r>
      <w:r>
        <w:rPr>
          <w:rFonts w:ascii="Times New Roman" w:eastAsia="宋体" w:hAnsi="Times New Roman" w:cs="Times New Roman"/>
          <w:i/>
          <w:iCs/>
          <w:kern w:val="0"/>
          <w:sz w:val="24"/>
          <w:lang w:bidi="ar"/>
        </w:rPr>
        <w:t>LWT</w:t>
      </w:r>
      <w:r>
        <w:rPr>
          <w:rFonts w:ascii="Times New Roman" w:eastAsia="宋体" w:hAnsi="Times New Roman" w:cs="Times New Roman"/>
          <w:kern w:val="0"/>
          <w:sz w:val="24"/>
          <w:lang w:bidi="ar"/>
        </w:rPr>
        <w:t xml:space="preserve"> 121 (3):108986. doi:10.1016/J.LWT.2019.108986.</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Montaño-Sánchez E, Brisa D, Rey D, Nelson H, Armida S, María J, and Gastón R. 2020. Effects of Chitosan Coating with Green Tea Aqueous Ex</w:t>
      </w:r>
      <w:r>
        <w:rPr>
          <w:rFonts w:ascii="Times New Roman" w:eastAsia="宋体" w:hAnsi="Times New Roman" w:cs="Times New Roman"/>
          <w:kern w:val="0"/>
          <w:sz w:val="24"/>
          <w:lang w:bidi="ar"/>
        </w:rPr>
        <w:t xml:space="preserve">tract on Lipid Oxidation and Microbial Growth in Pork Chops during Chilled Storage. </w:t>
      </w:r>
      <w:r>
        <w:rPr>
          <w:rFonts w:ascii="Times New Roman" w:eastAsia="宋体" w:hAnsi="Times New Roman" w:cs="Times New Roman"/>
          <w:i/>
          <w:iCs/>
          <w:kern w:val="0"/>
          <w:sz w:val="24"/>
          <w:lang w:bidi="ar"/>
        </w:rPr>
        <w:t>Foods</w:t>
      </w:r>
      <w:r>
        <w:rPr>
          <w:rFonts w:ascii="Times New Roman" w:eastAsia="宋体" w:hAnsi="Times New Roman" w:cs="Times New Roman"/>
          <w:kern w:val="0"/>
          <w:sz w:val="24"/>
          <w:lang w:bidi="ar"/>
        </w:rPr>
        <w:t xml:space="preserve"> 9 (6):766. doi:10.3390/FOODS9060766.</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Nitteranon V, and Sayompark D. 2021. Effect of Dimocarpus Longan Var. Obtusus Seed Aqueous Extract on Lipid Oxidation and Microbi</w:t>
      </w:r>
      <w:r>
        <w:rPr>
          <w:rFonts w:ascii="Times New Roman" w:eastAsia="宋体" w:hAnsi="Times New Roman" w:cs="Times New Roman"/>
          <w:kern w:val="0"/>
          <w:sz w:val="24"/>
          <w:lang w:bidi="ar"/>
        </w:rPr>
        <w:t xml:space="preserve">ological Properties of Cooked Pork Patties during Refrigerated Storage. </w:t>
      </w:r>
      <w:r>
        <w:rPr>
          <w:rFonts w:ascii="Times New Roman" w:eastAsia="宋体" w:hAnsi="Times New Roman" w:cs="Times New Roman"/>
          <w:i/>
          <w:iCs/>
          <w:kern w:val="0"/>
          <w:sz w:val="24"/>
          <w:lang w:bidi="ar"/>
        </w:rPr>
        <w:t xml:space="preserve">International Food Research Journal </w:t>
      </w:r>
      <w:r>
        <w:rPr>
          <w:rFonts w:ascii="Times New Roman" w:eastAsia="宋体" w:hAnsi="Times New Roman" w:cs="Times New Roman"/>
          <w:kern w:val="0"/>
          <w:sz w:val="24"/>
          <w:lang w:bidi="ar"/>
        </w:rPr>
        <w:t>28(5). doi:10.47836/ifrj.28.5.11.</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Nor M, Aizi, Hazrulrizawati A, Farah H, Normaiza Z, Prakash B, Nor H, Universiti T, Malaysia C, Malaysia P, and Le</w:t>
      </w:r>
      <w:r>
        <w:rPr>
          <w:rFonts w:ascii="Times New Roman" w:eastAsia="宋体" w:hAnsi="Times New Roman" w:cs="Times New Roman"/>
          <w:kern w:val="0"/>
          <w:sz w:val="24"/>
          <w:lang w:bidi="ar"/>
        </w:rPr>
        <w:t xml:space="preserve">buhraya T. 2021. Physicochemical Properties and Tenderness Analysis of Bovine Meat Using Proteolytic Enzymes Extracted from Pineapple (Ananas Comosus) and Jackfruit (Artocarpus Heterophyllus) by-Products. </w:t>
      </w:r>
      <w:r>
        <w:rPr>
          <w:rFonts w:ascii="Times New Roman" w:eastAsia="宋体" w:hAnsi="Times New Roman" w:cs="Times New Roman"/>
          <w:i/>
          <w:iCs/>
          <w:kern w:val="0"/>
          <w:sz w:val="24"/>
          <w:lang w:bidi="ar"/>
        </w:rPr>
        <w:t>Journal of Food Processing and Preservation</w:t>
      </w:r>
      <w:r>
        <w:rPr>
          <w:rFonts w:ascii="Times New Roman" w:eastAsia="宋体" w:hAnsi="Times New Roman" w:cs="Times New Roman"/>
          <w:kern w:val="0"/>
          <w:sz w:val="24"/>
          <w:lang w:bidi="ar"/>
        </w:rPr>
        <w:t xml:space="preserve"> 45 (11)</w:t>
      </w:r>
      <w:r>
        <w:rPr>
          <w:rFonts w:ascii="Times New Roman" w:eastAsia="宋体" w:hAnsi="Times New Roman" w:cs="Times New Roman"/>
          <w:kern w:val="0"/>
          <w:sz w:val="24"/>
          <w:lang w:bidi="ar"/>
        </w:rPr>
        <w:t>:e15939. doi:10.1111/JFPP.15939.</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 xml:space="preserve">Aliyari P, Bakhshi K, Barzegar M, and Ahmadi G. 2020. Production of Functional Sausage Using Pomegranate Peel and Pistachio Green Hull Extracts as Natural Preservatives. </w:t>
      </w:r>
      <w:r>
        <w:rPr>
          <w:rFonts w:ascii="Times New Roman" w:eastAsia="宋体" w:hAnsi="Times New Roman" w:cs="Times New Roman"/>
          <w:i/>
          <w:iCs/>
          <w:kern w:val="0"/>
          <w:sz w:val="24"/>
          <w:lang w:bidi="ar"/>
        </w:rPr>
        <w:t>Journal of Agricultural Science and Technology</w:t>
      </w:r>
      <w:r>
        <w:rPr>
          <w:rFonts w:ascii="Times New Roman" w:eastAsia="宋体" w:hAnsi="Times New Roman" w:cs="Times New Roman"/>
          <w:kern w:val="0"/>
          <w:sz w:val="24"/>
          <w:lang w:bidi="ar"/>
        </w:rPr>
        <w:t xml:space="preserve"> 2020, </w:t>
      </w:r>
      <w:r>
        <w:rPr>
          <w:rFonts w:ascii="Times New Roman" w:eastAsia="宋体" w:hAnsi="Times New Roman" w:cs="Times New Roman"/>
          <w:kern w:val="0"/>
          <w:sz w:val="24"/>
          <w:lang w:bidi="ar"/>
        </w:rPr>
        <w:t xml:space="preserve">22(1): 159-172. </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 xml:space="preserve">Rico D, Irene A, Oscar M, Elvira L, and Ana B. 2020. Use of Sea Fennel as a Natural Ingredient of Edible Films for Extending the Shelf Life of Fresh Fish Burgers. </w:t>
      </w:r>
      <w:r>
        <w:rPr>
          <w:rFonts w:ascii="Times New Roman" w:eastAsia="宋体" w:hAnsi="Times New Roman" w:cs="Times New Roman"/>
          <w:i/>
          <w:iCs/>
          <w:kern w:val="0"/>
          <w:sz w:val="24"/>
          <w:lang w:bidi="ar"/>
        </w:rPr>
        <w:t xml:space="preserve">Molecules </w:t>
      </w:r>
      <w:r>
        <w:rPr>
          <w:rFonts w:ascii="Times New Roman" w:eastAsia="宋体" w:hAnsi="Times New Roman" w:cs="Times New Roman"/>
          <w:kern w:val="0"/>
          <w:sz w:val="24"/>
          <w:lang w:bidi="ar"/>
        </w:rPr>
        <w:t xml:space="preserve">25 (22):5260. </w:t>
      </w:r>
      <w:r>
        <w:rPr>
          <w:rFonts w:ascii="Times New Roman" w:eastAsia="宋体" w:hAnsi="Times New Roman" w:cs="Times New Roman"/>
          <w:kern w:val="0"/>
          <w:sz w:val="24"/>
          <w:lang w:bidi="ar"/>
        </w:rPr>
        <w:lastRenderedPageBreak/>
        <w:t>doi:10.3390/MOLECULES25225260.</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 xml:space="preserve">Romero M, Ricardo A, </w:t>
      </w:r>
      <w:r>
        <w:rPr>
          <w:rFonts w:ascii="Times New Roman" w:eastAsia="宋体" w:hAnsi="Times New Roman" w:cs="Times New Roman"/>
          <w:kern w:val="0"/>
          <w:sz w:val="24"/>
          <w:lang w:bidi="ar"/>
        </w:rPr>
        <w:t xml:space="preserve">Carina L, Mirtha M, Ana M, and María A. 2021. Effects of Freeze-Dried Pulp of Eugenia Uniflora L. and Opuntia Ficus- Indica Fruits on Quality Attributes of Beef Patties Enriched with n-3 Fatty Acids. </w:t>
      </w:r>
      <w:r>
        <w:rPr>
          <w:rFonts w:ascii="Times New Roman" w:eastAsia="宋体" w:hAnsi="Times New Roman" w:cs="Times New Roman"/>
          <w:i/>
          <w:iCs/>
          <w:kern w:val="0"/>
          <w:sz w:val="24"/>
          <w:lang w:bidi="ar"/>
        </w:rPr>
        <w:t xml:space="preserve">Journal of Food Science and Technology </w:t>
      </w:r>
      <w:r>
        <w:rPr>
          <w:rFonts w:ascii="Times New Roman" w:eastAsia="宋体" w:hAnsi="Times New Roman" w:cs="Times New Roman"/>
          <w:kern w:val="0"/>
          <w:sz w:val="24"/>
          <w:lang w:bidi="ar"/>
        </w:rPr>
        <w:t>58 (5):1918–1926.</w:t>
      </w:r>
      <w:r>
        <w:rPr>
          <w:rFonts w:ascii="Times New Roman" w:eastAsia="宋体" w:hAnsi="Times New Roman" w:cs="Times New Roman"/>
          <w:kern w:val="0"/>
          <w:sz w:val="24"/>
          <w:lang w:bidi="ar"/>
        </w:rPr>
        <w:t xml:space="preserve"> doi:10.1007/S13197-020-04703-Z.</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Rubab M, Ramachandran C, Kandasamy S, Kaliyan B, Shuai W, Jong R, Daesang Y, Myeong H, and Deog H. 2020. Bioactive Potential of 2-Methoxy-4-Vinylphenol and Benzofuran from Brassica Oleracea L. Var. Capitate f, Rubra (Red Ca</w:t>
      </w:r>
      <w:r>
        <w:rPr>
          <w:rFonts w:ascii="Times New Roman" w:eastAsia="宋体" w:hAnsi="Times New Roman" w:cs="Times New Roman"/>
          <w:kern w:val="0"/>
          <w:sz w:val="24"/>
          <w:lang w:bidi="ar"/>
        </w:rPr>
        <w:t xml:space="preserve">bbage) on Oxidative and Microbiological Stability of Beef Meat. </w:t>
      </w:r>
      <w:r>
        <w:rPr>
          <w:rFonts w:ascii="Times New Roman" w:eastAsia="宋体" w:hAnsi="Times New Roman" w:cs="Times New Roman"/>
          <w:i/>
          <w:iCs/>
          <w:kern w:val="0"/>
          <w:sz w:val="24"/>
          <w:lang w:bidi="ar"/>
        </w:rPr>
        <w:t>Foods</w:t>
      </w:r>
      <w:r>
        <w:rPr>
          <w:rFonts w:ascii="Times New Roman" w:eastAsia="宋体" w:hAnsi="Times New Roman" w:cs="Times New Roman"/>
          <w:kern w:val="0"/>
          <w:sz w:val="24"/>
          <w:lang w:bidi="ar"/>
        </w:rPr>
        <w:t xml:space="preserve"> 9 (5):568. doi:10.3390/FOODS9050568.</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Rubel S, Yu Z, Murshed H, Ariful I, Dalia S, Rahman S, and Jun W. 2021. Addition of Olive (Olea Europaea) Leaf Extract as a Source of Natural Antioxi</w:t>
      </w:r>
      <w:r>
        <w:rPr>
          <w:rFonts w:ascii="Times New Roman" w:eastAsia="宋体" w:hAnsi="Times New Roman" w:cs="Times New Roman"/>
          <w:kern w:val="0"/>
          <w:sz w:val="24"/>
          <w:lang w:bidi="ar"/>
        </w:rPr>
        <w:t xml:space="preserve">dant in Mutton Meatball Stored at Refrigeration Temperature. </w:t>
      </w:r>
      <w:r>
        <w:rPr>
          <w:rFonts w:ascii="Times New Roman" w:eastAsia="宋体" w:hAnsi="Times New Roman" w:cs="Times New Roman"/>
          <w:i/>
          <w:iCs/>
          <w:kern w:val="0"/>
          <w:sz w:val="24"/>
          <w:lang w:bidi="ar"/>
        </w:rPr>
        <w:t>Journal of Food Science and Technology</w:t>
      </w:r>
      <w:r>
        <w:rPr>
          <w:rFonts w:ascii="Times New Roman" w:eastAsia="宋体" w:hAnsi="Times New Roman" w:cs="Times New Roman"/>
          <w:kern w:val="0"/>
          <w:sz w:val="24"/>
          <w:lang w:bidi="ar"/>
        </w:rPr>
        <w:t xml:space="preserve"> 58 (10):4002–4010. doi:10.1007/S13197-020-04863-Y/TABLES/3.</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Saleh E, Alaa E, Eman E, Sarah A, Helal F, Philippe J, Ramadan Y, Gaber E, and Eman A. 2020. Eff</w:t>
      </w:r>
      <w:r>
        <w:rPr>
          <w:rFonts w:ascii="Times New Roman" w:eastAsia="宋体" w:hAnsi="Times New Roman" w:cs="Times New Roman"/>
          <w:kern w:val="0"/>
          <w:sz w:val="24"/>
          <w:lang w:bidi="ar"/>
        </w:rPr>
        <w:t xml:space="preserve">ects of Olive Leaf Extracts as Natural Preservative on Retailed Poultry Meat Quality. </w:t>
      </w:r>
      <w:r>
        <w:rPr>
          <w:rFonts w:ascii="Times New Roman" w:eastAsia="宋体" w:hAnsi="Times New Roman" w:cs="Times New Roman"/>
          <w:i/>
          <w:iCs/>
          <w:kern w:val="0"/>
          <w:sz w:val="24"/>
          <w:lang w:bidi="ar"/>
        </w:rPr>
        <w:t xml:space="preserve">Foods </w:t>
      </w:r>
      <w:r>
        <w:rPr>
          <w:rFonts w:ascii="Times New Roman" w:eastAsia="宋体" w:hAnsi="Times New Roman" w:cs="Times New Roman"/>
          <w:kern w:val="0"/>
          <w:sz w:val="24"/>
          <w:lang w:bidi="ar"/>
        </w:rPr>
        <w:t>9 (8):1017. doi:10.3390/FOODS9081017.</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Sharma P, Jetsada W, and Wannaporn K. 2020. Antimicrobial and Antioxidant Activities of Defatted Moringa Oleifera Seed Meal Ex</w:t>
      </w:r>
      <w:r>
        <w:rPr>
          <w:rFonts w:ascii="Times New Roman" w:eastAsia="宋体" w:hAnsi="Times New Roman" w:cs="Times New Roman"/>
          <w:kern w:val="0"/>
          <w:sz w:val="24"/>
          <w:lang w:bidi="ar"/>
        </w:rPr>
        <w:t xml:space="preserve">tract Obtained by Ultrasound-Assisted Extraction and Application as a Natural Antimicrobial Coating for Raw Chicken Sausages. </w:t>
      </w:r>
      <w:r>
        <w:rPr>
          <w:rFonts w:ascii="Times New Roman" w:eastAsia="宋体" w:hAnsi="Times New Roman" w:cs="Times New Roman"/>
          <w:i/>
          <w:iCs/>
          <w:kern w:val="0"/>
          <w:sz w:val="24"/>
          <w:lang w:bidi="ar"/>
        </w:rPr>
        <w:t>International Journal of Food Microbiology</w:t>
      </w:r>
      <w:r>
        <w:rPr>
          <w:rFonts w:ascii="Times New Roman" w:eastAsia="宋体" w:hAnsi="Times New Roman" w:cs="Times New Roman"/>
          <w:kern w:val="0"/>
          <w:sz w:val="24"/>
          <w:lang w:bidi="ar"/>
        </w:rPr>
        <w:t xml:space="preserve"> 332 (11):108770. doi:10.1016/J.IJFOODMICRO.2020.108770.</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Shukla V, Sanjod K, Ravindra J,</w:t>
      </w:r>
      <w:r>
        <w:rPr>
          <w:rFonts w:ascii="Times New Roman" w:eastAsia="宋体" w:hAnsi="Times New Roman" w:cs="Times New Roman"/>
          <w:kern w:val="0"/>
          <w:sz w:val="24"/>
          <w:lang w:bidi="ar"/>
        </w:rPr>
        <w:t xml:space="preserve"> Ravi K, and Rohit K. 2020. Effects of Chitosan Coating Enriched with Syzygium Aromaticum Essential Oil on Quality and Shelf-Life of Chicken Patties. </w:t>
      </w:r>
      <w:r>
        <w:rPr>
          <w:rFonts w:ascii="Times New Roman" w:eastAsia="宋体" w:hAnsi="Times New Roman" w:cs="Times New Roman"/>
          <w:i/>
          <w:iCs/>
          <w:kern w:val="0"/>
          <w:sz w:val="24"/>
          <w:lang w:bidi="ar"/>
        </w:rPr>
        <w:t>Journal of Food Processing and Preservation</w:t>
      </w:r>
      <w:r>
        <w:rPr>
          <w:rFonts w:ascii="Times New Roman" w:eastAsia="宋体" w:hAnsi="Times New Roman" w:cs="Times New Roman"/>
          <w:kern w:val="0"/>
          <w:sz w:val="24"/>
          <w:lang w:bidi="ar"/>
        </w:rPr>
        <w:t xml:space="preserve"> 44 (11):e14870. doi:10.1111/JFPP.14870.</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Smit P, Marco C, Anton</w:t>
      </w:r>
      <w:r>
        <w:rPr>
          <w:rFonts w:ascii="Times New Roman" w:eastAsia="宋体" w:hAnsi="Times New Roman" w:cs="Times New Roman"/>
          <w:kern w:val="0"/>
          <w:sz w:val="24"/>
          <w:lang w:bidi="ar"/>
        </w:rPr>
        <w:t xml:space="preserve">ella D, Stefania B, Louwrens C, and Enrico N. 2020. Effects of Honeybush </w:t>
      </w:r>
      <w:r>
        <w:rPr>
          <w:rFonts w:ascii="Times New Roman" w:eastAsia="宋体" w:hAnsi="Times New Roman" w:cs="Times New Roman"/>
          <w:kern w:val="0"/>
          <w:sz w:val="24"/>
          <w:lang w:bidi="ar"/>
        </w:rPr>
        <w:lastRenderedPageBreak/>
        <w:t xml:space="preserve">(Cyclopia Subternata) Extract on Physico-Chemical, Oxidative and Sensory Traits of Typical Italian Salami. </w:t>
      </w:r>
      <w:r>
        <w:rPr>
          <w:rFonts w:ascii="Times New Roman" w:eastAsia="宋体" w:hAnsi="Times New Roman" w:cs="Times New Roman"/>
          <w:i/>
          <w:iCs/>
          <w:kern w:val="0"/>
          <w:sz w:val="24"/>
          <w:lang w:bidi="ar"/>
        </w:rPr>
        <w:t>Food Science &amp; Nutrition</w:t>
      </w:r>
      <w:r>
        <w:rPr>
          <w:rFonts w:ascii="Times New Roman" w:eastAsia="宋体" w:hAnsi="Times New Roman" w:cs="Times New Roman"/>
          <w:kern w:val="0"/>
          <w:sz w:val="24"/>
          <w:lang w:bidi="ar"/>
        </w:rPr>
        <w:t xml:space="preserve"> 8 (5):2299–2306. doi:10.1002/FSN3.1509.</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Šojić B, Vl</w:t>
      </w:r>
      <w:r>
        <w:rPr>
          <w:rFonts w:ascii="Times New Roman" w:eastAsia="宋体" w:hAnsi="Times New Roman" w:cs="Times New Roman"/>
          <w:kern w:val="0"/>
          <w:sz w:val="24"/>
          <w:lang w:bidi="ar"/>
        </w:rPr>
        <w:t xml:space="preserve">adimir T, Sunčica K, Danijela B, Predrag P, Živan M, Saša Đ, Marija J, Maja I, Snežana Š, et al. 2020. Supercritical Extracts of Wild Thyme (Thymus Serpyllum L.) by-Product as Natural Antioxidants in Ground Pork Patties. </w:t>
      </w:r>
      <w:r>
        <w:rPr>
          <w:rFonts w:ascii="Times New Roman" w:eastAsia="宋体" w:hAnsi="Times New Roman" w:cs="Times New Roman"/>
          <w:i/>
          <w:iCs/>
          <w:kern w:val="0"/>
          <w:sz w:val="24"/>
          <w:lang w:bidi="ar"/>
        </w:rPr>
        <w:t>LWT</w:t>
      </w:r>
      <w:r>
        <w:rPr>
          <w:rFonts w:ascii="Times New Roman" w:eastAsia="宋体" w:hAnsi="Times New Roman" w:cs="Times New Roman"/>
          <w:kern w:val="0"/>
          <w:sz w:val="24"/>
          <w:lang w:bidi="ar"/>
        </w:rPr>
        <w:t xml:space="preserve"> 130 (8):109661. doi:10.1016/J.L</w:t>
      </w:r>
      <w:r>
        <w:rPr>
          <w:rFonts w:ascii="Times New Roman" w:eastAsia="宋体" w:hAnsi="Times New Roman" w:cs="Times New Roman"/>
          <w:kern w:val="0"/>
          <w:sz w:val="24"/>
          <w:lang w:bidi="ar"/>
        </w:rPr>
        <w:t>WT.2020.109661.</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 xml:space="preserve">Stelmasiak A, Damaziak K, and Wierzbicka A. 2021. The Impact of Low Salt Level and Addition of Selected Herb Extracts on the Quality of Smoked Pork. </w:t>
      </w:r>
      <w:r>
        <w:rPr>
          <w:rFonts w:ascii="Times New Roman" w:eastAsia="宋体" w:hAnsi="Times New Roman" w:cs="Times New Roman"/>
          <w:i/>
          <w:iCs/>
          <w:kern w:val="0"/>
          <w:sz w:val="24"/>
          <w:lang w:bidi="ar"/>
        </w:rPr>
        <w:t xml:space="preserve">Animal Science Papers and Reports </w:t>
      </w:r>
      <w:r>
        <w:rPr>
          <w:rFonts w:ascii="Times New Roman" w:eastAsia="宋体" w:hAnsi="Times New Roman" w:cs="Times New Roman"/>
          <w:kern w:val="0"/>
          <w:sz w:val="24"/>
          <w:lang w:bidi="ar"/>
        </w:rPr>
        <w:t xml:space="preserve">39:47-60. </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 xml:space="preserve">Tamkutė L, Rūta V, Beatriz M, Isabel J, Jordi </w:t>
      </w:r>
      <w:r>
        <w:rPr>
          <w:rFonts w:ascii="Times New Roman" w:eastAsia="宋体" w:hAnsi="Times New Roman" w:cs="Times New Roman"/>
          <w:kern w:val="0"/>
          <w:sz w:val="24"/>
          <w:lang w:bidi="ar"/>
        </w:rPr>
        <w:t xml:space="preserve">R, and Petras R. 2021. Effects of Chokeberry Extract Isolated with Pressurized Ethanol from Defatted Pomace on Oxidative Stability, Quality and Sensory Characteristics of Pork Meat Products. </w:t>
      </w:r>
      <w:r>
        <w:rPr>
          <w:rFonts w:ascii="Times New Roman" w:eastAsia="宋体" w:hAnsi="Times New Roman" w:cs="Times New Roman"/>
          <w:i/>
          <w:iCs/>
          <w:kern w:val="0"/>
          <w:sz w:val="24"/>
          <w:lang w:bidi="ar"/>
        </w:rPr>
        <w:t>LWT</w:t>
      </w:r>
      <w:r>
        <w:rPr>
          <w:rFonts w:ascii="Times New Roman" w:eastAsia="宋体" w:hAnsi="Times New Roman" w:cs="Times New Roman"/>
          <w:kern w:val="0"/>
          <w:sz w:val="24"/>
          <w:lang w:bidi="ar"/>
        </w:rPr>
        <w:t xml:space="preserve"> 150 (10):111943. doi:10.1016/J.LWT.2021.111943.</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Tomović V, Br</w:t>
      </w:r>
      <w:r>
        <w:rPr>
          <w:rFonts w:ascii="Times New Roman" w:eastAsia="宋体" w:hAnsi="Times New Roman" w:cs="Times New Roman"/>
          <w:kern w:val="0"/>
          <w:sz w:val="24"/>
          <w:lang w:bidi="ar"/>
        </w:rPr>
        <w:t xml:space="preserve">anislav Š, Jovo S, Sunčica K, Branimir P, Marija J, Vesna D, Nenad P, Aleksandra M, and Dragan V. 2020. New Formulation towards Healthier Meat Products: Juniperus Communis L. Essential Oil as Alternative for Sodium Nitrite in Dry Fermented Sausages. </w:t>
      </w:r>
      <w:r>
        <w:rPr>
          <w:rFonts w:ascii="Times New Roman" w:eastAsia="宋体" w:hAnsi="Times New Roman" w:cs="Times New Roman"/>
          <w:i/>
          <w:iCs/>
          <w:kern w:val="0"/>
          <w:sz w:val="24"/>
          <w:lang w:bidi="ar"/>
        </w:rPr>
        <w:t>Foods</w:t>
      </w:r>
      <w:r>
        <w:rPr>
          <w:rFonts w:ascii="Times New Roman" w:eastAsia="宋体" w:hAnsi="Times New Roman" w:cs="Times New Roman"/>
          <w:kern w:val="0"/>
          <w:sz w:val="24"/>
          <w:lang w:bidi="ar"/>
        </w:rPr>
        <w:t xml:space="preserve"> </w:t>
      </w:r>
      <w:r>
        <w:rPr>
          <w:rFonts w:ascii="Times New Roman" w:eastAsia="宋体" w:hAnsi="Times New Roman" w:cs="Times New Roman"/>
          <w:kern w:val="0"/>
          <w:sz w:val="24"/>
          <w:lang w:bidi="ar"/>
        </w:rPr>
        <w:t>9 (8):1066. doi:10.3390/FOODS9081066.</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 xml:space="preserve">Tuffi L, Daniel A, Jéssica C, Paulo C, and Carlos E. 2021. Grape Residue Flour as an Antioxidant and Fiber Source in Beef Meatballs. </w:t>
      </w:r>
      <w:r>
        <w:rPr>
          <w:rFonts w:ascii="Times New Roman" w:eastAsia="宋体" w:hAnsi="Times New Roman" w:cs="Times New Roman"/>
          <w:i/>
          <w:iCs/>
          <w:kern w:val="0"/>
          <w:sz w:val="24"/>
          <w:lang w:bidi="ar"/>
        </w:rPr>
        <w:t>British Food Journal</w:t>
      </w:r>
      <w:r>
        <w:rPr>
          <w:rFonts w:ascii="Times New Roman" w:eastAsia="宋体" w:hAnsi="Times New Roman" w:cs="Times New Roman"/>
          <w:kern w:val="0"/>
          <w:sz w:val="24"/>
          <w:lang w:bidi="ar"/>
        </w:rPr>
        <w:t xml:space="preserve"> 123 (8):2831–2843. doi:10.1108/BFJ-12-2020-1152/FULL/PDF.</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Villas</w:t>
      </w:r>
      <w:r>
        <w:rPr>
          <w:rFonts w:ascii="Times New Roman" w:eastAsia="宋体" w:hAnsi="Times New Roman" w:cs="Times New Roman"/>
          <w:kern w:val="0"/>
          <w:sz w:val="24"/>
          <w:lang w:bidi="ar"/>
        </w:rPr>
        <w:t xml:space="preserve">ante J, Manel O, Ares B, Isidoro M, and María P. 2020. The Effects of Pecan Shell, Roselle Flower and Red Pepper on the Quality of Beef Patties during Chilled Storage. </w:t>
      </w:r>
      <w:r>
        <w:rPr>
          <w:rFonts w:ascii="Times New Roman" w:eastAsia="宋体" w:hAnsi="Times New Roman" w:cs="Times New Roman"/>
          <w:i/>
          <w:iCs/>
          <w:kern w:val="0"/>
          <w:sz w:val="24"/>
          <w:lang w:bidi="ar"/>
        </w:rPr>
        <w:t>Foods</w:t>
      </w:r>
      <w:r>
        <w:rPr>
          <w:rFonts w:ascii="Times New Roman" w:eastAsia="宋体" w:hAnsi="Times New Roman" w:cs="Times New Roman"/>
          <w:kern w:val="0"/>
          <w:sz w:val="24"/>
          <w:lang w:bidi="ar"/>
        </w:rPr>
        <w:t xml:space="preserve"> 9 (11):1692. doi:10.3390/FOODS9111692.</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Wang Z, Zhifei H, Dong Z, Xiaosi C, and Hon</w:t>
      </w:r>
      <w:r>
        <w:rPr>
          <w:rFonts w:ascii="Times New Roman" w:eastAsia="宋体" w:hAnsi="Times New Roman" w:cs="Times New Roman"/>
          <w:kern w:val="0"/>
          <w:sz w:val="24"/>
          <w:lang w:bidi="ar"/>
        </w:rPr>
        <w:t xml:space="preserve">gjun L. 2021. Effects of Purslane Extract on the Quality Indices of Rabbit Meat Patties under Chilled Storage. </w:t>
      </w:r>
      <w:r>
        <w:rPr>
          <w:rFonts w:ascii="Times New Roman" w:eastAsia="宋体" w:hAnsi="Times New Roman" w:cs="Times New Roman"/>
          <w:i/>
          <w:iCs/>
          <w:kern w:val="0"/>
          <w:sz w:val="24"/>
          <w:lang w:bidi="ar"/>
        </w:rPr>
        <w:t>Journal of Food Processing and Preservation</w:t>
      </w:r>
      <w:r>
        <w:rPr>
          <w:rFonts w:ascii="Times New Roman" w:eastAsia="宋体" w:hAnsi="Times New Roman" w:cs="Times New Roman"/>
          <w:kern w:val="0"/>
          <w:sz w:val="24"/>
          <w:lang w:bidi="ar"/>
        </w:rPr>
        <w:t xml:space="preserve"> 45 (9): e15644. doi:10.1111/JFPP.15644.</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 xml:space="preserve">Yerlikaya S, and Hülya Ş. 2021. Antioxidant and Chemical Effects of Propolis, Sage (Salvia Officinalis </w:t>
      </w:r>
      <w:r>
        <w:rPr>
          <w:rFonts w:ascii="Times New Roman" w:eastAsia="宋体" w:hAnsi="Times New Roman" w:cs="Times New Roman"/>
          <w:kern w:val="0"/>
          <w:sz w:val="24"/>
          <w:lang w:bidi="ar"/>
        </w:rPr>
        <w:lastRenderedPageBreak/>
        <w:t xml:space="preserve">L.), and Lavender (Lavandula Angustifolia Mill) Ethanolic Extracts on Chicken Sausages. </w:t>
      </w:r>
      <w:r>
        <w:rPr>
          <w:rFonts w:ascii="Times New Roman" w:eastAsia="宋体" w:hAnsi="Times New Roman" w:cs="Times New Roman"/>
          <w:i/>
          <w:iCs/>
          <w:kern w:val="0"/>
          <w:sz w:val="24"/>
          <w:lang w:bidi="ar"/>
        </w:rPr>
        <w:t>Journal of Food Processing and Preservation</w:t>
      </w:r>
      <w:r>
        <w:rPr>
          <w:rFonts w:ascii="Times New Roman" w:eastAsia="宋体" w:hAnsi="Times New Roman" w:cs="Times New Roman"/>
          <w:kern w:val="0"/>
          <w:sz w:val="24"/>
          <w:lang w:bidi="ar"/>
        </w:rPr>
        <w:t xml:space="preserve"> 45 (6):e15551. doi:10</w:t>
      </w:r>
      <w:r>
        <w:rPr>
          <w:rFonts w:ascii="Times New Roman" w:eastAsia="宋体" w:hAnsi="Times New Roman" w:cs="Times New Roman"/>
          <w:kern w:val="0"/>
          <w:sz w:val="24"/>
          <w:lang w:bidi="ar"/>
        </w:rPr>
        <w:t>.1111/JFPP.15551.</w:t>
      </w:r>
    </w:p>
    <w:p w:rsidR="00242E3B" w:rsidRDefault="00966BC4">
      <w:pPr>
        <w:numPr>
          <w:ilvl w:val="0"/>
          <w:numId w:val="1"/>
        </w:numPr>
        <w:autoSpaceDE w:val="0"/>
        <w:autoSpaceDN w:val="0"/>
        <w:adjustRightInd w:val="0"/>
        <w:spacing w:line="480" w:lineRule="auto"/>
        <w:rPr>
          <w:rFonts w:ascii="Times New Roman" w:hAnsi="Times New Roman" w:cs="Times New Roman"/>
          <w:sz w:val="24"/>
        </w:rPr>
      </w:pPr>
      <w:r>
        <w:rPr>
          <w:rFonts w:ascii="Times New Roman" w:eastAsia="宋体" w:hAnsi="Times New Roman" w:cs="Times New Roman"/>
          <w:kern w:val="0"/>
          <w:sz w:val="24"/>
          <w:lang w:bidi="ar"/>
        </w:rPr>
        <w:t xml:space="preserve">Zhang H, Ying L, Xinling L, and Huaibin K. 2020. Antioxidant Extract from Cauliflower Leaves Effectively Improve the Stability of Pork Patties during Refrigerated Storage. </w:t>
      </w:r>
      <w:r>
        <w:rPr>
          <w:rFonts w:ascii="Times New Roman" w:eastAsia="宋体" w:hAnsi="Times New Roman" w:cs="Times New Roman"/>
          <w:i/>
          <w:iCs/>
          <w:kern w:val="0"/>
          <w:sz w:val="24"/>
          <w:lang w:bidi="ar"/>
        </w:rPr>
        <w:t>Journal of Food Processing and Preservation</w:t>
      </w:r>
      <w:r>
        <w:rPr>
          <w:rFonts w:ascii="Times New Roman" w:eastAsia="宋体" w:hAnsi="Times New Roman" w:cs="Times New Roman"/>
          <w:kern w:val="0"/>
          <w:sz w:val="24"/>
          <w:lang w:bidi="ar"/>
        </w:rPr>
        <w:t xml:space="preserve"> 44 (7):e14510. doi:10.</w:t>
      </w:r>
      <w:r>
        <w:rPr>
          <w:rFonts w:ascii="Times New Roman" w:eastAsia="宋体" w:hAnsi="Times New Roman" w:cs="Times New Roman"/>
          <w:kern w:val="0"/>
          <w:sz w:val="24"/>
          <w:lang w:bidi="ar"/>
        </w:rPr>
        <w:t>1111/JFPP.14510.</w:t>
      </w:r>
    </w:p>
    <w:p w:rsidR="00242E3B" w:rsidRDefault="00966BC4">
      <w:pPr>
        <w:numPr>
          <w:ilvl w:val="0"/>
          <w:numId w:val="1"/>
        </w:numPr>
        <w:autoSpaceDE w:val="0"/>
        <w:autoSpaceDN w:val="0"/>
        <w:adjustRightInd w:val="0"/>
        <w:spacing w:line="480" w:lineRule="auto"/>
        <w:rPr>
          <w:rFonts w:ascii="Times New Roman" w:hAnsi="Times New Roman" w:cs="Times New Roman"/>
          <w:sz w:val="24"/>
        </w:rPr>
      </w:pPr>
      <w:r>
        <w:rPr>
          <w:rFonts w:ascii="Times New Roman" w:eastAsia="宋体" w:hAnsi="Times New Roman" w:cs="Times New Roman"/>
          <w:kern w:val="0"/>
          <w:sz w:val="24"/>
          <w:lang w:bidi="ar"/>
        </w:rPr>
        <w:t xml:space="preserve">Zhou Y, Zonghao L, Yan C, Hui F, and Shujie W. 2021. Effects of Rosemary and Ginger on the Storage Quality of Western-Style Smoked Sausage. </w:t>
      </w:r>
      <w:r>
        <w:rPr>
          <w:rFonts w:ascii="Times New Roman" w:eastAsia="宋体" w:hAnsi="Times New Roman" w:cs="Times New Roman"/>
          <w:i/>
          <w:iCs/>
          <w:kern w:val="0"/>
          <w:sz w:val="24"/>
          <w:lang w:bidi="ar"/>
        </w:rPr>
        <w:t>Journal of Food Processing and Preservation</w:t>
      </w:r>
      <w:r>
        <w:rPr>
          <w:rFonts w:ascii="Times New Roman" w:eastAsia="宋体" w:hAnsi="Times New Roman" w:cs="Times New Roman"/>
          <w:kern w:val="0"/>
          <w:sz w:val="24"/>
          <w:lang w:bidi="ar"/>
        </w:rPr>
        <w:t xml:space="preserve"> 45 (7): 15634. doi:10.1111/JFPP.15634.</w:t>
      </w:r>
    </w:p>
    <w:p w:rsidR="00242E3B" w:rsidRDefault="00966BC4">
      <w:pPr>
        <w:numPr>
          <w:ilvl w:val="0"/>
          <w:numId w:val="1"/>
        </w:numPr>
        <w:autoSpaceDE w:val="0"/>
        <w:autoSpaceDN w:val="0"/>
        <w:adjustRightInd w:val="0"/>
        <w:spacing w:line="480" w:lineRule="auto"/>
        <w:rPr>
          <w:rFonts w:ascii="Times New Roman" w:eastAsia="宋体" w:hAnsi="Times New Roman" w:cs="Times New Roman"/>
          <w:kern w:val="0"/>
          <w:sz w:val="24"/>
          <w:lang w:bidi="ar"/>
        </w:rPr>
      </w:pPr>
      <w:r>
        <w:rPr>
          <w:rFonts w:ascii="Times New Roman" w:eastAsia="宋体" w:hAnsi="Times New Roman" w:cs="Times New Roman"/>
          <w:kern w:val="0"/>
          <w:sz w:val="24"/>
          <w:lang w:bidi="ar"/>
        </w:rPr>
        <w:t>Zwolan A., Pietr</w:t>
      </w:r>
      <w:r>
        <w:rPr>
          <w:rFonts w:ascii="Times New Roman" w:eastAsia="宋体" w:hAnsi="Times New Roman" w:cs="Times New Roman"/>
          <w:kern w:val="0"/>
          <w:sz w:val="24"/>
          <w:lang w:bidi="ar"/>
        </w:rPr>
        <w:t xml:space="preserve">zak D., Adamczak L., Chmiel M., Florowski T., Kalisz S., Hać-Szyma E., Bryś J., Oszmiański, J. 2022. Characteristics of water and ethanolic extracts of Scutellaria baicalensis root and their effect on color, lipid oxidation, and microbiological quality of </w:t>
      </w:r>
      <w:r>
        <w:rPr>
          <w:rFonts w:ascii="Times New Roman" w:eastAsia="宋体" w:hAnsi="Times New Roman" w:cs="Times New Roman"/>
          <w:kern w:val="0"/>
          <w:sz w:val="24"/>
          <w:lang w:bidi="ar"/>
        </w:rPr>
        <w:t xml:space="preserve">chicken meatballs during refrigerated storage. </w:t>
      </w:r>
      <w:r>
        <w:rPr>
          <w:rFonts w:ascii="Times New Roman" w:eastAsia="宋体" w:hAnsi="Times New Roman" w:cs="Times New Roman"/>
          <w:i/>
          <w:iCs/>
          <w:kern w:val="0"/>
          <w:sz w:val="24"/>
          <w:lang w:bidi="ar"/>
        </w:rPr>
        <w:t>Journal of Food Processing and Preservation</w:t>
      </w:r>
      <w:r>
        <w:rPr>
          <w:rFonts w:ascii="Times New Roman" w:eastAsia="宋体" w:hAnsi="Times New Roman" w:cs="Times New Roman"/>
          <w:kern w:val="0"/>
          <w:sz w:val="24"/>
          <w:lang w:bidi="ar"/>
        </w:rPr>
        <w:t>, 46(1), e16192.doi:10.1111/jfpp.16192</w:t>
      </w:r>
    </w:p>
    <w:p w:rsidR="00242E3B" w:rsidRDefault="00242E3B">
      <w:pPr>
        <w:autoSpaceDE w:val="0"/>
        <w:autoSpaceDN w:val="0"/>
        <w:adjustRightInd w:val="0"/>
        <w:spacing w:line="480" w:lineRule="auto"/>
        <w:ind w:left="89"/>
        <w:rPr>
          <w:rFonts w:ascii="Times New Roman" w:hAnsi="Times New Roman" w:cs="Times New Roman"/>
          <w:sz w:val="24"/>
        </w:rPr>
      </w:pPr>
    </w:p>
    <w:p w:rsidR="00242E3B" w:rsidRDefault="00242E3B">
      <w:pPr>
        <w:spacing w:line="480" w:lineRule="auto"/>
        <w:rPr>
          <w:sz w:val="24"/>
        </w:rPr>
      </w:pPr>
    </w:p>
    <w:sectPr w:rsidR="00242E3B" w:rsidSect="00B26683">
      <w:pgSz w:w="11906" w:h="16838" w:code="9"/>
      <w:pgMar w:top="720" w:right="720" w:bottom="720" w:left="720" w:header="851" w:footer="992" w:gutter="0"/>
      <w:lnNumType w:countBy="1" w:restart="continuous"/>
      <w:cols w:space="425"/>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071">
      <wne:fci wne:fciName="TableMergeCells" wne:swArg="0000"/>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BC4" w:rsidRDefault="00966BC4" w:rsidP="0019002E">
      <w:r>
        <w:separator/>
      </w:r>
    </w:p>
  </w:endnote>
  <w:endnote w:type="continuationSeparator" w:id="0">
    <w:p w:rsidR="00966BC4" w:rsidRDefault="00966BC4" w:rsidP="0019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BC4" w:rsidRDefault="00966BC4" w:rsidP="0019002E">
      <w:r>
        <w:separator/>
      </w:r>
    </w:p>
  </w:footnote>
  <w:footnote w:type="continuationSeparator" w:id="0">
    <w:p w:rsidR="00966BC4" w:rsidRDefault="00966BC4" w:rsidP="001900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440B0B7"/>
    <w:multiLevelType w:val="singleLevel"/>
    <w:tmpl w:val="E440B0B7"/>
    <w:lvl w:ilvl="0">
      <w:start w:val="1"/>
      <w:numFmt w:val="decimal"/>
      <w:suff w:val="space"/>
      <w:lvlText w:val="[%1]"/>
      <w:lvlJc w:val="left"/>
      <w:pPr>
        <w:ind w:left="89"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5ZWYyN2Y1ZDdlZGFlY2JjYTcwODkyZTBkOWI3YjEifQ=="/>
  </w:docVars>
  <w:rsids>
    <w:rsidRoot w:val="00657920"/>
    <w:rsid w:val="00014A2A"/>
    <w:rsid w:val="00014BAA"/>
    <w:rsid w:val="0001646E"/>
    <w:rsid w:val="00020600"/>
    <w:rsid w:val="00035A90"/>
    <w:rsid w:val="00036133"/>
    <w:rsid w:val="0005180B"/>
    <w:rsid w:val="00054CEC"/>
    <w:rsid w:val="000C2EDD"/>
    <w:rsid w:val="000C6ECB"/>
    <w:rsid w:val="000E4873"/>
    <w:rsid w:val="000F308F"/>
    <w:rsid w:val="000F3CD9"/>
    <w:rsid w:val="00101DFA"/>
    <w:rsid w:val="0013250F"/>
    <w:rsid w:val="0014357E"/>
    <w:rsid w:val="001652AD"/>
    <w:rsid w:val="00176739"/>
    <w:rsid w:val="00183E44"/>
    <w:rsid w:val="0019002E"/>
    <w:rsid w:val="001A3CD8"/>
    <w:rsid w:val="001A6BA2"/>
    <w:rsid w:val="001C079D"/>
    <w:rsid w:val="001C46DF"/>
    <w:rsid w:val="001D0E4C"/>
    <w:rsid w:val="001F061A"/>
    <w:rsid w:val="001F4F22"/>
    <w:rsid w:val="00205F1E"/>
    <w:rsid w:val="0021022A"/>
    <w:rsid w:val="00234822"/>
    <w:rsid w:val="00235A4E"/>
    <w:rsid w:val="00242E3B"/>
    <w:rsid w:val="00252013"/>
    <w:rsid w:val="00263174"/>
    <w:rsid w:val="002B16C2"/>
    <w:rsid w:val="002B57C5"/>
    <w:rsid w:val="002E3B43"/>
    <w:rsid w:val="002F4E29"/>
    <w:rsid w:val="00302C1D"/>
    <w:rsid w:val="003054CF"/>
    <w:rsid w:val="003259DB"/>
    <w:rsid w:val="0033217B"/>
    <w:rsid w:val="00336560"/>
    <w:rsid w:val="00337FB7"/>
    <w:rsid w:val="00354593"/>
    <w:rsid w:val="003730A0"/>
    <w:rsid w:val="0037558B"/>
    <w:rsid w:val="00375F95"/>
    <w:rsid w:val="00391C4D"/>
    <w:rsid w:val="003C696B"/>
    <w:rsid w:val="003F4455"/>
    <w:rsid w:val="00405869"/>
    <w:rsid w:val="00417FE3"/>
    <w:rsid w:val="0042619B"/>
    <w:rsid w:val="004267D9"/>
    <w:rsid w:val="004364F5"/>
    <w:rsid w:val="00450A74"/>
    <w:rsid w:val="00457F51"/>
    <w:rsid w:val="00461267"/>
    <w:rsid w:val="00465100"/>
    <w:rsid w:val="004B09DF"/>
    <w:rsid w:val="004B6350"/>
    <w:rsid w:val="004C3E26"/>
    <w:rsid w:val="004D260D"/>
    <w:rsid w:val="004E081B"/>
    <w:rsid w:val="004F1F9E"/>
    <w:rsid w:val="005044CD"/>
    <w:rsid w:val="005119E6"/>
    <w:rsid w:val="00547E18"/>
    <w:rsid w:val="005500F0"/>
    <w:rsid w:val="0055482F"/>
    <w:rsid w:val="0058096A"/>
    <w:rsid w:val="005837D5"/>
    <w:rsid w:val="005A3EA2"/>
    <w:rsid w:val="005A6F7A"/>
    <w:rsid w:val="005D060E"/>
    <w:rsid w:val="0064409C"/>
    <w:rsid w:val="006571A7"/>
    <w:rsid w:val="00657920"/>
    <w:rsid w:val="006641BA"/>
    <w:rsid w:val="006711D7"/>
    <w:rsid w:val="006779A7"/>
    <w:rsid w:val="00696CCE"/>
    <w:rsid w:val="00696DC5"/>
    <w:rsid w:val="00696E45"/>
    <w:rsid w:val="006B6B3C"/>
    <w:rsid w:val="006C048F"/>
    <w:rsid w:val="006E3818"/>
    <w:rsid w:val="006F07F8"/>
    <w:rsid w:val="006F16AE"/>
    <w:rsid w:val="006F5798"/>
    <w:rsid w:val="00701A39"/>
    <w:rsid w:val="007046A9"/>
    <w:rsid w:val="007155E0"/>
    <w:rsid w:val="007174FB"/>
    <w:rsid w:val="007218D6"/>
    <w:rsid w:val="007340F2"/>
    <w:rsid w:val="0074634E"/>
    <w:rsid w:val="0075018D"/>
    <w:rsid w:val="00762475"/>
    <w:rsid w:val="00772FCB"/>
    <w:rsid w:val="007A0008"/>
    <w:rsid w:val="007A758C"/>
    <w:rsid w:val="007C07FC"/>
    <w:rsid w:val="007C09B1"/>
    <w:rsid w:val="007F70D9"/>
    <w:rsid w:val="00814513"/>
    <w:rsid w:val="008207DC"/>
    <w:rsid w:val="00820EDD"/>
    <w:rsid w:val="0083138F"/>
    <w:rsid w:val="00836728"/>
    <w:rsid w:val="00843222"/>
    <w:rsid w:val="00850782"/>
    <w:rsid w:val="00852ED1"/>
    <w:rsid w:val="00865131"/>
    <w:rsid w:val="008817BB"/>
    <w:rsid w:val="00887305"/>
    <w:rsid w:val="00890EB0"/>
    <w:rsid w:val="008F2E4C"/>
    <w:rsid w:val="00922810"/>
    <w:rsid w:val="00966BC4"/>
    <w:rsid w:val="009845AE"/>
    <w:rsid w:val="009B3D33"/>
    <w:rsid w:val="009C109A"/>
    <w:rsid w:val="009F346E"/>
    <w:rsid w:val="009F6005"/>
    <w:rsid w:val="00A22672"/>
    <w:rsid w:val="00A24822"/>
    <w:rsid w:val="00A47995"/>
    <w:rsid w:val="00A57603"/>
    <w:rsid w:val="00A656C8"/>
    <w:rsid w:val="00AA1A8D"/>
    <w:rsid w:val="00AB03BB"/>
    <w:rsid w:val="00AB2AC8"/>
    <w:rsid w:val="00AE76A4"/>
    <w:rsid w:val="00AE7D52"/>
    <w:rsid w:val="00AF2553"/>
    <w:rsid w:val="00AF7159"/>
    <w:rsid w:val="00AF76ED"/>
    <w:rsid w:val="00B053DE"/>
    <w:rsid w:val="00B127CA"/>
    <w:rsid w:val="00B13B70"/>
    <w:rsid w:val="00B26683"/>
    <w:rsid w:val="00B273BD"/>
    <w:rsid w:val="00B351BD"/>
    <w:rsid w:val="00B44495"/>
    <w:rsid w:val="00B80E1A"/>
    <w:rsid w:val="00B92489"/>
    <w:rsid w:val="00BA1D24"/>
    <w:rsid w:val="00BB67DC"/>
    <w:rsid w:val="00C228DF"/>
    <w:rsid w:val="00C30233"/>
    <w:rsid w:val="00C30D7E"/>
    <w:rsid w:val="00C36CCF"/>
    <w:rsid w:val="00C4195E"/>
    <w:rsid w:val="00C51E50"/>
    <w:rsid w:val="00C5292E"/>
    <w:rsid w:val="00CA34A8"/>
    <w:rsid w:val="00CA537C"/>
    <w:rsid w:val="00CB259C"/>
    <w:rsid w:val="00D13A03"/>
    <w:rsid w:val="00D24047"/>
    <w:rsid w:val="00D2611E"/>
    <w:rsid w:val="00D375F0"/>
    <w:rsid w:val="00D439A1"/>
    <w:rsid w:val="00D440B6"/>
    <w:rsid w:val="00D56FD2"/>
    <w:rsid w:val="00D64E3D"/>
    <w:rsid w:val="00D74E7C"/>
    <w:rsid w:val="00D74EDF"/>
    <w:rsid w:val="00D77B43"/>
    <w:rsid w:val="00D937EC"/>
    <w:rsid w:val="00D94772"/>
    <w:rsid w:val="00DA22B2"/>
    <w:rsid w:val="00DB0093"/>
    <w:rsid w:val="00DB3DAA"/>
    <w:rsid w:val="00DC53FD"/>
    <w:rsid w:val="00DC5FAE"/>
    <w:rsid w:val="00DC680D"/>
    <w:rsid w:val="00DD60F3"/>
    <w:rsid w:val="00DD6EF8"/>
    <w:rsid w:val="00E00A2C"/>
    <w:rsid w:val="00E026F4"/>
    <w:rsid w:val="00E03462"/>
    <w:rsid w:val="00E04080"/>
    <w:rsid w:val="00E24E4E"/>
    <w:rsid w:val="00E26575"/>
    <w:rsid w:val="00E33B2C"/>
    <w:rsid w:val="00E40E31"/>
    <w:rsid w:val="00E4581C"/>
    <w:rsid w:val="00E45B9B"/>
    <w:rsid w:val="00E502CF"/>
    <w:rsid w:val="00E57BF7"/>
    <w:rsid w:val="00E6406C"/>
    <w:rsid w:val="00E64970"/>
    <w:rsid w:val="00E675D7"/>
    <w:rsid w:val="00E81459"/>
    <w:rsid w:val="00E83C79"/>
    <w:rsid w:val="00EA1D61"/>
    <w:rsid w:val="00EC152E"/>
    <w:rsid w:val="00ED3EB8"/>
    <w:rsid w:val="00EE17B7"/>
    <w:rsid w:val="00EE1C08"/>
    <w:rsid w:val="00EF43CB"/>
    <w:rsid w:val="00F00801"/>
    <w:rsid w:val="00F44B0F"/>
    <w:rsid w:val="00F47ABF"/>
    <w:rsid w:val="00F51280"/>
    <w:rsid w:val="00F548AA"/>
    <w:rsid w:val="00F7060E"/>
    <w:rsid w:val="00F74732"/>
    <w:rsid w:val="00F77B05"/>
    <w:rsid w:val="00F9380D"/>
    <w:rsid w:val="00FA1380"/>
    <w:rsid w:val="00FD12EB"/>
    <w:rsid w:val="00FF00C9"/>
    <w:rsid w:val="04073B43"/>
    <w:rsid w:val="069A0A9D"/>
    <w:rsid w:val="093E2CEF"/>
    <w:rsid w:val="0ADB4068"/>
    <w:rsid w:val="0BDF56A3"/>
    <w:rsid w:val="0DF05CD0"/>
    <w:rsid w:val="13AB7A0B"/>
    <w:rsid w:val="13AD151B"/>
    <w:rsid w:val="19D76086"/>
    <w:rsid w:val="1A36510A"/>
    <w:rsid w:val="1E9D54DC"/>
    <w:rsid w:val="21E62A65"/>
    <w:rsid w:val="2A944F41"/>
    <w:rsid w:val="2D1956D3"/>
    <w:rsid w:val="2D994407"/>
    <w:rsid w:val="2FBF69ED"/>
    <w:rsid w:val="309C0E11"/>
    <w:rsid w:val="30D05D8F"/>
    <w:rsid w:val="31281671"/>
    <w:rsid w:val="37DA0DA4"/>
    <w:rsid w:val="388F4FD2"/>
    <w:rsid w:val="39AA079A"/>
    <w:rsid w:val="3A7A65FF"/>
    <w:rsid w:val="3CE860BB"/>
    <w:rsid w:val="3CF649C5"/>
    <w:rsid w:val="3D322761"/>
    <w:rsid w:val="3DDB6C48"/>
    <w:rsid w:val="3E6916BA"/>
    <w:rsid w:val="3ED11FA3"/>
    <w:rsid w:val="4063689D"/>
    <w:rsid w:val="431D0BE8"/>
    <w:rsid w:val="45FD00B6"/>
    <w:rsid w:val="46FF3275"/>
    <w:rsid w:val="47DB4D0D"/>
    <w:rsid w:val="488252AC"/>
    <w:rsid w:val="499441BE"/>
    <w:rsid w:val="4A3E177C"/>
    <w:rsid w:val="4B86222C"/>
    <w:rsid w:val="4E3929D8"/>
    <w:rsid w:val="521F7884"/>
    <w:rsid w:val="53D00760"/>
    <w:rsid w:val="542A7104"/>
    <w:rsid w:val="542F44F8"/>
    <w:rsid w:val="556F4B80"/>
    <w:rsid w:val="594A2AEB"/>
    <w:rsid w:val="5BE943CC"/>
    <w:rsid w:val="5D406CC9"/>
    <w:rsid w:val="5E4F0172"/>
    <w:rsid w:val="5F0809EA"/>
    <w:rsid w:val="606D607C"/>
    <w:rsid w:val="61554209"/>
    <w:rsid w:val="617632EE"/>
    <w:rsid w:val="620E4AB0"/>
    <w:rsid w:val="66F61BBC"/>
    <w:rsid w:val="67550FD9"/>
    <w:rsid w:val="67E660D5"/>
    <w:rsid w:val="68434EDE"/>
    <w:rsid w:val="68F74FF0"/>
    <w:rsid w:val="69EB14E3"/>
    <w:rsid w:val="6A3A45D0"/>
    <w:rsid w:val="6B234CF1"/>
    <w:rsid w:val="6DD554DE"/>
    <w:rsid w:val="6E9E564A"/>
    <w:rsid w:val="6FF33715"/>
    <w:rsid w:val="732C7E73"/>
    <w:rsid w:val="735F0C8E"/>
    <w:rsid w:val="74412858"/>
    <w:rsid w:val="759D1E72"/>
    <w:rsid w:val="766617FE"/>
    <w:rsid w:val="76671D4B"/>
    <w:rsid w:val="79BC0A11"/>
    <w:rsid w:val="7A837865"/>
    <w:rsid w:val="7A8C4632"/>
    <w:rsid w:val="7B963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3BF99"/>
  <w15:docId w15:val="{65613B4A-8E34-4802-A973-E7082C17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line number" w:qFormat="1"/>
    <w:lsdException w:name="Title" w:qFormat="1"/>
    <w:lsdException w:name="Default Paragraph Font" w:semiHidden="1" w:uiPriority="1" w:unhideWhenUsed="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footnote text"/>
    <w:basedOn w:val="a"/>
    <w:link w:val="aa"/>
    <w:qFormat/>
    <w:pPr>
      <w:snapToGrid w:val="0"/>
      <w:jc w:val="left"/>
    </w:pPr>
    <w:rPr>
      <w:sz w:val="18"/>
      <w:szCs w:val="18"/>
    </w:rPr>
  </w:style>
  <w:style w:type="paragraph" w:styleId="ab">
    <w:name w:val="Normal (Web)"/>
    <w:basedOn w:val="a"/>
    <w:uiPriority w:val="99"/>
    <w:qFormat/>
    <w:pPr>
      <w:spacing w:beforeAutospacing="1" w:afterAutospacing="1"/>
      <w:jc w:val="left"/>
    </w:pPr>
    <w:rPr>
      <w:rFonts w:cs="Times New Roman"/>
      <w:kern w:val="0"/>
      <w:sz w:val="24"/>
    </w:rPr>
  </w:style>
  <w:style w:type="paragraph" w:styleId="ac">
    <w:name w:val="annotation subject"/>
    <w:basedOn w:val="a3"/>
    <w:next w:val="a3"/>
    <w:link w:val="ad"/>
    <w:semiHidden/>
    <w:unhideWhenUsed/>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Pr>
      <w:i/>
      <w:iCs/>
    </w:rPr>
  </w:style>
  <w:style w:type="character" w:styleId="af0">
    <w:name w:val="line number"/>
    <w:basedOn w:val="a0"/>
    <w:qFormat/>
  </w:style>
  <w:style w:type="character" w:styleId="af1">
    <w:name w:val="annotation reference"/>
    <w:basedOn w:val="a0"/>
    <w:qFormat/>
    <w:rPr>
      <w:sz w:val="21"/>
      <w:szCs w:val="21"/>
    </w:rPr>
  </w:style>
  <w:style w:type="character" w:styleId="af2">
    <w:name w:val="footnote reference"/>
    <w:basedOn w:val="a0"/>
    <w:qFormat/>
    <w:rPr>
      <w:vertAlign w:val="superscript"/>
    </w:rPr>
  </w:style>
  <w:style w:type="character" w:customStyle="1" w:styleId="10">
    <w:name w:val="标题 1 字符"/>
    <w:basedOn w:val="a0"/>
    <w:link w:val="1"/>
    <w:uiPriority w:val="9"/>
    <w:qFormat/>
    <w:rPr>
      <w:rFonts w:ascii="宋体" w:hAnsi="宋体" w:cs="宋体"/>
      <w:b/>
      <w:bCs/>
      <w:kern w:val="36"/>
      <w:sz w:val="48"/>
      <w:szCs w:val="48"/>
    </w:rPr>
  </w:style>
  <w:style w:type="character" w:customStyle="1" w:styleId="title-text">
    <w:name w:val="title-text"/>
    <w:basedOn w:val="a0"/>
    <w:qFormat/>
  </w:style>
  <w:style w:type="character" w:customStyle="1" w:styleId="aa">
    <w:name w:val="脚注文本 字符"/>
    <w:basedOn w:val="a0"/>
    <w:link w:val="a9"/>
    <w:qFormat/>
    <w:rPr>
      <w:rFonts w:asciiTheme="minorHAnsi" w:eastAsiaTheme="minorEastAsia" w:hAnsiTheme="minorHAnsi" w:cstheme="minorBidi"/>
      <w:kern w:val="2"/>
      <w:sz w:val="18"/>
      <w:szCs w:val="18"/>
    </w:rPr>
  </w:style>
  <w:style w:type="character" w:customStyle="1" w:styleId="30">
    <w:name w:val="标题 3 字符"/>
    <w:basedOn w:val="a0"/>
    <w:link w:val="3"/>
    <w:semiHidden/>
    <w:qFormat/>
    <w:rPr>
      <w:rFonts w:asciiTheme="minorHAnsi" w:eastAsiaTheme="minorEastAsia" w:hAnsiTheme="minorHAnsi" w:cstheme="minorBidi"/>
      <w:b/>
      <w:bCs/>
      <w:kern w:val="2"/>
      <w:sz w:val="32"/>
      <w:szCs w:val="32"/>
    </w:rPr>
  </w:style>
  <w:style w:type="character" w:customStyle="1" w:styleId="15">
    <w:name w:val="15"/>
    <w:basedOn w:val="a0"/>
    <w:qFormat/>
    <w:rPr>
      <w:rFonts w:ascii="Times New Roman" w:hAnsi="Times New Roman" w:cs="Times New Roman" w:hint="default"/>
      <w:color w:val="0563C1"/>
      <w:u w:val="single"/>
    </w:rPr>
  </w:style>
  <w:style w:type="character" w:customStyle="1" w:styleId="20">
    <w:name w:val="标题 2 字符"/>
    <w:basedOn w:val="a0"/>
    <w:link w:val="2"/>
    <w:semiHidden/>
    <w:qFormat/>
    <w:rPr>
      <w:rFonts w:asciiTheme="majorHAnsi" w:eastAsiaTheme="majorEastAsia" w:hAnsiTheme="majorHAnsi" w:cstheme="majorBidi"/>
      <w:b/>
      <w:bCs/>
      <w:kern w:val="2"/>
      <w:sz w:val="32"/>
      <w:szCs w:val="32"/>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paragraph" w:customStyle="1" w:styleId="11">
    <w:name w:val="修订1"/>
    <w:hidden/>
    <w:uiPriority w:val="99"/>
    <w:semiHidden/>
    <w:qFormat/>
    <w:rPr>
      <w:rFonts w:asciiTheme="minorHAnsi" w:eastAsiaTheme="minorEastAsia" w:hAnsiTheme="minorHAnsi" w:cstheme="minorBidi"/>
      <w:kern w:val="2"/>
      <w:sz w:val="21"/>
      <w:szCs w:val="24"/>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d">
    <w:name w:val="批注主题 字符"/>
    <w:basedOn w:val="a4"/>
    <w:link w:val="ac"/>
    <w:semiHidden/>
    <w:qFormat/>
    <w:rPr>
      <w:rFonts w:asciiTheme="minorHAnsi" w:eastAsiaTheme="minorEastAsia" w:hAnsiTheme="minorHAnsi" w:cstheme="minorBidi"/>
      <w:b/>
      <w:bCs/>
      <w:kern w:val="2"/>
      <w:sz w:val="21"/>
      <w:szCs w:val="24"/>
    </w:rPr>
  </w:style>
  <w:style w:type="paragraph" w:styleId="af3">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E873B-4948-4778-A015-06ACCDDA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2439</Words>
  <Characters>13903</Characters>
  <Application>Microsoft Office Word</Application>
  <DocSecurity>0</DocSecurity>
  <Lines>115</Lines>
  <Paragraphs>32</Paragraphs>
  <ScaleCrop>false</ScaleCrop>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周天明</dc:creator>
  <cp:lastModifiedBy>wanglihua</cp:lastModifiedBy>
  <cp:revision>10</cp:revision>
  <dcterms:created xsi:type="dcterms:W3CDTF">2023-04-21T09:27:00Z</dcterms:created>
  <dcterms:modified xsi:type="dcterms:W3CDTF">2023-08-02T06:26:00Z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BA79E7BF0901452689FE3E99086B0039_13</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http://www.zotero.org/styles/china-national-standard-gb-t-7714-2015-note</vt:lpwstr>
  </property>
  <property fmtid="{D5CDD505-2E9C-101B-9397-08002B2CF9AE}" pid="11" name="Mendeley Recent Style Name 3_1">
    <vt:lpwstr>China National Standard GB/T 7714-2015 (note, 中文)</vt:lpwstr>
  </property>
  <property fmtid="{D5CDD505-2E9C-101B-9397-08002B2CF9AE}" pid="12" name="Mendeley Recent Style Id 4_1">
    <vt:lpwstr>http://www.zotero.org/styles/china-national-standard-gb-t-7714-2015-numeric</vt:lpwstr>
  </property>
  <property fmtid="{D5CDD505-2E9C-101B-9397-08002B2CF9AE}" pid="13" name="Mendeley Recent Style Name 4_1">
    <vt:lpwstr>China National Standard GB/T 7714-2015 (numeric, 中文)</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c4b8c58e-171f-396f-b327-d3feb8a43802</vt:lpwstr>
  </property>
  <property fmtid="{D5CDD505-2E9C-101B-9397-08002B2CF9AE}" pid="26" name="Mendeley Citation Style_1">
    <vt:lpwstr>http://www.zotero.org/styles/apa</vt:lpwstr>
  </property>
</Properties>
</file>