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7" w:rsidRDefault="002B0537" w:rsidP="002B0537">
      <w:pPr>
        <w:ind w:firstLineChars="950" w:firstLine="22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D69290" wp14:editId="68C185B6">
            <wp:extent cx="2510390" cy="2479729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ure s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64" cy="249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37" w:rsidRDefault="002B0537" w:rsidP="002B0537">
      <w:pPr>
        <w:ind w:firstLineChars="950" w:firstLine="2289"/>
        <w:rPr>
          <w:rFonts w:ascii="Times New Roman" w:hAnsi="Times New Roman" w:cs="Times New Roman"/>
          <w:b/>
          <w:sz w:val="24"/>
          <w:szCs w:val="24"/>
        </w:rPr>
      </w:pPr>
    </w:p>
    <w:p w:rsidR="002B0537" w:rsidRDefault="002B0537" w:rsidP="002B0537">
      <w:pPr>
        <w:rPr>
          <w:rFonts w:ascii="Times New Roman" w:eastAsia="宋体" w:hAnsi="Times New Roman" w:cs="Times New Roman"/>
        </w:rPr>
      </w:pPr>
      <w:r w:rsidRPr="007B0C03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B0C0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宋体" w:hAnsi="Times New Roman" w:cs="Times New Roman"/>
        </w:rPr>
        <w:t>Mutant variant library (mutations at amino acids 36-38) visualized on a solidified MTT reaction mixture. Large colonies were selected for sequencing.</w:t>
      </w:r>
    </w:p>
    <w:p w:rsidR="000A2C03" w:rsidRPr="002B0537" w:rsidRDefault="000A2C03" w:rsidP="002B0537">
      <w:bookmarkStart w:id="0" w:name="_GoBack"/>
      <w:bookmarkEnd w:id="0"/>
    </w:p>
    <w:sectPr w:rsidR="000A2C03" w:rsidRPr="002B0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206595"/>
    <w:rsid w:val="00227530"/>
    <w:rsid w:val="002B0537"/>
    <w:rsid w:val="004C2B89"/>
    <w:rsid w:val="006E7272"/>
    <w:rsid w:val="00832ED2"/>
    <w:rsid w:val="00A072AA"/>
    <w:rsid w:val="00B34B4B"/>
    <w:rsid w:val="00D272B6"/>
    <w:rsid w:val="00DC4B4E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Home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2022-12-29T09:45:00Z</dcterms:created>
  <dcterms:modified xsi:type="dcterms:W3CDTF">2022-12-29T09:45:00Z</dcterms:modified>
</cp:coreProperties>
</file>