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79F2" w14:textId="4EA4FCCD" w:rsidR="006B6E12" w:rsidRPr="002E4BE3" w:rsidRDefault="002E4BE3" w:rsidP="002E4BE3">
      <w:pPr>
        <w:jc w:val="center"/>
        <w:rPr>
          <w:rFonts w:ascii="Times New Roman" w:hAnsi="Times New Roman" w:cs="Times New Roman"/>
          <w:b/>
          <w:bCs/>
          <w:sz w:val="24"/>
          <w:szCs w:val="24"/>
          <w:u w:val="single"/>
          <w:lang w:val="en-US"/>
        </w:rPr>
      </w:pPr>
      <w:r w:rsidRPr="002E4BE3">
        <w:rPr>
          <w:rFonts w:ascii="Times New Roman" w:hAnsi="Times New Roman" w:cs="Times New Roman"/>
          <w:b/>
          <w:bCs/>
          <w:sz w:val="24"/>
          <w:szCs w:val="24"/>
          <w:u w:val="single"/>
          <w:lang w:val="en-US"/>
        </w:rPr>
        <w:t>Supporting information</w:t>
      </w:r>
    </w:p>
    <w:p w14:paraId="2611B9FC" w14:textId="77777777" w:rsidR="002E4BE3" w:rsidRPr="00280592" w:rsidRDefault="002E4BE3" w:rsidP="002E4BE3">
      <w:pPr>
        <w:pStyle w:val="NoSpacing"/>
        <w:spacing w:line="360" w:lineRule="auto"/>
        <w:jc w:val="center"/>
        <w:rPr>
          <w:rFonts w:ascii="Times New Roman" w:hAnsi="Times New Roman" w:cs="Times New Roman"/>
          <w:b/>
          <w:bCs/>
        </w:rPr>
      </w:pPr>
      <w:r w:rsidRPr="00280592">
        <w:rPr>
          <w:rFonts w:ascii="Times New Roman" w:hAnsi="Times New Roman" w:cs="Times New Roman"/>
          <w:b/>
          <w:bCs/>
        </w:rPr>
        <w:t>Incorporation of Bio-Based Packaging in Shelf-Life Improvement of Tomatoes: A Review</w:t>
      </w:r>
      <w:r>
        <w:rPr>
          <w:rFonts w:ascii="Times New Roman" w:hAnsi="Times New Roman" w:cs="Times New Roman"/>
          <w:b/>
          <w:bCs/>
        </w:rPr>
        <w:t xml:space="preserve">    </w:t>
      </w:r>
    </w:p>
    <w:p w14:paraId="1118BEE9" w14:textId="77777777" w:rsidR="002E4BE3" w:rsidRPr="002F6CE3" w:rsidRDefault="002E4BE3" w:rsidP="002E4BE3">
      <w:pPr>
        <w:spacing w:line="480" w:lineRule="auto"/>
        <w:jc w:val="center"/>
        <w:rPr>
          <w:rFonts w:ascii="Times New Roman" w:hAnsi="Times New Roman" w:cs="Times New Roman"/>
        </w:rPr>
      </w:pPr>
      <w:r w:rsidRPr="002F6CE3">
        <w:rPr>
          <w:rFonts w:ascii="Times New Roman" w:hAnsi="Times New Roman" w:cs="Times New Roman"/>
        </w:rPr>
        <w:t>Gurmeet Kaur</w:t>
      </w:r>
      <w:r>
        <w:rPr>
          <w:rFonts w:ascii="Times New Roman" w:hAnsi="Times New Roman" w:cs="Times New Roman"/>
          <w:vertAlign w:val="superscript"/>
        </w:rPr>
        <w:t>1</w:t>
      </w:r>
      <w:r w:rsidRPr="002F6CE3">
        <w:rPr>
          <w:rFonts w:ascii="Times New Roman" w:hAnsi="Times New Roman" w:cs="Times New Roman"/>
        </w:rPr>
        <w:t xml:space="preserve">, </w:t>
      </w:r>
      <w:r w:rsidRPr="00577C9E">
        <w:rPr>
          <w:rFonts w:ascii="Times New Roman" w:hAnsi="Times New Roman" w:cs="Times New Roman"/>
        </w:rPr>
        <w:t>Advaitha S</w:t>
      </w:r>
      <w:r>
        <w:rPr>
          <w:rFonts w:ascii="Times New Roman" w:hAnsi="Times New Roman" w:cs="Times New Roman"/>
          <w:vertAlign w:val="superscript"/>
        </w:rPr>
        <w:t>1</w:t>
      </w:r>
      <w:r>
        <w:rPr>
          <w:rFonts w:ascii="Times New Roman" w:hAnsi="Times New Roman" w:cs="Times New Roman"/>
        </w:rPr>
        <w:t>, Pratap Kalita</w:t>
      </w:r>
      <w:r w:rsidRPr="009A3E38">
        <w:rPr>
          <w:rFonts w:ascii="Times New Roman" w:hAnsi="Times New Roman" w:cs="Times New Roman"/>
          <w:vertAlign w:val="superscript"/>
        </w:rPr>
        <w:t>2</w:t>
      </w:r>
      <w:r>
        <w:rPr>
          <w:rFonts w:ascii="Times New Roman" w:hAnsi="Times New Roman" w:cs="Times New Roman"/>
        </w:rPr>
        <w:t xml:space="preserve">, </w:t>
      </w:r>
      <w:r w:rsidRPr="002F6CE3">
        <w:rPr>
          <w:rFonts w:ascii="Times New Roman" w:hAnsi="Times New Roman" w:cs="Times New Roman"/>
        </w:rPr>
        <w:t>Swarup Roy</w:t>
      </w:r>
      <w:r>
        <w:rPr>
          <w:rFonts w:ascii="Times New Roman" w:hAnsi="Times New Roman" w:cs="Times New Roman"/>
          <w:vertAlign w:val="superscript"/>
        </w:rPr>
        <w:t>1,3</w:t>
      </w:r>
      <w:r w:rsidRPr="002F6CE3">
        <w:rPr>
          <w:rFonts w:ascii="Times New Roman" w:hAnsi="Times New Roman" w:cs="Times New Roman"/>
        </w:rPr>
        <w:t>*</w:t>
      </w:r>
    </w:p>
    <w:p w14:paraId="7D60AA43" w14:textId="77777777" w:rsidR="002E4BE3" w:rsidRDefault="002E4BE3" w:rsidP="002E4BE3">
      <w:pPr>
        <w:pStyle w:val="Normal1"/>
        <w:spacing w:after="0" w:line="360" w:lineRule="auto"/>
        <w:jc w:val="center"/>
        <w:rPr>
          <w:rFonts w:ascii="Times New Roman" w:eastAsia="Times New Roman" w:hAnsi="Times New Roman" w:cs="Times New Roman"/>
          <w:sz w:val="24"/>
          <w:szCs w:val="24"/>
        </w:rPr>
      </w:pPr>
      <w:r>
        <w:rPr>
          <w:rFonts w:ascii="Times New Roman" w:hAnsi="Times New Roman" w:cs="Times New Roman"/>
          <w:sz w:val="24"/>
          <w:szCs w:val="24"/>
          <w:vertAlign w:val="superscript"/>
        </w:rPr>
        <w:t>1</w:t>
      </w:r>
      <w:r w:rsidRPr="008F28EB">
        <w:rPr>
          <w:rFonts w:ascii="Times New Roman" w:eastAsia="Times New Roman" w:hAnsi="Times New Roman" w:cs="Times New Roman"/>
          <w:sz w:val="24"/>
          <w:szCs w:val="24"/>
        </w:rPr>
        <w:t>Department of Food Technology and Nutrition, Lovely Professional University, Phagwara, Punjab, India</w:t>
      </w:r>
    </w:p>
    <w:p w14:paraId="0070C055" w14:textId="77777777" w:rsidR="002E4BE3" w:rsidRPr="009A3E38" w:rsidRDefault="002E4BE3" w:rsidP="002E4BE3">
      <w:pPr>
        <w:spacing w:after="0" w:line="360" w:lineRule="auto"/>
        <w:jc w:val="both"/>
        <w:rPr>
          <w:rFonts w:ascii="Times New Roman" w:hAnsi="Times New Roman" w:cs="Times New Roman"/>
        </w:rPr>
      </w:pPr>
      <w:r w:rsidRPr="009A3E38">
        <w:rPr>
          <w:rFonts w:ascii="Times New Roman" w:hAnsi="Times New Roman" w:cs="Times New Roman"/>
          <w:vertAlign w:val="superscript"/>
        </w:rPr>
        <w:t>2</w:t>
      </w:r>
      <w:r w:rsidRPr="009A3E38">
        <w:rPr>
          <w:rFonts w:ascii="Times New Roman" w:hAnsi="Times New Roman" w:cs="Times New Roman"/>
        </w:rPr>
        <w:t xml:space="preserve">Pratiksha Institute of </w:t>
      </w:r>
      <w:r>
        <w:rPr>
          <w:rFonts w:ascii="Times New Roman" w:hAnsi="Times New Roman" w:cs="Times New Roman"/>
        </w:rPr>
        <w:t>P</w:t>
      </w:r>
      <w:r w:rsidRPr="009A3E38">
        <w:rPr>
          <w:rFonts w:ascii="Times New Roman" w:hAnsi="Times New Roman" w:cs="Times New Roman"/>
        </w:rPr>
        <w:t xml:space="preserve">harmaceutical Sciences, </w:t>
      </w:r>
      <w:proofErr w:type="spellStart"/>
      <w:r w:rsidRPr="009A3E38">
        <w:rPr>
          <w:rFonts w:ascii="Times New Roman" w:hAnsi="Times New Roman" w:cs="Times New Roman"/>
        </w:rPr>
        <w:t>Panikhaiti</w:t>
      </w:r>
      <w:proofErr w:type="spellEnd"/>
      <w:r w:rsidRPr="009A3E38">
        <w:rPr>
          <w:rFonts w:ascii="Times New Roman" w:hAnsi="Times New Roman" w:cs="Times New Roman"/>
        </w:rPr>
        <w:t>, Guwahati, 781026, Assam, Indi</w:t>
      </w:r>
      <w:r>
        <w:rPr>
          <w:rFonts w:ascii="Times New Roman" w:hAnsi="Times New Roman" w:cs="Times New Roman"/>
        </w:rPr>
        <w:t>a</w:t>
      </w:r>
    </w:p>
    <w:p w14:paraId="008F3741" w14:textId="77777777" w:rsidR="002E4BE3" w:rsidRPr="00577C9E" w:rsidRDefault="002E4BE3" w:rsidP="002E4BE3">
      <w:pPr>
        <w:spacing w:after="0" w:line="360" w:lineRule="auto"/>
        <w:jc w:val="both"/>
        <w:rPr>
          <w:rFonts w:ascii="Times New Roman" w:hAnsi="Times New Roman" w:cs="Times New Roman"/>
        </w:rPr>
      </w:pPr>
      <w:r>
        <w:rPr>
          <w:rFonts w:ascii="Times New Roman" w:hAnsi="Times New Roman" w:cs="Times New Roman"/>
          <w:vertAlign w:val="superscript"/>
        </w:rPr>
        <w:t>3</w:t>
      </w:r>
      <w:r w:rsidRPr="009A3E38">
        <w:rPr>
          <w:rFonts w:ascii="Times New Roman" w:hAnsi="Times New Roman" w:cs="Times New Roman"/>
        </w:rPr>
        <w:t>Department of Food and Nutrition, Kyung Hee University, Seoul 02447, Republic of Korea</w:t>
      </w:r>
    </w:p>
    <w:p w14:paraId="114758D6" w14:textId="77777777" w:rsidR="002E4BE3" w:rsidRPr="00F57E0E" w:rsidRDefault="002E4BE3" w:rsidP="002E4BE3">
      <w:pPr>
        <w:spacing w:line="480" w:lineRule="auto"/>
        <w:jc w:val="center"/>
        <w:rPr>
          <w:rFonts w:ascii="Times New Roman" w:hAnsi="Times New Roman" w:cs="Times New Roman"/>
        </w:rPr>
      </w:pPr>
      <w:bookmarkStart w:id="0" w:name="corresponding_author_email"/>
      <w:r w:rsidRPr="00577C9E">
        <w:rPr>
          <w:rFonts w:ascii="Times New Roman" w:hAnsi="Times New Roman" w:cs="Times New Roman"/>
        </w:rPr>
        <w:t>Corresponding author's email:</w:t>
      </w:r>
      <w:bookmarkEnd w:id="0"/>
      <w:r w:rsidRPr="008F28EB">
        <w:rPr>
          <w:rFonts w:ascii="Times New Roman" w:hAnsi="Times New Roman" w:cs="Times New Roman"/>
        </w:rPr>
        <w:t xml:space="preserve"> </w:t>
      </w:r>
      <w:hyperlink r:id="rId5" w:history="1">
        <w:r w:rsidRPr="008F28EB">
          <w:rPr>
            <w:rStyle w:val="Hyperlink"/>
            <w:rFonts w:ascii="Times New Roman" w:hAnsi="Times New Roman" w:cs="Times New Roman"/>
          </w:rPr>
          <w:t>swaruproy2013@gmail.com</w:t>
        </w:r>
      </w:hyperlink>
    </w:p>
    <w:p w14:paraId="02F25774" w14:textId="77777777" w:rsidR="002E4BE3" w:rsidRDefault="002E4BE3">
      <w:pPr>
        <w:rPr>
          <w:lang w:val="en-US"/>
        </w:rPr>
      </w:pPr>
    </w:p>
    <w:p w14:paraId="44D79BA9" w14:textId="48F0E69C" w:rsidR="004B0E9E" w:rsidRPr="004B0E9E" w:rsidRDefault="004B0E9E" w:rsidP="004B0E9E">
      <w:pPr>
        <w:pStyle w:val="ListParagraph"/>
        <w:numPr>
          <w:ilvl w:val="0"/>
          <w:numId w:val="5"/>
        </w:numPr>
        <w:spacing w:after="0" w:line="360" w:lineRule="auto"/>
        <w:jc w:val="both"/>
        <w:rPr>
          <w:rFonts w:ascii="Times New Roman" w:hAnsi="Times New Roman" w:cs="Times New Roman"/>
          <w:b/>
          <w:bCs/>
        </w:rPr>
      </w:pPr>
      <w:r w:rsidRPr="004B0E9E">
        <w:rPr>
          <w:rFonts w:ascii="Times New Roman" w:hAnsi="Times New Roman" w:cs="Times New Roman"/>
          <w:b/>
          <w:bCs/>
        </w:rPr>
        <w:t>Packaging Commonly Used in Preservation of Tomatoes</w:t>
      </w:r>
    </w:p>
    <w:p w14:paraId="6D8106BB" w14:textId="7AD47D4B" w:rsidR="004B0E9E" w:rsidRDefault="004B0E9E" w:rsidP="004B0E9E">
      <w:pPr>
        <w:spacing w:after="0" w:line="360" w:lineRule="auto"/>
        <w:jc w:val="both"/>
        <w:rPr>
          <w:rFonts w:ascii="Times New Roman" w:hAnsi="Times New Roman" w:cs="Times New Roman"/>
        </w:rPr>
      </w:pPr>
      <w:r w:rsidRPr="00280592">
        <w:rPr>
          <w:rFonts w:ascii="Times New Roman" w:hAnsi="Times New Roman" w:cs="Times New Roman"/>
        </w:rPr>
        <w:t>Packaging plays a critical role in protecting tomatoes from various deteriorative factors</w:t>
      </w:r>
      <w:r>
        <w:rPr>
          <w:rFonts w:ascii="Times New Roman" w:hAnsi="Times New Roman" w:cs="Times New Roman"/>
        </w:rPr>
        <w:t>; however, it should not be solely recognized for preserving physiochemical properties of the product, but should also contribute to minimizing the environmental burden produced by</w:t>
      </w:r>
      <w:r w:rsidRPr="00280592">
        <w:rPr>
          <w:rFonts w:ascii="Times New Roman" w:hAnsi="Times New Roman" w:cs="Times New Roman"/>
        </w:rPr>
        <w:t xml:space="preserve"> the food industries. </w:t>
      </w:r>
      <w:r w:rsidRPr="00C41678">
        <w:rPr>
          <w:rFonts w:ascii="Times New Roman" w:hAnsi="Times New Roman" w:cs="Times New Roman"/>
        </w:rPr>
        <w:t xml:space="preserve">Eslami et al. </w:t>
      </w:r>
      <w:r>
        <w:rPr>
          <w:rFonts w:ascii="Times New Roman" w:hAnsi="Times New Roman" w:cs="Times New Roman"/>
        </w:rPr>
        <w:t>(</w:t>
      </w:r>
      <w:r w:rsidRPr="00C41678">
        <w:rPr>
          <w:rFonts w:ascii="Times New Roman" w:hAnsi="Times New Roman" w:cs="Times New Roman"/>
        </w:rPr>
        <w:t>2025</w:t>
      </w:r>
      <w:r>
        <w:rPr>
          <w:rFonts w:ascii="Times New Roman" w:hAnsi="Times New Roman" w:cs="Times New Roman"/>
        </w:rPr>
        <w:t>)</w:t>
      </w:r>
      <w:r w:rsidRPr="00C41678">
        <w:rPr>
          <w:rFonts w:ascii="Times New Roman" w:hAnsi="Times New Roman" w:cs="Times New Roman"/>
        </w:rPr>
        <w:t xml:space="preserve"> </w:t>
      </w:r>
      <w:r>
        <w:rPr>
          <w:rFonts w:ascii="Times New Roman" w:hAnsi="Times New Roman" w:cs="Times New Roman"/>
        </w:rPr>
        <w:t>have p</w:t>
      </w:r>
      <w:r w:rsidRPr="00280592">
        <w:rPr>
          <w:rFonts w:ascii="Times New Roman" w:hAnsi="Times New Roman" w:cs="Times New Roman"/>
        </w:rPr>
        <w:t xml:space="preserve">erformed a comparative </w:t>
      </w:r>
      <w:r>
        <w:rPr>
          <w:rFonts w:ascii="Times New Roman" w:hAnsi="Times New Roman" w:cs="Times New Roman"/>
        </w:rPr>
        <w:t>l</w:t>
      </w:r>
      <w:r w:rsidRPr="00280592">
        <w:rPr>
          <w:rFonts w:ascii="Times New Roman" w:hAnsi="Times New Roman" w:cs="Times New Roman"/>
        </w:rPr>
        <w:t xml:space="preserve">ife </w:t>
      </w:r>
      <w:r>
        <w:rPr>
          <w:rFonts w:ascii="Times New Roman" w:hAnsi="Times New Roman" w:cs="Times New Roman"/>
        </w:rPr>
        <w:t>c</w:t>
      </w:r>
      <w:r w:rsidRPr="00280592">
        <w:rPr>
          <w:rFonts w:ascii="Times New Roman" w:hAnsi="Times New Roman" w:cs="Times New Roman"/>
        </w:rPr>
        <w:t xml:space="preserve">ycle </w:t>
      </w:r>
      <w:r>
        <w:rPr>
          <w:rFonts w:ascii="Times New Roman" w:hAnsi="Times New Roman" w:cs="Times New Roman"/>
        </w:rPr>
        <w:t>a</w:t>
      </w:r>
      <w:r w:rsidRPr="00280592">
        <w:rPr>
          <w:rFonts w:ascii="Times New Roman" w:hAnsi="Times New Roman" w:cs="Times New Roman"/>
        </w:rPr>
        <w:t>ssessment (LCA) to measure and compare the environmental impact of different packaging materials used for tomato-based products in an Italian processing company that produced about 400g of peeled tomatoes in tinplate cans and 500g of tomato puree in glass bottles</w:t>
      </w:r>
      <w:r w:rsidRPr="00C41678">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"/>
          <w:id w:val="531225943"/>
          <w:placeholder>
            <w:docPart w:val="F303B3F34EB94802891CA2BBFA6623B6"/>
          </w:placeholder>
        </w:sdtPr>
        <w:sdtContent>
          <w:r w:rsidRPr="00260215">
            <w:rPr>
              <w:rFonts w:ascii="Times New Roman" w:hAnsi="Times New Roman" w:cs="Times New Roman"/>
              <w:color w:val="000000"/>
              <w:vertAlign w:val="superscript"/>
            </w:rPr>
            <w:t>[23]</w:t>
          </w:r>
        </w:sdtContent>
      </w:sdt>
      <w:r w:rsidRPr="00280592">
        <w:rPr>
          <w:rFonts w:ascii="Times New Roman" w:hAnsi="Times New Roman" w:cs="Times New Roman"/>
        </w:rPr>
        <w:t xml:space="preserve">. Using real-factory data and </w:t>
      </w:r>
      <w:proofErr w:type="spellStart"/>
      <w:r w:rsidRPr="00280592">
        <w:rPr>
          <w:rFonts w:ascii="Times New Roman" w:hAnsi="Times New Roman" w:cs="Times New Roman"/>
        </w:rPr>
        <w:t>Ecoinvent</w:t>
      </w:r>
      <w:proofErr w:type="spellEnd"/>
      <w:r w:rsidRPr="00280592">
        <w:rPr>
          <w:rFonts w:ascii="Times New Roman" w:hAnsi="Times New Roman" w:cs="Times New Roman"/>
        </w:rPr>
        <w:t xml:space="preserve"> databases, the study concluded that packaging alone was the largest environmental hotspot, accounting for over 66% of total CO</w:t>
      </w:r>
      <w:r w:rsidRPr="00280592">
        <w:rPr>
          <w:rFonts w:ascii="Times New Roman" w:hAnsi="Times New Roman" w:cs="Times New Roman"/>
          <w:vertAlign w:val="subscript"/>
        </w:rPr>
        <w:t>2</w:t>
      </w:r>
      <w:r w:rsidRPr="00280592">
        <w:rPr>
          <w:rFonts w:ascii="Times New Roman" w:hAnsi="Times New Roman" w:cs="Times New Roman"/>
        </w:rPr>
        <w:t xml:space="preserve"> </w:t>
      </w:r>
      <w:r>
        <w:rPr>
          <w:rFonts w:ascii="Times New Roman" w:hAnsi="Times New Roman" w:cs="Times New Roman"/>
        </w:rPr>
        <w:t>emissions</w:t>
      </w:r>
      <w:r w:rsidRPr="00280592">
        <w:rPr>
          <w:rFonts w:ascii="Times New Roman" w:hAnsi="Times New Roman" w:cs="Times New Roman"/>
        </w:rPr>
        <w:t xml:space="preserve"> for peeled tomatoes and 56.7% for tomato puree. Traditional packaging used here- tinplate cans and glass bottles showed highest carbon footprint and generated about 0.666 kg and 0.479 kg CO₂ equivalent, respectively. It was due to higher energy needed for their production especially required for tinplate manufacturing, heavy weight leading to higher transport emissions and need of more resources for their manufacture. End-of-life analysis revealed that recycling glass and metal could cut packaging-related emissions by 46% for metal and 48% for glass</w:t>
      </w:r>
      <w:sdt>
        <w:sdtPr>
          <w:rPr>
            <w:rFonts w:ascii="Times New Roman" w:hAnsi="Times New Roman" w:cs="Times New Roman"/>
            <w:color w:val="000000"/>
            <w:vertAlign w:val="superscript"/>
          </w:rPr>
          <w:tag w:val="MENDELEY_CITATION_v3_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"/>
          <w:id w:val="538405418"/>
          <w:placeholder>
            <w:docPart w:val="F138050A29BD43E2975CAA4CFFF34F58"/>
          </w:placeholder>
        </w:sdtPr>
        <w:sdtContent>
          <w:r w:rsidRPr="00260215">
            <w:rPr>
              <w:rFonts w:ascii="Times New Roman" w:hAnsi="Times New Roman" w:cs="Times New Roman"/>
              <w:color w:val="000000"/>
              <w:vertAlign w:val="superscript"/>
            </w:rPr>
            <w:t>[23]</w:t>
          </w:r>
        </w:sdtContent>
      </w:sdt>
      <w:r>
        <w:rPr>
          <w:rFonts w:ascii="Times New Roman" w:hAnsi="Times New Roman" w:cs="Times New Roman"/>
        </w:rPr>
        <w:t>.</w:t>
      </w:r>
    </w:p>
    <w:p w14:paraId="09EC2994" w14:textId="77777777" w:rsidR="004B0E9E" w:rsidRPr="00280592" w:rsidRDefault="004B0E9E" w:rsidP="004B0E9E">
      <w:pPr>
        <w:spacing w:after="0" w:line="360" w:lineRule="auto"/>
        <w:jc w:val="both"/>
        <w:rPr>
          <w:rFonts w:ascii="Times New Roman" w:hAnsi="Times New Roman" w:cs="Times New Roman"/>
        </w:rPr>
      </w:pPr>
      <w:r w:rsidRPr="00280592">
        <w:rPr>
          <w:rFonts w:ascii="Times New Roman" w:hAnsi="Times New Roman" w:cs="Times New Roman"/>
        </w:rPr>
        <w:t>The researchers further tested alternative packaging such as glass jars for peeled tomatoes and carton-based containers or stand-up pouches for tomato puree that significantly lowered global warming impact by 37% (carton-based containers) and 32% (stand-up pouches), owing to their lighter weight, less energy required for manufacturing and ease of transportation. Also, recycling glass and metal could cut packaging-related emissions by 48% and 46%, respectively</w:t>
      </w:r>
      <w:r>
        <w:rPr>
          <w:rFonts w:ascii="Times New Roman" w:hAnsi="Times New Roman" w:cs="Times New Roman"/>
        </w:rPr>
        <w:t xml:space="preserve">. </w:t>
      </w:r>
      <w:r w:rsidRPr="00280592">
        <w:rPr>
          <w:rFonts w:ascii="Times New Roman" w:hAnsi="Times New Roman" w:cs="Times New Roman"/>
        </w:rPr>
        <w:t xml:space="preserve">Thus, the study highlighted that improving recycling rates, redesigning packaging design, </w:t>
      </w:r>
      <w:r>
        <w:rPr>
          <w:rFonts w:ascii="Times New Roman" w:hAnsi="Times New Roman" w:cs="Times New Roman"/>
        </w:rPr>
        <w:t>and reducing material and energy demand by switching to lighter, low-impact materials such as pouches and cartons make the tomato processing industry more environmentally sustainable and also help it align with UN Sustainable Goal 13, which focuses</w:t>
      </w:r>
      <w:r w:rsidRPr="00280592">
        <w:rPr>
          <w:rFonts w:ascii="Times New Roman" w:hAnsi="Times New Roman" w:cs="Times New Roman"/>
        </w:rPr>
        <w:t xml:space="preserve"> on reducing climate change impacts</w:t>
      </w:r>
      <w:sdt>
        <w:sdtPr>
          <w:rPr>
            <w:rFonts w:ascii="Times New Roman" w:hAnsi="Times New Roman" w:cs="Times New Roman"/>
            <w:color w:val="000000"/>
            <w:vertAlign w:val="superscript"/>
          </w:rPr>
          <w:tag w:val="MENDELEY_CITATION_v3_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"/>
          <w:id w:val="-1193527949"/>
          <w:placeholder>
            <w:docPart w:val="F138050A29BD43E2975CAA4CFFF34F58"/>
          </w:placeholder>
        </w:sdtPr>
        <w:sdtContent>
          <w:r w:rsidRPr="00260215">
            <w:rPr>
              <w:rFonts w:ascii="Times New Roman" w:hAnsi="Times New Roman" w:cs="Times New Roman"/>
              <w:color w:val="000000"/>
              <w:vertAlign w:val="superscript"/>
            </w:rPr>
            <w:t>[23]</w:t>
          </w:r>
        </w:sdtContent>
      </w:sdt>
      <w:r w:rsidRPr="00280592">
        <w:rPr>
          <w:rFonts w:ascii="Times New Roman" w:hAnsi="Times New Roman" w:cs="Times New Roman"/>
        </w:rPr>
        <w:t>.</w:t>
      </w:r>
    </w:p>
    <w:p w14:paraId="4403BDB3" w14:textId="77777777" w:rsidR="004B0E9E" w:rsidRDefault="004B0E9E" w:rsidP="004B0E9E">
      <w:pPr>
        <w:spacing w:after="0" w:line="360" w:lineRule="auto"/>
        <w:jc w:val="both"/>
        <w:rPr>
          <w:rFonts w:ascii="Times New Roman" w:hAnsi="Times New Roman" w:cs="Times New Roman"/>
        </w:rPr>
      </w:pPr>
      <w:r w:rsidRPr="00280592">
        <w:rPr>
          <w:rFonts w:ascii="Times New Roman" w:hAnsi="Times New Roman" w:cs="Times New Roman"/>
        </w:rPr>
        <w:lastRenderedPageBreak/>
        <w:t>Traditional packaging has several limitations in terms of utility, for example</w:t>
      </w:r>
      <w:r>
        <w:rPr>
          <w:rFonts w:ascii="Times New Roman" w:hAnsi="Times New Roman" w:cs="Times New Roman"/>
        </w:rPr>
        <w:t xml:space="preserve"> as discussed earlier</w:t>
      </w:r>
      <w:r w:rsidRPr="00280592">
        <w:rPr>
          <w:rFonts w:ascii="Times New Roman" w:hAnsi="Times New Roman" w:cs="Times New Roman"/>
        </w:rPr>
        <w:t>, bamboo baskets are not very practical and are hard to handle and difficult to stack during handling and transportation</w:t>
      </w:r>
      <w:sdt>
        <w:sdtPr>
          <w:rPr>
            <w:rFonts w:ascii="Times New Roman" w:hAnsi="Times New Roman" w:cs="Times New Roman"/>
            <w:color w:val="000000"/>
            <w:vertAlign w:val="superscript"/>
          </w:rPr>
          <w:tag w:val="MENDELEY_CITATION_v3_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"/>
          <w:id w:val="-252976465"/>
          <w:placeholder>
            <w:docPart w:val="F138050A29BD43E2975CAA4CFFF34F58"/>
          </w:placeholder>
        </w:sdtPr>
        <w:sdtContent>
          <w:r w:rsidRPr="00260215">
            <w:rPr>
              <w:rFonts w:ascii="Times New Roman" w:hAnsi="Times New Roman" w:cs="Times New Roman"/>
              <w:color w:val="000000"/>
              <w:vertAlign w:val="superscript"/>
            </w:rPr>
            <w:t>[24]</w:t>
          </w:r>
        </w:sdtContent>
      </w:sdt>
      <w:r w:rsidRPr="00280592">
        <w:rPr>
          <w:rFonts w:ascii="Times New Roman" w:hAnsi="Times New Roman" w:cs="Times New Roman"/>
        </w:rPr>
        <w:t>; wooden crates though were used in the past, but are very expensive; synthetic plastics are widely used in food packaging due to their low cost and convenience; however, their prolonged degradation time leads to environmental accumulation, contributing to ecological toxicity and an increased carbon footprint</w:t>
      </w:r>
      <w:sdt>
        <w:sdtPr>
          <w:rPr>
            <w:rFonts w:ascii="Times New Roman" w:hAnsi="Times New Roman" w:cs="Times New Roman"/>
            <w:color w:val="000000"/>
            <w:vertAlign w:val="superscript"/>
          </w:rPr>
          <w:tag w:val="MENDELEY_CITATION_v3_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"/>
          <w:id w:val="-1483233861"/>
          <w:placeholder>
            <w:docPart w:val="F138050A29BD43E2975CAA4CFFF34F58"/>
          </w:placeholder>
        </w:sdtPr>
        <w:sdtContent>
          <w:r w:rsidRPr="00260215">
            <w:rPr>
              <w:rFonts w:ascii="Times New Roman" w:hAnsi="Times New Roman" w:cs="Times New Roman"/>
              <w:color w:val="000000"/>
              <w:vertAlign w:val="superscript"/>
            </w:rPr>
            <w:t>[7]</w:t>
          </w:r>
        </w:sdtContent>
      </w:sdt>
      <w:r w:rsidRPr="00280592">
        <w:rPr>
          <w:rFonts w:ascii="Times New Roman" w:hAnsi="Times New Roman" w:cs="Times New Roman"/>
        </w:rPr>
        <w:t>. The production of these plastics also emits greenhouse gases such as methane and carbon dioxide, intensifying the effects of climate change. Additionally, plastic additives like phthalates and bisphenol A are known endocrine disr</w:t>
      </w:r>
      <w:r>
        <w:rPr>
          <w:rFonts w:ascii="Times New Roman" w:hAnsi="Times New Roman" w:cs="Times New Roman"/>
        </w:rPr>
        <w:t>upto</w:t>
      </w:r>
      <w:r w:rsidRPr="00280592">
        <w:rPr>
          <w:rFonts w:ascii="Times New Roman" w:hAnsi="Times New Roman" w:cs="Times New Roman"/>
        </w:rPr>
        <w:t>rs</w:t>
      </w:r>
      <w:r>
        <w:rPr>
          <w:rFonts w:ascii="Times New Roman" w:hAnsi="Times New Roman" w:cs="Times New Roman"/>
        </w:rPr>
        <w:t xml:space="preserve"> as discussed earlier</w:t>
      </w:r>
      <w:r w:rsidRPr="00280592">
        <w:rPr>
          <w:rFonts w:ascii="Times New Roman" w:hAnsi="Times New Roman" w:cs="Times New Roman"/>
        </w:rPr>
        <w:t>, posing health risks to consumers of plastic-packaged food</w:t>
      </w:r>
      <w:sdt>
        <w:sdtPr>
          <w:rPr>
            <w:rFonts w:ascii="Times New Roman" w:hAnsi="Times New Roman" w:cs="Times New Roman"/>
            <w:color w:val="000000"/>
            <w:vertAlign w:val="superscript"/>
          </w:rPr>
          <w:tag w:val="MENDELEY_CITATION_v3_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"/>
          <w:id w:val="-1176416900"/>
          <w:placeholder>
            <w:docPart w:val="F138050A29BD43E2975CAA4CFFF34F58"/>
          </w:placeholder>
        </w:sdtPr>
        <w:sdtContent>
          <w:r w:rsidRPr="00260215">
            <w:rPr>
              <w:rFonts w:ascii="Times New Roman" w:hAnsi="Times New Roman" w:cs="Times New Roman"/>
              <w:color w:val="000000"/>
              <w:vertAlign w:val="superscript"/>
            </w:rPr>
            <w:t>[25]</w:t>
          </w:r>
        </w:sdtContent>
      </w:sdt>
      <w:r w:rsidRPr="00280592">
        <w:rPr>
          <w:rFonts w:ascii="Times New Roman" w:hAnsi="Times New Roman" w:cs="Times New Roman"/>
        </w:rPr>
        <w:t>. Over time, plastic degrades into microplastics, which have been detected in human blood, breast milk, and even placental tissues, thus raising significant health concerns</w:t>
      </w:r>
      <w:sdt>
        <w:sdtPr>
          <w:rPr>
            <w:rFonts w:ascii="Times New Roman" w:hAnsi="Times New Roman" w:cs="Times New Roman"/>
            <w:color w:val="000000"/>
            <w:vertAlign w:val="superscript"/>
          </w:rPr>
          <w:tag w:val="MENDELEY_CITATION_v3_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"/>
          <w:id w:val="898795033"/>
          <w:placeholder>
            <w:docPart w:val="F138050A29BD43E2975CAA4CFFF34F58"/>
          </w:placeholder>
        </w:sdtPr>
        <w:sdtContent>
          <w:r w:rsidRPr="00260215">
            <w:rPr>
              <w:rFonts w:ascii="Times New Roman" w:hAnsi="Times New Roman" w:cs="Times New Roman"/>
              <w:color w:val="000000"/>
              <w:vertAlign w:val="superscript"/>
            </w:rPr>
            <w:t>[26]</w:t>
          </w:r>
        </w:sdtContent>
      </w:sdt>
      <w:r w:rsidRPr="00280592">
        <w:rPr>
          <w:rFonts w:ascii="Times New Roman" w:hAnsi="Times New Roman" w:cs="Times New Roman"/>
        </w:rPr>
        <w:t xml:space="preserve">. </w:t>
      </w:r>
    </w:p>
    <w:p w14:paraId="5E9158F0" w14:textId="77777777" w:rsidR="004B0E9E" w:rsidRPr="00280592" w:rsidRDefault="004B0E9E" w:rsidP="004B0E9E">
      <w:pPr>
        <w:spacing w:after="0" w:line="360" w:lineRule="auto"/>
        <w:jc w:val="both"/>
        <w:rPr>
          <w:rFonts w:ascii="Times New Roman" w:hAnsi="Times New Roman" w:cs="Times New Roman"/>
          <w:kern w:val="0"/>
          <w14:ligatures w14:val="none"/>
        </w:rPr>
      </w:pPr>
      <w:r w:rsidRPr="00EF510B">
        <w:rPr>
          <w:rFonts w:ascii="Times New Roman" w:eastAsia="Times New Roman" w:hAnsi="Times New Roman" w:cs="Times New Roman"/>
        </w:rPr>
        <w:t>Synthetic packaging materials, mainly plastics are mainly designed to reduce the transfer of gases and moisture between food and its environment</w:t>
      </w:r>
      <w:sdt>
        <w:sdtPr>
          <w:rPr>
            <w:rFonts w:ascii="Times New Roman" w:eastAsia="Times New Roman" w:hAnsi="Times New Roman" w:cs="Times New Roman"/>
            <w:color w:val="000000"/>
            <w:vertAlign w:val="superscript"/>
          </w:rPr>
          <w:tag w:val="MENDELEY_CITATION_v3_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"/>
          <w:id w:val="286937773"/>
          <w:placeholder>
            <w:docPart w:val="F138050A29BD43E2975CAA4CFFF34F58"/>
          </w:placeholder>
        </w:sdtPr>
        <w:sdtContent>
          <w:r w:rsidRPr="00260215">
            <w:rPr>
              <w:rFonts w:ascii="Times New Roman" w:eastAsia="Times New Roman" w:hAnsi="Times New Roman" w:cs="Times New Roman"/>
              <w:color w:val="000000"/>
              <w:vertAlign w:val="superscript"/>
            </w:rPr>
            <w:t>[27]</w:t>
          </w:r>
        </w:sdtContent>
      </w:sdt>
      <w:r w:rsidRPr="00EF510B">
        <w:rPr>
          <w:rFonts w:ascii="Times New Roman" w:eastAsia="Times New Roman" w:hAnsi="Times New Roman" w:cs="Times New Roman"/>
        </w:rPr>
        <w:t>.</w:t>
      </w:r>
      <w:r>
        <w:rPr>
          <w:rFonts w:ascii="Times New Roman" w:eastAsia="Times New Roman" w:hAnsi="Times New Roman" w:cs="Times New Roman"/>
        </w:rPr>
        <w:t xml:space="preserve"> </w:t>
      </w:r>
      <w:r w:rsidRPr="00EF510B">
        <w:rPr>
          <w:rFonts w:ascii="Times New Roman" w:eastAsia="Times New Roman" w:hAnsi="Times New Roman" w:cs="Times New Roman"/>
        </w:rPr>
        <w:t>However, plastic films are not universally suitable for all food systems or storage environments</w:t>
      </w:r>
      <w:r>
        <w:rPr>
          <w:rFonts w:ascii="Times New Roman" w:eastAsia="Times New Roman" w:hAnsi="Times New Roman" w:cs="Times New Roman"/>
        </w:rPr>
        <w:t>, for example, due to the microscopic free spaces between their imperfectly packed chains, they exhibit partial permeability towards gases and water vapours</w:t>
      </w:r>
      <w:sdt>
        <w:sdtPr>
          <w:rPr>
            <w:rFonts w:ascii="Times New Roman" w:eastAsia="Times New Roman" w:hAnsi="Times New Roman" w:cs="Times New Roman"/>
            <w:color w:val="000000"/>
            <w:vertAlign w:val="superscript"/>
          </w:rPr>
          <w:tag w:val="MENDELEY_CITATION_v3_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"/>
          <w:id w:val="307291203"/>
          <w:placeholder>
            <w:docPart w:val="F138050A29BD43E2975CAA4CFFF34F58"/>
          </w:placeholder>
        </w:sdtPr>
        <w:sdtContent>
          <w:r w:rsidRPr="00260215">
            <w:rPr>
              <w:rFonts w:ascii="Times New Roman" w:eastAsia="Times New Roman" w:hAnsi="Times New Roman" w:cs="Times New Roman"/>
              <w:color w:val="000000"/>
              <w:vertAlign w:val="superscript"/>
            </w:rPr>
            <w:t>[28]</w:t>
          </w:r>
        </w:sdtContent>
      </w:sdt>
      <w:r w:rsidRPr="00EF510B">
        <w:rPr>
          <w:rFonts w:ascii="Times New Roman" w:eastAsia="Times New Roman" w:hAnsi="Times New Roman" w:cs="Times New Roman"/>
        </w:rPr>
        <w:t xml:space="preserve">. To achieve this, polymeric materials are often engineered into composite (copolymer) or multilayer films to </w:t>
      </w:r>
      <w:r>
        <w:rPr>
          <w:rFonts w:ascii="Times New Roman" w:eastAsia="Times New Roman" w:hAnsi="Times New Roman" w:cs="Times New Roman"/>
        </w:rPr>
        <w:t>optimize</w:t>
      </w:r>
      <w:r w:rsidRPr="00EF510B">
        <w:rPr>
          <w:rFonts w:ascii="Times New Roman" w:eastAsia="Times New Roman" w:hAnsi="Times New Roman" w:cs="Times New Roman"/>
        </w:rPr>
        <w:t xml:space="preserve"> the </w:t>
      </w:r>
      <w:r>
        <w:rPr>
          <w:rFonts w:ascii="Times New Roman" w:eastAsia="Times New Roman" w:hAnsi="Times New Roman" w:cs="Times New Roman"/>
        </w:rPr>
        <w:t xml:space="preserve">diverse functions of the film, including the </w:t>
      </w:r>
      <w:r w:rsidRPr="00EF510B">
        <w:rPr>
          <w:rFonts w:ascii="Times New Roman" w:eastAsia="Times New Roman" w:hAnsi="Times New Roman" w:cs="Times New Roman"/>
        </w:rPr>
        <w:t>movement of gases and solutes</w:t>
      </w:r>
      <w:sdt>
        <w:sdtPr>
          <w:rPr>
            <w:rFonts w:ascii="Times New Roman" w:eastAsia="Times New Roman" w:hAnsi="Times New Roman" w:cs="Times New Roman"/>
            <w:color w:val="000000"/>
            <w:vertAlign w:val="superscript"/>
          </w:rPr>
          <w:tag w:val="MENDELEY_CITATION_v3_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"/>
          <w:id w:val="168914705"/>
          <w:placeholder>
            <w:docPart w:val="F138050A29BD43E2975CAA4CFFF34F58"/>
          </w:placeholder>
        </w:sdtPr>
        <w:sdtContent>
          <w:r w:rsidRPr="00260215">
            <w:rPr>
              <w:rFonts w:ascii="Times New Roman" w:eastAsia="Times New Roman" w:hAnsi="Times New Roman" w:cs="Times New Roman"/>
              <w:color w:val="000000"/>
              <w:vertAlign w:val="superscript"/>
            </w:rPr>
            <w:t>[7, 29]</w:t>
          </w:r>
        </w:sdtContent>
      </w:sdt>
      <w:r>
        <w:rPr>
          <w:rFonts w:ascii="Times New Roman" w:eastAsia="Times New Roman" w:hAnsi="Times New Roman" w:cs="Times New Roman"/>
        </w:rPr>
        <w:t>. Also</w:t>
      </w:r>
      <w:r w:rsidRPr="00EF510B">
        <w:rPr>
          <w:rFonts w:ascii="Times New Roman" w:eastAsia="Times New Roman" w:hAnsi="Times New Roman" w:cs="Times New Roman"/>
        </w:rPr>
        <w:t>, in this context, edible or bio-based packaging, or the combination of both synthetic and edible packaging have been proposed by various researchers, to achieve an eco-friendly alternative that can support sustainability</w:t>
      </w:r>
      <w:sdt>
        <w:sdtPr>
          <w:rPr>
            <w:rFonts w:ascii="Times New Roman" w:eastAsia="Times New Roman" w:hAnsi="Times New Roman" w:cs="Times New Roman"/>
            <w:color w:val="000000"/>
            <w:vertAlign w:val="superscript"/>
          </w:rPr>
          <w:tag w:val="MENDELEY_CITATION_v3_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"/>
          <w:id w:val="-716050732"/>
          <w:placeholder>
            <w:docPart w:val="F138050A29BD43E2975CAA4CFFF34F58"/>
          </w:placeholder>
        </w:sdtPr>
        <w:sdtContent>
          <w:r w:rsidRPr="00260215">
            <w:rPr>
              <w:rFonts w:ascii="Times New Roman" w:eastAsia="Times New Roman" w:hAnsi="Times New Roman" w:cs="Times New Roman"/>
              <w:color w:val="000000"/>
              <w:vertAlign w:val="superscript"/>
            </w:rPr>
            <w:t>[28]</w:t>
          </w:r>
        </w:sdtContent>
      </w:sdt>
      <w:r>
        <w:rPr>
          <w:rFonts w:ascii="Times New Roman" w:eastAsia="Times New Roman" w:hAnsi="Times New Roman" w:cs="Times New Roman"/>
        </w:rPr>
        <w:t xml:space="preserve">. </w:t>
      </w:r>
      <w:r w:rsidRPr="00280592">
        <w:rPr>
          <w:rFonts w:ascii="Times New Roman" w:eastAsia="Times New Roman" w:hAnsi="Times New Roman" w:cs="Times New Roman"/>
        </w:rPr>
        <w:t>Since 1990, over 90 patents and scientific studies have been published on edible packaging, focusing mainly on its ability to control water vapor transmission</w:t>
      </w:r>
      <w:sdt>
        <w:sdtPr>
          <w:rPr>
            <w:rFonts w:ascii="Times New Roman" w:eastAsia="Times New Roman" w:hAnsi="Times New Roman" w:cs="Times New Roman"/>
            <w:color w:val="000000"/>
            <w:vertAlign w:val="superscript"/>
          </w:rPr>
          <w:tag w:val="MENDELEY_CITATION_v3_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"/>
          <w:id w:val="-1564244933"/>
          <w:placeholder>
            <w:docPart w:val="F138050A29BD43E2975CAA4CFFF34F58"/>
          </w:placeholder>
        </w:sdtPr>
        <w:sdtContent>
          <w:r w:rsidRPr="00260215">
            <w:rPr>
              <w:rFonts w:ascii="Times New Roman" w:eastAsia="Times New Roman" w:hAnsi="Times New Roman" w:cs="Times New Roman"/>
              <w:color w:val="000000"/>
              <w:vertAlign w:val="superscript"/>
            </w:rPr>
            <w:t>[30]</w:t>
          </w:r>
        </w:sdtContent>
      </w:sdt>
      <w:r>
        <w:rPr>
          <w:rFonts w:ascii="Times New Roman" w:eastAsia="Times New Roman" w:hAnsi="Times New Roman" w:cs="Times New Roman"/>
        </w:rPr>
        <w:t xml:space="preserve">. </w:t>
      </w:r>
      <w:r w:rsidRPr="00280592">
        <w:rPr>
          <w:rFonts w:ascii="Times New Roman" w:hAnsi="Times New Roman" w:cs="Times New Roman"/>
        </w:rPr>
        <w:t>Moreover, edible films also offer other useful functions, such as encapsulating aromatic compounds</w:t>
      </w:r>
      <w:r w:rsidRPr="00280592">
        <w:rPr>
          <w:rFonts w:ascii="Times New Roman" w:hAnsi="Times New Roman" w:cs="Times New Roman"/>
          <w:kern w:val="0"/>
          <w14:ligatures w14:val="none"/>
        </w:rPr>
        <w:t>, natural pigments</w:t>
      </w:r>
      <w:r w:rsidRPr="00280592">
        <w:rPr>
          <w:rFonts w:ascii="Times New Roman" w:hAnsi="Times New Roman" w:cs="Times New Roman"/>
        </w:rPr>
        <w:t xml:space="preserve"> including anthocyanins, chlorophyll</w:t>
      </w:r>
      <w:r w:rsidRPr="00280592">
        <w:rPr>
          <w:rFonts w:ascii="Times New Roman" w:hAnsi="Times New Roman" w:cs="Times New Roman"/>
          <w:kern w:val="0"/>
          <w14:ligatures w14:val="none"/>
        </w:rPr>
        <w:t>, carotenoids</w:t>
      </w:r>
      <w:r>
        <w:rPr>
          <w:rFonts w:ascii="Times New Roman" w:hAnsi="Times New Roman" w:cs="Times New Roman"/>
          <w:kern w:val="0"/>
          <w14:ligatures w14:val="none"/>
        </w:rPr>
        <w:t xml:space="preserve">, etc., acting as freshness indicators, antimicrobial agents, pigments, browning inhibitors, and </w:t>
      </w:r>
      <w:r w:rsidRPr="00280592">
        <w:rPr>
          <w:rFonts w:ascii="Times New Roman" w:hAnsi="Times New Roman" w:cs="Times New Roman"/>
          <w:kern w:val="0"/>
          <w14:ligatures w14:val="none"/>
        </w:rPr>
        <w:t>n</w:t>
      </w:r>
      <w:r w:rsidRPr="00280592">
        <w:rPr>
          <w:rFonts w:ascii="Times New Roman" w:hAnsi="Times New Roman" w:cs="Times New Roman"/>
        </w:rPr>
        <w:t>utritional additives like vitamins</w:t>
      </w:r>
      <w:r w:rsidRPr="00280592">
        <w:rPr>
          <w:rFonts w:ascii="Times New Roman" w:eastAsia="Times New Roman" w:hAnsi="Times New Roman" w:cs="Times New Roman"/>
          <w:color w:val="222222"/>
          <w:shd w:val="clear" w:color="auto" w:fill="FFFFFF"/>
        </w:rPr>
        <w:t xml:space="preserve">. </w:t>
      </w:r>
    </w:p>
    <w:p w14:paraId="090DD206" w14:textId="77777777" w:rsidR="004B0E9E" w:rsidRPr="00280592" w:rsidRDefault="004B0E9E" w:rsidP="004B0E9E">
      <w:pPr>
        <w:spacing w:after="0" w:line="360" w:lineRule="auto"/>
        <w:jc w:val="both"/>
        <w:rPr>
          <w:rFonts w:ascii="Times New Roman" w:hAnsi="Times New Roman" w:cs="Times New Roman"/>
        </w:rPr>
      </w:pPr>
      <w:r w:rsidRPr="00280592">
        <w:rPr>
          <w:rFonts w:ascii="Times New Roman" w:hAnsi="Times New Roman" w:cs="Times New Roman"/>
        </w:rPr>
        <w:t xml:space="preserve">In response, greater attention has been given to eco-friendly </w:t>
      </w:r>
      <w:r>
        <w:rPr>
          <w:rFonts w:ascii="Times New Roman" w:hAnsi="Times New Roman" w:cs="Times New Roman"/>
        </w:rPr>
        <w:t>packaging methods</w:t>
      </w:r>
      <w:r w:rsidRPr="00280592">
        <w:rPr>
          <w:rFonts w:ascii="Times New Roman" w:hAnsi="Times New Roman" w:cs="Times New Roman"/>
        </w:rPr>
        <w:t xml:space="preserve">. Agricultural waste, including peels containing bio-actives, pulp containing pectin, etc., </w:t>
      </w:r>
      <w:r>
        <w:rPr>
          <w:rFonts w:ascii="Times New Roman" w:hAnsi="Times New Roman" w:cs="Times New Roman"/>
        </w:rPr>
        <w:t>is</w:t>
      </w:r>
      <w:r w:rsidRPr="00280592">
        <w:rPr>
          <w:rFonts w:ascii="Times New Roman" w:hAnsi="Times New Roman" w:cs="Times New Roman"/>
        </w:rPr>
        <w:t xml:space="preserve"> often thrown in large amounts, holds immense capability to be used as a raw ingredient for developing sustainable packaging with improved barrier and mechanical properties. Using such waste supports the circular econom</w:t>
      </w:r>
      <w:r w:rsidRPr="00280592">
        <w:rPr>
          <w:rFonts w:ascii="Times New Roman" w:hAnsi="Times New Roman" w:cs="Times New Roman"/>
          <w:b/>
          <w:bCs/>
        </w:rPr>
        <w:t>y</w:t>
      </w:r>
      <w:r w:rsidRPr="00280592">
        <w:rPr>
          <w:rFonts w:ascii="Times New Roman" w:hAnsi="Times New Roman" w:cs="Times New Roman"/>
        </w:rPr>
        <w:t xml:space="preserve"> model, where by-products can be used to produce strong and biodegradable packaging</w:t>
      </w:r>
      <w:sdt>
        <w:sdtPr>
          <w:rPr>
            <w:rFonts w:ascii="Times New Roman" w:hAnsi="Times New Roman" w:cs="Times New Roman"/>
            <w:color w:val="000000"/>
            <w:vertAlign w:val="superscript"/>
          </w:rPr>
          <w:tag w:val="MENDELEY_CITATION_v3_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"/>
          <w:id w:val="113412615"/>
          <w:placeholder>
            <w:docPart w:val="F138050A29BD43E2975CAA4CFFF34F58"/>
          </w:placeholder>
        </w:sdtPr>
        <w:sdtContent>
          <w:r w:rsidRPr="00F762E2">
            <w:rPr>
              <w:rFonts w:ascii="Times New Roman" w:hAnsi="Times New Roman" w:cs="Times New Roman"/>
              <w:color w:val="000000"/>
              <w:vertAlign w:val="superscript"/>
            </w:rPr>
            <w:t>[31]</w:t>
          </w:r>
        </w:sdtContent>
      </w:sdt>
      <w:r>
        <w:rPr>
          <w:rFonts w:ascii="Times New Roman" w:hAnsi="Times New Roman" w:cs="Times New Roman"/>
        </w:rPr>
        <w:t xml:space="preserve">. </w:t>
      </w:r>
      <w:r w:rsidRPr="00280592">
        <w:rPr>
          <w:rFonts w:ascii="Times New Roman" w:hAnsi="Times New Roman" w:cs="Times New Roman"/>
        </w:rPr>
        <w:t>Emerging sustainable packaging solutions emphasize recyclable, reusable, and compostable materials. Bio-based films and composites are now being developed using banana peels, tomato skins, seaweed, and other agricultural residues. Furthermore, water-based and solvent-free coating technologies are gaining attention for their eco-friendliness</w:t>
      </w:r>
      <w:sdt>
        <w:sdtPr>
          <w:rPr>
            <w:rFonts w:ascii="Times New Roman" w:hAnsi="Times New Roman" w:cs="Times New Roman"/>
            <w:color w:val="000000"/>
            <w:vertAlign w:val="superscript"/>
          </w:rPr>
          <w:tag w:val="MENDELEY_CITATION_v3_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"/>
          <w:id w:val="-628007956"/>
          <w:placeholder>
            <w:docPart w:val="F138050A29BD43E2975CAA4CFFF34F58"/>
          </w:placeholder>
        </w:sdtPr>
        <w:sdtContent>
          <w:r w:rsidRPr="00F762E2">
            <w:rPr>
              <w:rFonts w:ascii="Times New Roman" w:hAnsi="Times New Roman" w:cs="Times New Roman"/>
              <w:color w:val="000000"/>
              <w:vertAlign w:val="superscript"/>
            </w:rPr>
            <w:t>[32]</w:t>
          </w:r>
        </w:sdtContent>
      </w:sdt>
      <w:r w:rsidRPr="00280592">
        <w:rPr>
          <w:rFonts w:ascii="Times New Roman" w:hAnsi="Times New Roman" w:cs="Times New Roman"/>
        </w:rPr>
        <w:t>. Choosing the appropriate packaging solution is vital for preserving tomato quality, ensuring consumer safety, and reducing postharvest losses. As a result, businesses are increasingly adopting bio-based and functional packaging systems to extend shelf life while complying with environmental and regulatory standards.</w:t>
      </w:r>
    </w:p>
    <w:p w14:paraId="02F78A4B" w14:textId="77777777" w:rsidR="004B0E9E" w:rsidRDefault="004B0E9E">
      <w:pPr>
        <w:rPr>
          <w:lang w:val="en-US"/>
        </w:rPr>
      </w:pPr>
    </w:p>
    <w:p w14:paraId="32C84537" w14:textId="5E8EA423" w:rsidR="002E4BE3" w:rsidRPr="0088691D" w:rsidRDefault="002E4BE3" w:rsidP="0088691D">
      <w:pPr>
        <w:pStyle w:val="ListParagraph"/>
        <w:numPr>
          <w:ilvl w:val="0"/>
          <w:numId w:val="4"/>
        </w:numPr>
        <w:spacing w:after="0" w:line="360" w:lineRule="auto"/>
        <w:jc w:val="both"/>
        <w:rPr>
          <w:rFonts w:ascii="Times New Roman" w:hAnsi="Times New Roman" w:cs="Times New Roman"/>
          <w:b/>
          <w:bCs/>
        </w:rPr>
      </w:pPr>
      <w:r w:rsidRPr="0088691D">
        <w:rPr>
          <w:rFonts w:ascii="Times New Roman" w:hAnsi="Times New Roman" w:cs="Times New Roman"/>
          <w:b/>
          <w:bCs/>
        </w:rPr>
        <w:lastRenderedPageBreak/>
        <w:t>Biopolymer-based active packaging on tomato</w:t>
      </w:r>
    </w:p>
    <w:p w14:paraId="48142812" w14:textId="77777777" w:rsidR="002E4BE3" w:rsidRPr="00280592" w:rsidRDefault="002E4BE3" w:rsidP="002E4BE3">
      <w:pPr>
        <w:spacing w:after="0" w:line="360" w:lineRule="auto"/>
        <w:jc w:val="both"/>
        <w:rPr>
          <w:rFonts w:ascii="Times New Roman" w:hAnsi="Times New Roman" w:cs="Times New Roman"/>
          <w:b/>
          <w:bCs/>
          <w:u w:val="single"/>
        </w:rPr>
      </w:pPr>
      <w:r w:rsidRPr="00280592">
        <w:rPr>
          <w:rFonts w:ascii="Times New Roman" w:hAnsi="Times New Roman" w:cs="Times New Roman"/>
        </w:rPr>
        <w:t>The increasing global concern over the environmental burden of petroleum-derived plastics has intensified research on biodegradable and bio-based packaging materials</w:t>
      </w:r>
      <w:sdt>
        <w:sdtPr>
          <w:rPr>
            <w:rFonts w:ascii="Times New Roman" w:hAnsi="Times New Roman" w:cs="Times New Roman"/>
            <w:color w:val="000000"/>
            <w:vertAlign w:val="superscript"/>
          </w:rPr>
          <w:tag w:val="MENDELEY_CITATION_v3_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"/>
          <w:id w:val="870037919"/>
          <w:placeholder>
            <w:docPart w:val="D11706A82F8E43B08DACBF242630B6B3"/>
          </w:placeholder>
        </w:sdtPr>
        <w:sdtContent>
          <w:r w:rsidRPr="000F6A13">
            <w:rPr>
              <w:rFonts w:ascii="Times New Roman" w:hAnsi="Times New Roman" w:cs="Times New Roman"/>
              <w:color w:val="000000"/>
              <w:vertAlign w:val="superscript"/>
            </w:rPr>
            <w:t>[35]</w:t>
          </w:r>
        </w:sdtContent>
      </w:sdt>
      <w:r w:rsidRPr="00280592">
        <w:rPr>
          <w:rFonts w:ascii="Times New Roman" w:hAnsi="Times New Roman" w:cs="Times New Roman"/>
        </w:rPr>
        <w:t>. Among the emerging sustainable alternatives, edible coatings and films have gained considerable attention as substitutes for conventional packaging systems. These materials are derived from natural polymers of plant and animal origin, such as polysaccharides, lipids, and proteins, often enhanced with plasticizers and surfactants to enhance barrier efficiency, flexibility, and visual appeal</w:t>
      </w:r>
      <w:sdt>
        <w:sdtPr>
          <w:rPr>
            <w:rFonts w:ascii="Times New Roman" w:hAnsi="Times New Roman" w:cs="Times New Roman"/>
            <w:color w:val="000000"/>
            <w:vertAlign w:val="superscript"/>
          </w:rPr>
          <w:tag w:val="MENDELEY_CITATION_v3_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"/>
          <w:id w:val="634835052"/>
          <w:placeholder>
            <w:docPart w:val="D11706A82F8E43B08DACBF242630B6B3"/>
          </w:placeholder>
        </w:sdtPr>
        <w:sdtContent>
          <w:r w:rsidRPr="000F6A13">
            <w:rPr>
              <w:rFonts w:ascii="Times New Roman" w:hAnsi="Times New Roman" w:cs="Times New Roman"/>
              <w:color w:val="000000"/>
              <w:vertAlign w:val="superscript"/>
            </w:rPr>
            <w:t>[36]</w:t>
          </w:r>
        </w:sdtContent>
      </w:sdt>
      <w:r>
        <w:rPr>
          <w:rFonts w:ascii="Times New Roman" w:hAnsi="Times New Roman" w:cs="Times New Roman"/>
        </w:rPr>
        <w:t xml:space="preserve">. </w:t>
      </w:r>
      <w:r w:rsidRPr="00280592">
        <w:rPr>
          <w:rFonts w:ascii="Times New Roman" w:hAnsi="Times New Roman" w:cs="Times New Roman"/>
        </w:rPr>
        <w:t>When applied to fruits, edible coatings have shown to effectively extend shelf life by limiting moisture loss, controlling respiration rates, minimizing physical damage, suppressing physiological disorders, and preserving overall appearance</w:t>
      </w:r>
      <w:sdt>
        <w:sdtPr>
          <w:rPr>
            <w:rFonts w:ascii="Times New Roman" w:hAnsi="Times New Roman" w:cs="Times New Roman"/>
            <w:color w:val="000000"/>
            <w:vertAlign w:val="superscript"/>
          </w:rPr>
          <w:tag w:val="MENDELEY_CITATION_v3_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"/>
          <w:id w:val="-1280797046"/>
          <w:placeholder>
            <w:docPart w:val="D11706A82F8E43B08DACBF242630B6B3"/>
          </w:placeholder>
        </w:sdtPr>
        <w:sdtContent>
          <w:r w:rsidRPr="000F6A13">
            <w:rPr>
              <w:rFonts w:ascii="Times New Roman" w:hAnsi="Times New Roman" w:cs="Times New Roman"/>
              <w:color w:val="000000"/>
              <w:vertAlign w:val="superscript"/>
            </w:rPr>
            <w:t>[37]</w:t>
          </w:r>
        </w:sdtContent>
      </w:sdt>
      <w:r w:rsidRPr="00280592">
        <w:rPr>
          <w:rFonts w:ascii="Times New Roman" w:hAnsi="Times New Roman" w:cs="Times New Roman"/>
        </w:rPr>
        <w:t xml:space="preserve">. Frequently used ingredients in these coatings include </w:t>
      </w:r>
      <w:r>
        <w:rPr>
          <w:rFonts w:ascii="Times New Roman" w:hAnsi="Times New Roman" w:cs="Times New Roman"/>
        </w:rPr>
        <w:t>CS,</w:t>
      </w:r>
      <w:r w:rsidRPr="00280592">
        <w:rPr>
          <w:rFonts w:ascii="Times New Roman" w:hAnsi="Times New Roman" w:cs="Times New Roman"/>
        </w:rPr>
        <w:t xml:space="preserve"> pectin, gelatin, cellulose, alginate, starch, waxes, and gums</w:t>
      </w:r>
      <w:sdt>
        <w:sdtPr>
          <w:rPr>
            <w:rFonts w:ascii="Times New Roman" w:hAnsi="Times New Roman" w:cs="Times New Roman"/>
            <w:color w:val="000000"/>
            <w:vertAlign w:val="superscript"/>
          </w:rPr>
          <w:tag w:val="MENDELEY_CITATION_v3_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"/>
          <w:id w:val="633756103"/>
          <w:placeholder>
            <w:docPart w:val="D11706A82F8E43B08DACBF242630B6B3"/>
          </w:placeholder>
        </w:sdtPr>
        <w:sdtContent>
          <w:r w:rsidRPr="000F6A13">
            <w:rPr>
              <w:rFonts w:ascii="Times New Roman" w:hAnsi="Times New Roman" w:cs="Times New Roman"/>
              <w:color w:val="000000"/>
              <w:vertAlign w:val="superscript"/>
            </w:rPr>
            <w:t>[36]</w:t>
          </w:r>
        </w:sdtContent>
      </w:sdt>
      <w:r w:rsidRPr="00280592">
        <w:rPr>
          <w:rFonts w:ascii="Times New Roman" w:hAnsi="Times New Roman" w:cs="Times New Roman"/>
        </w:rPr>
        <w:t>. However, achieving packaging-level performance using a single biopolymer is difficult because each biopolymer has certain built-in limitations, for example, starch-based films are low-cost and biodegradable, but they are highly sensitive to moisture, which results in weak moisture resistance and reduced strength in humid conditions</w:t>
      </w:r>
      <w:sdt>
        <w:sdtPr>
          <w:rPr>
            <w:rFonts w:ascii="Times New Roman" w:hAnsi="Times New Roman" w:cs="Times New Roman"/>
            <w:color w:val="000000"/>
            <w:vertAlign w:val="superscript"/>
          </w:rPr>
          <w:tag w:val="MENDELEY_CITATION_v3_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"/>
          <w:id w:val="-1385407739"/>
          <w:placeholder>
            <w:docPart w:val="D11706A82F8E43B08DACBF242630B6B3"/>
          </w:placeholder>
        </w:sdtPr>
        <w:sdtContent>
          <w:r w:rsidRPr="000F6A13">
            <w:rPr>
              <w:rFonts w:ascii="Times New Roman" w:hAnsi="Times New Roman" w:cs="Times New Roman"/>
              <w:color w:val="000000"/>
              <w:vertAlign w:val="superscript"/>
            </w:rPr>
            <w:t>[38]</w:t>
          </w:r>
        </w:sdtContent>
      </w:sdt>
      <w:r w:rsidRPr="00280592">
        <w:rPr>
          <w:rFonts w:ascii="Times New Roman" w:hAnsi="Times New Roman" w:cs="Times New Roman"/>
        </w:rPr>
        <w:t>. On the other hand, PLA offers good mechanical strength, but it is brittle and has poor gas barrier properties, particularly against oxygen and carbon dioxide</w:t>
      </w:r>
      <w:sdt>
        <w:sdtPr>
          <w:rPr>
            <w:rFonts w:ascii="Times New Roman" w:hAnsi="Times New Roman" w:cs="Times New Roman"/>
            <w:color w:val="000000"/>
            <w:vertAlign w:val="superscript"/>
          </w:rPr>
          <w:tag w:val="MENDELEY_CITATION_v3_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"/>
          <w:id w:val="794183309"/>
          <w:placeholder>
            <w:docPart w:val="D11706A82F8E43B08DACBF242630B6B3"/>
          </w:placeholder>
        </w:sdtPr>
        <w:sdtContent>
          <w:r w:rsidRPr="000F6A13">
            <w:rPr>
              <w:rFonts w:ascii="Times New Roman" w:hAnsi="Times New Roman" w:cs="Times New Roman"/>
              <w:color w:val="000000"/>
              <w:vertAlign w:val="superscript"/>
            </w:rPr>
            <w:t>[39]</w:t>
          </w:r>
        </w:sdtContent>
      </w:sdt>
      <w:r w:rsidRPr="00280592">
        <w:rPr>
          <w:rFonts w:ascii="Times New Roman" w:hAnsi="Times New Roman" w:cs="Times New Roman"/>
        </w:rPr>
        <w:t>. These material-related drawbacks explain why films made from a single biopolymer are unable to satisfy the multiple functional demands of food packaging. To overcome these challenges, multilayer film technology has emerged as a practical and effective solution. According to</w:t>
      </w:r>
      <w:r>
        <w:rPr>
          <w:rFonts w:ascii="Times New Roman" w:hAnsi="Times New Roman" w:cs="Times New Roman"/>
        </w:rPr>
        <w:t xml:space="preserve"> </w:t>
      </w:r>
      <w:r w:rsidRPr="009D385C">
        <w:rPr>
          <w:rFonts w:ascii="Times New Roman" w:hAnsi="Times New Roman" w:cs="Times New Roman"/>
        </w:rPr>
        <w:t xml:space="preserve">Fuente Arias et al. </w:t>
      </w:r>
      <w:r>
        <w:rPr>
          <w:rFonts w:ascii="Times New Roman" w:hAnsi="Times New Roman" w:cs="Times New Roman"/>
        </w:rPr>
        <w:t>(</w:t>
      </w:r>
      <w:r w:rsidRPr="009D385C">
        <w:rPr>
          <w:rFonts w:ascii="Times New Roman" w:hAnsi="Times New Roman" w:cs="Times New Roman"/>
        </w:rPr>
        <w:t>2023</w:t>
      </w:r>
      <w:r>
        <w:rPr>
          <w:rFonts w:ascii="Times New Roman" w:hAnsi="Times New Roman" w:cs="Times New Roman"/>
        </w:rPr>
        <w:t>)</w:t>
      </w:r>
      <w:r w:rsidRPr="00280592">
        <w:rPr>
          <w:rFonts w:ascii="Times New Roman" w:hAnsi="Times New Roman" w:cs="Times New Roman"/>
        </w:rPr>
        <w:t>, multilayer assembly enables the synergistic enhancement of mechanical performance and barrier efficiency by strategically allocating specific functions such as moisture resistance, oxygen barrier, mechanical enforcement, etc. to different layers. Most studies reviewed by the authors reported significant reductions in water vapour, O</w:t>
      </w:r>
      <w:r w:rsidRPr="00280592">
        <w:rPr>
          <w:rFonts w:ascii="Times New Roman" w:hAnsi="Times New Roman" w:cs="Times New Roman"/>
          <w:vertAlign w:val="subscript"/>
        </w:rPr>
        <w:t>2</w:t>
      </w:r>
      <w:r>
        <w:rPr>
          <w:rFonts w:ascii="Times New Roman" w:hAnsi="Times New Roman" w:cs="Times New Roman"/>
        </w:rPr>
        <w:t>, and CO</w:t>
      </w:r>
      <w:r w:rsidRPr="006060BD">
        <w:rPr>
          <w:rFonts w:ascii="Times New Roman" w:hAnsi="Times New Roman" w:cs="Times New Roman"/>
          <w:vertAlign w:val="subscript"/>
        </w:rPr>
        <w:t>2</w:t>
      </w:r>
      <w:r>
        <w:rPr>
          <w:rFonts w:ascii="Times New Roman" w:hAnsi="Times New Roman" w:cs="Times New Roman"/>
        </w:rPr>
        <w:t xml:space="preserve"> permeability, along with improvements in</w:t>
      </w:r>
      <w:r w:rsidRPr="00280592">
        <w:rPr>
          <w:rFonts w:ascii="Times New Roman" w:hAnsi="Times New Roman" w:cs="Times New Roman"/>
        </w:rPr>
        <w:t xml:space="preserve"> tensile strength and structural stability</w:t>
      </w:r>
      <w:r w:rsidRPr="00ED5542">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"/>
          <w:id w:val="-526408529"/>
          <w:placeholder>
            <w:docPart w:val="5473EBDCF41B40A086468A08CBA848FE"/>
          </w:placeholder>
        </w:sdtPr>
        <w:sdtContent>
          <w:r w:rsidRPr="005878ED">
            <w:rPr>
              <w:rFonts w:ascii="Times New Roman" w:hAnsi="Times New Roman" w:cs="Times New Roman"/>
              <w:color w:val="000000"/>
              <w:vertAlign w:val="superscript"/>
            </w:rPr>
            <w:t>[40]</w:t>
          </w:r>
        </w:sdtContent>
      </w:sdt>
      <w:r w:rsidRPr="00280592">
        <w:rPr>
          <w:rFonts w:ascii="Times New Roman" w:hAnsi="Times New Roman" w:cs="Times New Roman"/>
        </w:rPr>
        <w:t>. Furthermore, composite coatings, created by blending two or more biopolymers</w:t>
      </w:r>
      <w:r>
        <w:rPr>
          <w:rFonts w:ascii="Times New Roman" w:hAnsi="Times New Roman" w:cs="Times New Roman"/>
        </w:rPr>
        <w:t>,</w:t>
      </w:r>
      <w:r w:rsidRPr="00280592">
        <w:rPr>
          <w:rFonts w:ascii="Times New Roman" w:hAnsi="Times New Roman" w:cs="Times New Roman"/>
        </w:rPr>
        <w:t xml:space="preserve"> can be engineered to improve mechanical integrity and barrier functions, particularly when combined with plasticizers or cross-linking agents. However, process complexity, interlayer adhesion, scalability and recyclability remain key challenges here</w:t>
      </w:r>
      <w:sdt>
        <w:sdtPr>
          <w:rPr>
            <w:rFonts w:ascii="Times New Roman" w:hAnsi="Times New Roman" w:cs="Times New Roman"/>
            <w:color w:val="000000"/>
            <w:vertAlign w:val="superscript"/>
          </w:rPr>
          <w:tag w:val="MENDELEY_CITATION_v3_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"/>
          <w:id w:val="-1232530681"/>
          <w:placeholder>
            <w:docPart w:val="D11706A82F8E43B08DACBF242630B6B3"/>
          </w:placeholder>
        </w:sdtPr>
        <w:sdtContent>
          <w:r w:rsidRPr="000F6A13">
            <w:rPr>
              <w:rFonts w:ascii="Times New Roman" w:hAnsi="Times New Roman" w:cs="Times New Roman"/>
              <w:color w:val="000000"/>
              <w:vertAlign w:val="superscript"/>
            </w:rPr>
            <w:t>[40]</w:t>
          </w:r>
        </w:sdtContent>
      </w:sdt>
      <w:r w:rsidRPr="00280592">
        <w:rPr>
          <w:rFonts w:ascii="Times New Roman" w:hAnsi="Times New Roman" w:cs="Times New Roman"/>
        </w:rPr>
        <w:t>.</w:t>
      </w:r>
    </w:p>
    <w:p w14:paraId="48521341" w14:textId="77777777" w:rsidR="002E4BE3" w:rsidRPr="004317BB" w:rsidRDefault="002E4BE3" w:rsidP="002E4BE3">
      <w:pPr>
        <w:spacing w:after="0" w:line="360" w:lineRule="auto"/>
        <w:jc w:val="both"/>
        <w:rPr>
          <w:rFonts w:ascii="Times New Roman" w:hAnsi="Times New Roman" w:cs="Times New Roman"/>
        </w:rPr>
      </w:pPr>
      <w:r w:rsidRPr="00280592">
        <w:rPr>
          <w:rFonts w:ascii="Times New Roman" w:hAnsi="Times New Roman" w:cs="Times New Roman"/>
        </w:rPr>
        <w:t xml:space="preserve">Edible coatings are thin layers </w:t>
      </w:r>
      <w:r>
        <w:rPr>
          <w:rFonts w:ascii="Times New Roman" w:hAnsi="Times New Roman" w:cs="Times New Roman"/>
        </w:rPr>
        <w:t>applied directly to food surface</w:t>
      </w:r>
      <w:r w:rsidRPr="00280592">
        <w:rPr>
          <w:rFonts w:ascii="Times New Roman" w:hAnsi="Times New Roman" w:cs="Times New Roman"/>
        </w:rPr>
        <w:t>s. On the other hand, edible films are solid sheets that can be placed between food components or on the food's surface</w:t>
      </w:r>
      <w:sdt>
        <w:sdtPr>
          <w:rPr>
            <w:rFonts w:ascii="Times New Roman" w:hAnsi="Times New Roman" w:cs="Times New Roman"/>
            <w:color w:val="000000"/>
            <w:vertAlign w:val="superscript"/>
          </w:rPr>
          <w:tag w:val="MENDELEY_CITATION_v3_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E3LjA1LjA1NyIsIklTU04iOiIwMTQxODEzMCIsImlzc3VlZCI6eyJkYXRlLXBhcnRzIjpbWzIwMTcsMTBdXX0sInBhZ2UiOiI1ODEtNTg2Iiwidm9sdW1lIjoiMTAzIn0sImlzVGVtcG9yYXJ5IjpmYWxzZSwic3VwcHJlc3MtYXV0aG9yIjpmYWxzZSwiY29tcG9zaXRlIjpmYWxzZSwiYXV0aG9yLW9ubHkiOmZhbHNlfV19"/>
          <w:id w:val="-117297523"/>
          <w:placeholder>
            <w:docPart w:val="D11706A82F8E43B08DACBF242630B6B3"/>
          </w:placeholder>
        </w:sdtPr>
        <w:sdtContent>
          <w:r w:rsidRPr="000F6A13">
            <w:rPr>
              <w:rFonts w:ascii="Times New Roman" w:hAnsi="Times New Roman" w:cs="Times New Roman"/>
              <w:color w:val="000000"/>
              <w:vertAlign w:val="superscript"/>
            </w:rPr>
            <w:t>[41]</w:t>
          </w:r>
        </w:sdtContent>
      </w:sdt>
      <w:r w:rsidRPr="00280592">
        <w:rPr>
          <w:rFonts w:ascii="Times New Roman" w:hAnsi="Times New Roman" w:cs="Times New Roman"/>
        </w:rPr>
        <w:t>. These films act as barriers to moisture, oxygen, CO₂, aromas, and fats. If they have suitable strength, they can even be used as edible packaging for certain food items</w:t>
      </w:r>
      <w:r>
        <w:rPr>
          <w:rFonts w:ascii="Times New Roman" w:hAnsi="Times New Roman" w:cs="Times New Roman"/>
        </w:rPr>
        <w:t xml:space="preserve">. </w:t>
      </w:r>
      <w:r w:rsidRPr="00280592">
        <w:rPr>
          <w:rFonts w:ascii="Times New Roman" w:hAnsi="Times New Roman" w:cs="Times New Roman"/>
        </w:rPr>
        <w:t>The core components used to produce these edible or biodegradable films include, film-forming biopolymers, including polysaccharides such as starch, pectin and cellulose-derivatives; proteins mainly gelatin, whey, soy and pea proteins; and bio-based polyesters such as PLA and polyhydroxyalkanoates (PHAs). These materials are used due to their renewability, biodegradability and functional barrier properties.</w:t>
      </w:r>
      <w:r>
        <w:rPr>
          <w:rFonts w:ascii="Times New Roman" w:hAnsi="Times New Roman" w:cs="Times New Roman"/>
        </w:rPr>
        <w:t xml:space="preserve"> </w:t>
      </w:r>
      <w:r w:rsidRPr="00ED5542">
        <w:rPr>
          <w:rFonts w:ascii="Times New Roman" w:hAnsi="Times New Roman" w:cs="Times New Roman"/>
        </w:rPr>
        <w:t xml:space="preserve">Reichert et al. </w:t>
      </w:r>
      <w:r>
        <w:rPr>
          <w:rFonts w:ascii="Times New Roman" w:hAnsi="Times New Roman" w:cs="Times New Roman"/>
        </w:rPr>
        <w:t>(</w:t>
      </w:r>
      <w:r w:rsidRPr="00ED5542">
        <w:rPr>
          <w:rFonts w:ascii="Times New Roman" w:hAnsi="Times New Roman" w:cs="Times New Roman"/>
        </w:rPr>
        <w:t>2020</w:t>
      </w:r>
      <w:r>
        <w:rPr>
          <w:rFonts w:ascii="Times New Roman" w:hAnsi="Times New Roman" w:cs="Times New Roman"/>
        </w:rPr>
        <w:t>)</w:t>
      </w:r>
      <w:r w:rsidRPr="00280592">
        <w:rPr>
          <w:rFonts w:ascii="Times New Roman" w:hAnsi="Times New Roman" w:cs="Times New Roman"/>
        </w:rPr>
        <w:t xml:space="preserve"> highlighted that using bio-based packaging materials derived from renewable feedstocks and agro-industrial side-streams can significantly reduce our reliance on petrochemical plastics while maintaining the necessary mechanical and barrier properties</w:t>
      </w:r>
      <w:r w:rsidRPr="00ED5542">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"/>
          <w:id w:val="1143548809"/>
          <w:placeholder>
            <w:docPart w:val="AACD2678A3284511BD9EEFE7C538D1EC"/>
          </w:placeholder>
        </w:sdtPr>
        <w:sdtContent>
          <w:r w:rsidRPr="000F6A13">
            <w:rPr>
              <w:rFonts w:ascii="Times New Roman" w:hAnsi="Times New Roman" w:cs="Times New Roman"/>
              <w:color w:val="000000"/>
              <w:vertAlign w:val="superscript"/>
            </w:rPr>
            <w:t>[4]</w:t>
          </w:r>
        </w:sdtContent>
      </w:sdt>
      <w:r w:rsidRPr="00280592">
        <w:rPr>
          <w:rFonts w:ascii="Times New Roman" w:hAnsi="Times New Roman" w:cs="Times New Roman"/>
        </w:rPr>
        <w:t xml:space="preserve">. Natural </w:t>
      </w:r>
      <w:proofErr w:type="spellStart"/>
      <w:r w:rsidRPr="00280592">
        <w:rPr>
          <w:rFonts w:ascii="Times New Roman" w:hAnsi="Times New Roman" w:cs="Times New Roman"/>
        </w:rPr>
        <w:t>fibers</w:t>
      </w:r>
      <w:proofErr w:type="spellEnd"/>
      <w:r w:rsidRPr="00280592">
        <w:rPr>
          <w:rFonts w:ascii="Times New Roman" w:hAnsi="Times New Roman" w:cs="Times New Roman"/>
        </w:rPr>
        <w:t xml:space="preserve"> such as jute, hemp, banana and wheat straw also </w:t>
      </w:r>
      <w:r w:rsidRPr="00280592">
        <w:rPr>
          <w:rFonts w:ascii="Times New Roman" w:hAnsi="Times New Roman" w:cs="Times New Roman"/>
        </w:rPr>
        <w:lastRenderedPageBreak/>
        <w:t>serve as important renewable resources for the development of biodegradable composites</w:t>
      </w:r>
      <w:sdt>
        <w:sdtPr>
          <w:rPr>
            <w:rFonts w:ascii="Times New Roman" w:hAnsi="Times New Roman" w:cs="Times New Roman"/>
            <w:color w:val="000000"/>
            <w:vertAlign w:val="superscript"/>
          </w:rPr>
          <w:tag w:val="MENDELEY_CITATION_v3_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"/>
          <w:id w:val="-1302464824"/>
          <w:placeholder>
            <w:docPart w:val="D11706A82F8E43B08DACBF242630B6B3"/>
          </w:placeholder>
        </w:sdtPr>
        <w:sdtContent>
          <w:r w:rsidRPr="000F6A13">
            <w:rPr>
              <w:rFonts w:ascii="Times New Roman" w:hAnsi="Times New Roman" w:cs="Times New Roman"/>
              <w:color w:val="000000"/>
              <w:vertAlign w:val="superscript"/>
            </w:rPr>
            <w:t>[42]</w:t>
          </w:r>
        </w:sdtContent>
      </w:sdt>
      <w:r w:rsidRPr="00280592">
        <w:rPr>
          <w:rFonts w:ascii="Times New Roman" w:hAnsi="Times New Roman" w:cs="Times New Roman"/>
        </w:rPr>
        <w:t xml:space="preserve">. </w:t>
      </w:r>
      <w:r w:rsidRPr="00E26410">
        <w:rPr>
          <w:rFonts w:ascii="Times New Roman" w:hAnsi="Times New Roman" w:cs="Times New Roman"/>
        </w:rPr>
        <w:t>Polysaccharide</w:t>
      </w:r>
      <w:r>
        <w:rPr>
          <w:rFonts w:ascii="Times New Roman" w:hAnsi="Times New Roman" w:cs="Times New Roman"/>
        </w:rPr>
        <w:t>s and protein-based films are often modified by physical or chemical method</w:t>
      </w:r>
      <w:r w:rsidRPr="00280592">
        <w:rPr>
          <w:rFonts w:ascii="Times New Roman" w:hAnsi="Times New Roman" w:cs="Times New Roman"/>
        </w:rPr>
        <w:t>s to overcome their inherent limitations, while bio-based polyesters offer superior mechanical strength but require controlled composting conditions for effective degradation. To increase flexibility, solvents such as water or ethanol and plasticizers such as glycerol are also used. In addition, optional components such as cross-linking agents, dyes, surfactants, and lipid-based materials may also be added. These components interact with each other to enhance the functional properties of the film</w:t>
      </w:r>
      <w:r w:rsidRPr="00BA2645">
        <w:rPr>
          <w:rFonts w:ascii="Times New Roman" w:eastAsia="Times New Roman" w:hAnsi="Times New Roman" w:cs="Times New Roman"/>
        </w:rPr>
        <w:t>.</w:t>
      </w:r>
    </w:p>
    <w:p w14:paraId="5DD72B9B" w14:textId="77777777" w:rsidR="002E4BE3" w:rsidRPr="00566FF7" w:rsidRDefault="002E4BE3" w:rsidP="002E4BE3">
      <w:pPr>
        <w:pStyle w:val="ListParagraph"/>
        <w:numPr>
          <w:ilvl w:val="1"/>
          <w:numId w:val="3"/>
        </w:numPr>
        <w:spacing w:after="0" w:line="360" w:lineRule="auto"/>
        <w:jc w:val="both"/>
        <w:rPr>
          <w:rFonts w:ascii="Times New Roman" w:eastAsia="Times New Roman" w:hAnsi="Times New Roman" w:cs="Times New Roman"/>
        </w:rPr>
      </w:pPr>
      <w:r w:rsidRPr="00566FF7">
        <w:rPr>
          <w:rFonts w:ascii="Times New Roman" w:eastAsia="Times New Roman" w:hAnsi="Times New Roman" w:cs="Times New Roman"/>
          <w:b/>
          <w:bCs/>
        </w:rPr>
        <w:t>Solution Casting Method</w:t>
      </w:r>
    </w:p>
    <w:p w14:paraId="22B0D11F" w14:textId="77777777" w:rsidR="002E4BE3" w:rsidRDefault="002E4BE3" w:rsidP="002E4BE3">
      <w:pPr>
        <w:spacing w:after="0" w:line="360" w:lineRule="auto"/>
        <w:jc w:val="both"/>
        <w:rPr>
          <w:rFonts w:ascii="Times New Roman" w:eastAsia="Times New Roman" w:hAnsi="Times New Roman" w:cs="Times New Roman"/>
        </w:rPr>
      </w:pPr>
      <w:r w:rsidRPr="00485CA0">
        <w:rPr>
          <w:rFonts w:ascii="Times New Roman" w:eastAsia="Times New Roman" w:hAnsi="Times New Roman" w:cs="Times New Roman"/>
        </w:rPr>
        <w:t>Researchers have used diverse fabrication strategies to tailor biopolymer-based films and coatings mainly for tomatoes’ preservation</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"/>
          <w:id w:val="-135883489"/>
          <w:placeholder>
            <w:docPart w:val="733D583C194C442AB28053D8A55C9159"/>
          </w:placeholder>
        </w:sdtPr>
        <w:sdtContent>
          <w:r w:rsidRPr="000F6A13">
            <w:rPr>
              <w:rFonts w:ascii="Times New Roman" w:eastAsia="Times New Roman" w:hAnsi="Times New Roman" w:cs="Times New Roman"/>
              <w:color w:val="000000"/>
              <w:vertAlign w:val="superscript"/>
            </w:rPr>
            <w:t>[44]</w:t>
          </w:r>
        </w:sdtContent>
      </w:sdt>
      <w:r w:rsidRPr="00485CA0">
        <w:rPr>
          <w:rFonts w:ascii="Times New Roman" w:eastAsia="Times New Roman" w:hAnsi="Times New Roman" w:cs="Times New Roman"/>
        </w:rPr>
        <w:t>.</w:t>
      </w:r>
      <w:r w:rsidRPr="00001C71">
        <w:t xml:space="preserve"> </w:t>
      </w:r>
      <w:r w:rsidRPr="00001C71">
        <w:rPr>
          <w:rFonts w:ascii="Times New Roman" w:eastAsia="Times New Roman" w:hAnsi="Times New Roman" w:cs="Times New Roman"/>
        </w:rPr>
        <w:t>Huang et al. 2025</w:t>
      </w:r>
      <w:r w:rsidRPr="00ED5542">
        <w:rPr>
          <w:rFonts w:ascii="Times New Roman" w:eastAsia="Times New Roman" w:hAnsi="Times New Roman" w:cs="Times New Roman"/>
          <w:color w:val="000000"/>
          <w:vertAlign w:val="superscript"/>
        </w:rPr>
        <w:t xml:space="preserve"> </w:t>
      </w:r>
      <w:r w:rsidRPr="00485CA0">
        <w:rPr>
          <w:rFonts w:ascii="Times New Roman" w:eastAsia="Times New Roman" w:hAnsi="Times New Roman" w:cs="Times New Roman"/>
        </w:rPr>
        <w:t xml:space="preserve">developed an eco-friendly antioxidant-rich </w:t>
      </w:r>
      <w:r>
        <w:rPr>
          <w:rFonts w:ascii="Times New Roman" w:eastAsia="Times New Roman" w:hAnsi="Times New Roman" w:cs="Times New Roman"/>
        </w:rPr>
        <w:t>CMC</w:t>
      </w:r>
      <w:r w:rsidRPr="00485CA0">
        <w:rPr>
          <w:rFonts w:ascii="Times New Roman" w:eastAsia="Times New Roman" w:hAnsi="Times New Roman" w:cs="Times New Roman"/>
        </w:rPr>
        <w:t xml:space="preserve"> and pectin matrices incorporated with</w:t>
      </w:r>
      <w:r>
        <w:rPr>
          <w:rFonts w:ascii="Times New Roman" w:eastAsia="Times New Roman" w:hAnsi="Times New Roman" w:cs="Times New Roman"/>
        </w:rPr>
        <w:t xml:space="preserve"> CMC</w:t>
      </w:r>
      <w:r w:rsidRPr="00485CA0">
        <w:rPr>
          <w:rFonts w:ascii="Times New Roman" w:eastAsia="Times New Roman" w:hAnsi="Times New Roman" w:cs="Times New Roman"/>
        </w:rPr>
        <w:t>/Pectin/</w:t>
      </w:r>
      <w:r>
        <w:rPr>
          <w:rFonts w:ascii="Times New Roman" w:eastAsia="Times New Roman" w:hAnsi="Times New Roman" w:cs="Times New Roman"/>
        </w:rPr>
        <w:t>OEO</w:t>
      </w:r>
      <w:r w:rsidRPr="00485CA0">
        <w:rPr>
          <w:rFonts w:ascii="Times New Roman" w:eastAsia="Times New Roman" w:hAnsi="Times New Roman" w:cs="Times New Roman"/>
        </w:rPr>
        <w:t>/VA film using solution/solvent casting method, enabling homogenous dispersion of these active compounds while improving oxidative stability of the film to achieve delayed tomatoes’ senescence</w:t>
      </w:r>
      <w:sdt>
        <w:sdtPr>
          <w:rPr>
            <w:rFonts w:ascii="Times New Roman" w:eastAsia="Times New Roman" w:hAnsi="Times New Roman" w:cs="Times New Roman"/>
            <w:color w:val="000000"/>
            <w:vertAlign w:val="superscript"/>
          </w:rPr>
          <w:tag w:val="MENDELEY_CITATION_v3_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S4xNDcxNTEiLCJJU1NOIjoiMDE0MTgxMzAiLCJpc3N1ZWQiOnsiZGF0ZS1wYXJ0cyI6W1syMDI1LDldXX0sInBhZ2UiOiIxNDcxNTEiLCJ2b2x1bWUiOiIzMjMifSwiaXNUZW1wb3JhcnkiOmZhbHNlLCJzdXBwcmVzcy1hdXRob3IiOmZhbHNlLCJjb21wb3NpdGUiOmZhbHNlLCJhdXRob3Itb25seSI6ZmFsc2V9XX0="/>
          <w:id w:val="-1135640263"/>
          <w:placeholder>
            <w:docPart w:val="60AC2476D5DE4C3B972E950A7C34C11C"/>
          </w:placeholder>
        </w:sdtPr>
        <w:sdtContent>
          <w:r w:rsidRPr="000F6A13">
            <w:rPr>
              <w:rFonts w:ascii="Times New Roman" w:eastAsia="Times New Roman" w:hAnsi="Times New Roman" w:cs="Times New Roman"/>
              <w:color w:val="000000"/>
              <w:vertAlign w:val="superscript"/>
            </w:rPr>
            <w:t>[45]</w:t>
          </w:r>
        </w:sdtContent>
      </w:sdt>
      <w:r w:rsidRPr="00485CA0">
        <w:rPr>
          <w:rFonts w:ascii="Times New Roman" w:eastAsia="Times New Roman" w:hAnsi="Times New Roman" w:cs="Times New Roman"/>
        </w:rPr>
        <w:t>. The solution casting technique is a simple, low-temperature fabrication technique yet widely used technique to produce uniform, thin polymer films by firstly dissolving film forming material in a solvent (can be water also), often with additives like plasticizers, antimicrobials or antioxidants, etc.; secondly stirred to ensure even dispersion; and thirdly casting this solution onto a flat, level surface such as petri dish or glass plate;  and lastly drying it under controlled conditions and then peeling it off and stored. Similarly, another a</w:t>
      </w:r>
      <w:r>
        <w:rPr>
          <w:rFonts w:ascii="Times New Roman" w:eastAsia="Times New Roman" w:hAnsi="Times New Roman" w:cs="Times New Roman"/>
        </w:rPr>
        <w:t xml:space="preserve"> </w:t>
      </w:r>
      <w:proofErr w:type="spellStart"/>
      <w:r w:rsidRPr="00485CA0">
        <w:rPr>
          <w:rFonts w:ascii="Times New Roman" w:eastAsia="Times New Roman" w:hAnsi="Times New Roman" w:cs="Times New Roman"/>
        </w:rPr>
        <w:t>ctive</w:t>
      </w:r>
      <w:proofErr w:type="spellEnd"/>
      <w:r w:rsidRPr="00485CA0">
        <w:rPr>
          <w:rFonts w:ascii="Times New Roman" w:eastAsia="Times New Roman" w:hAnsi="Times New Roman" w:cs="Times New Roman"/>
        </w:rPr>
        <w:t xml:space="preserve"> packaging fi</w:t>
      </w:r>
      <w:r>
        <w:rPr>
          <w:rFonts w:ascii="Times New Roman" w:eastAsia="Times New Roman" w:hAnsi="Times New Roman" w:cs="Times New Roman"/>
        </w:rPr>
        <w:t>lm</w:t>
      </w:r>
      <w:r w:rsidRPr="00485CA0">
        <w:rPr>
          <w:rFonts w:ascii="Times New Roman" w:eastAsia="Times New Roman" w:hAnsi="Times New Roman" w:cs="Times New Roman"/>
        </w:rPr>
        <w:t xml:space="preserve"> using </w:t>
      </w:r>
      <w:r>
        <w:rPr>
          <w:rFonts w:ascii="Times New Roman" w:eastAsia="Times New Roman" w:hAnsi="Times New Roman" w:cs="Times New Roman"/>
        </w:rPr>
        <w:t>the solution casting technique, where about 10g of biopolymer was first</w:t>
      </w:r>
      <w:r w:rsidRPr="00485CA0">
        <w:rPr>
          <w:rFonts w:ascii="Times New Roman" w:eastAsia="Times New Roman" w:hAnsi="Times New Roman" w:cs="Times New Roman"/>
        </w:rPr>
        <w:t xml:space="preserve"> dissolved in about 90 mL of chloroform. After complete dissolution, thyme oil was added </w:t>
      </w:r>
      <w:r>
        <w:rPr>
          <w:rFonts w:ascii="Times New Roman" w:eastAsia="Times New Roman" w:hAnsi="Times New Roman" w:cs="Times New Roman"/>
        </w:rPr>
        <w:t xml:space="preserve">to this polymer solution, and the mixture was homogenized by a magnetic stirrer at room temperature to facilitate uniform dispersion of oil into the </w:t>
      </w:r>
      <w:r w:rsidRPr="00485CA0">
        <w:rPr>
          <w:rFonts w:ascii="Times New Roman" w:eastAsia="Times New Roman" w:hAnsi="Times New Roman" w:cs="Times New Roman"/>
        </w:rPr>
        <w:t xml:space="preserve">polymer matrix. The homogenized mixture was poured into petri dishes and allowed to dry </w:t>
      </w:r>
      <w:r>
        <w:rPr>
          <w:rFonts w:ascii="Times New Roman" w:eastAsia="Times New Roman" w:hAnsi="Times New Roman" w:cs="Times New Roman"/>
        </w:rPr>
        <w:t>overnight under ambient conditions</w:t>
      </w:r>
      <w:r w:rsidRPr="00485CA0">
        <w:rPr>
          <w:rFonts w:ascii="Times New Roman" w:eastAsia="Times New Roman" w:hAnsi="Times New Roman" w:cs="Times New Roman"/>
        </w:rPr>
        <w:t xml:space="preserve">. The solvent gradually evaporated during drying, resulting in the formation of solid polymer film. The dried film was then analyzed </w:t>
      </w:r>
      <w:r>
        <w:rPr>
          <w:rFonts w:ascii="Times New Roman" w:eastAsia="Times New Roman" w:hAnsi="Times New Roman" w:cs="Times New Roman"/>
        </w:rPr>
        <w:t>by gas chromatography to confirm the absence of harmful chloroform residues</w:t>
      </w:r>
      <w:r w:rsidRPr="00485CA0">
        <w:rPr>
          <w:rFonts w:ascii="Times New Roman" w:eastAsia="Times New Roman" w:hAnsi="Times New Roman" w:cs="Times New Roman"/>
        </w:rPr>
        <w:t xml:space="preserve">. </w:t>
      </w:r>
    </w:p>
    <w:p w14:paraId="745356BE" w14:textId="77777777" w:rsidR="002E4BE3" w:rsidRDefault="002E4BE3" w:rsidP="002E4BE3">
      <w:pPr>
        <w:spacing w:after="0" w:line="360" w:lineRule="auto"/>
        <w:jc w:val="both"/>
        <w:rPr>
          <w:rFonts w:ascii="Times New Roman" w:eastAsia="Times New Roman" w:hAnsi="Times New Roman" w:cs="Times New Roman"/>
        </w:rPr>
      </w:pPr>
      <w:r w:rsidRPr="00485CA0">
        <w:rPr>
          <w:rFonts w:ascii="Times New Roman" w:eastAsia="Times New Roman" w:hAnsi="Times New Roman" w:cs="Times New Roman"/>
        </w:rPr>
        <w:t>Likewise,</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Zhu et al. </w:t>
      </w:r>
      <w:r>
        <w:rPr>
          <w:rFonts w:ascii="Times New Roman" w:eastAsia="Times New Roman" w:hAnsi="Times New Roman" w:cs="Times New Roman"/>
        </w:rPr>
        <w:t>(</w:t>
      </w:r>
      <w:r w:rsidRPr="00001C71">
        <w:rPr>
          <w:rFonts w:ascii="Times New Roman" w:eastAsia="Times New Roman" w:hAnsi="Times New Roman" w:cs="Times New Roman"/>
        </w:rPr>
        <w:t>2019</w:t>
      </w:r>
      <w:r>
        <w:rPr>
          <w:rFonts w:ascii="Times New Roman" w:eastAsia="Times New Roman" w:hAnsi="Times New Roman" w:cs="Times New Roman"/>
        </w:rPr>
        <w:t>)</w:t>
      </w:r>
      <w:r w:rsidRPr="00485CA0">
        <w:rPr>
          <w:rFonts w:ascii="Times New Roman" w:eastAsia="Times New Roman" w:hAnsi="Times New Roman" w:cs="Times New Roman"/>
        </w:rPr>
        <w:t xml:space="preserve"> fabricated an eco-friendly packaging and made a flexible film using </w:t>
      </w:r>
      <w:r>
        <w:rPr>
          <w:rFonts w:ascii="Times New Roman" w:eastAsia="Times New Roman" w:hAnsi="Times New Roman" w:cs="Times New Roman"/>
        </w:rPr>
        <w:t>CS</w:t>
      </w:r>
      <w:r w:rsidRPr="00485CA0">
        <w:rPr>
          <w:rFonts w:ascii="Times New Roman" w:eastAsia="Times New Roman" w:hAnsi="Times New Roman" w:cs="Times New Roman"/>
        </w:rPr>
        <w:t xml:space="preserve"> film reinforced lignosulfonate, a by-product from </w:t>
      </w:r>
      <w:r>
        <w:rPr>
          <w:rFonts w:ascii="Times New Roman" w:eastAsia="Times New Roman" w:hAnsi="Times New Roman" w:cs="Times New Roman"/>
        </w:rPr>
        <w:t xml:space="preserve">the paper industry, again fabricated using the solvent casting method to improve the </w:t>
      </w:r>
      <w:r w:rsidRPr="00485CA0">
        <w:rPr>
          <w:rFonts w:ascii="Times New Roman" w:eastAsia="Times New Roman" w:hAnsi="Times New Roman" w:cs="Times New Roman"/>
        </w:rPr>
        <w:t>film’s tensile strength and its flexibility while maintaining biocompatibility</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MuMDA2IiwiSVNTTiI6IjAxNDE4MTMwIiwiaXNzdWVkIjp7ImRhdGUtcGFydHMiOltbMjAxOSw2XV19LCJwYWdlIjoiNTg0LTU5NCIsInZvbHVtZSI6IjEzMCJ9LCJpc1RlbXBvcmFyeSI6ZmFsc2UsInN1cHByZXNzLWF1dGhvciI6ZmFsc2UsImNvbXBvc2l0ZSI6ZmFsc2UsImF1dGhvci1vbmx5IjpmYWxzZX1dfQ=="/>
          <w:id w:val="-158232724"/>
          <w:placeholder>
            <w:docPart w:val="C6586772D74D4A4F9DEB999F004628CC"/>
          </w:placeholder>
        </w:sdtPr>
        <w:sdtContent>
          <w:r w:rsidRPr="000F6A13">
            <w:rPr>
              <w:rFonts w:ascii="Times New Roman" w:eastAsia="Times New Roman" w:hAnsi="Times New Roman" w:cs="Times New Roman"/>
              <w:color w:val="000000"/>
              <w:vertAlign w:val="superscript"/>
            </w:rPr>
            <w:t>[43]</w:t>
          </w:r>
        </w:sdtContent>
      </w:sdt>
      <w:r w:rsidRPr="00485CA0">
        <w:rPr>
          <w:rFonts w:ascii="Times New Roman" w:eastAsia="Times New Roman" w:hAnsi="Times New Roman" w:cs="Times New Roman"/>
        </w:rPr>
        <w:t xml:space="preserve">. Firstly, lignosulfonate powder was dissolved in distilled water and centrifuged to remove impurities. </w:t>
      </w:r>
      <w:r>
        <w:rPr>
          <w:rFonts w:ascii="Times New Roman" w:hAnsi="Times New Roman" w:cs="Times New Roman"/>
        </w:rPr>
        <w:t>CS</w:t>
      </w:r>
      <w:r w:rsidRPr="00485CA0">
        <w:rPr>
          <w:rFonts w:ascii="Times New Roman" w:eastAsia="Times New Roman" w:hAnsi="Times New Roman" w:cs="Times New Roman"/>
        </w:rPr>
        <w:t xml:space="preserve"> powder was dissolved separately in water with added vitamin C to enhance solubility and centrifuged. These two solutions were mixed well to form a uniform film, then degassed and poured into petri plate and dried at 35 °C for 24 hours, followed by conditioning to stabilize the film. Another film formed using solution casting method is a multifunctional bilayer film that also integrated surface coating method along with casting method. Here, an inner </w:t>
      </w:r>
      <w:r>
        <w:rPr>
          <w:rFonts w:ascii="Times New Roman" w:eastAsia="Times New Roman" w:hAnsi="Times New Roman" w:cs="Times New Roman"/>
        </w:rPr>
        <w:t>PM</w:t>
      </w:r>
      <w:r w:rsidRPr="00485CA0">
        <w:rPr>
          <w:rFonts w:ascii="Times New Roman" w:eastAsia="Times New Roman" w:hAnsi="Times New Roman" w:cs="Times New Roman"/>
        </w:rPr>
        <w:t>/</w:t>
      </w:r>
      <w:r>
        <w:rPr>
          <w:rFonts w:ascii="Times New Roman" w:eastAsia="Times New Roman" w:hAnsi="Times New Roman" w:cs="Times New Roman"/>
        </w:rPr>
        <w:t>PVA</w:t>
      </w:r>
      <w:r w:rsidRPr="00485CA0">
        <w:rPr>
          <w:rFonts w:ascii="Times New Roman" w:eastAsia="Times New Roman" w:hAnsi="Times New Roman" w:cs="Times New Roman"/>
        </w:rPr>
        <w:t xml:space="preserve"> blend layer was casted followed by coating a thin PLA layer via solvent evaporation. It significantly improved water vapour resistance and gas barrier performance</w:t>
      </w:r>
      <w:sdt>
        <w:sdtPr>
          <w:rPr>
            <w:rFonts w:ascii="Times New Roman" w:eastAsia="Times New Roman" w:hAnsi="Times New Roman" w:cs="Times New Roman"/>
            <w:color w:val="000000"/>
            <w:vertAlign w:val="superscript"/>
          </w:rPr>
          <w:tag w:val="MENDELEY_CITATION_v3_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"/>
          <w:id w:val="-222914412"/>
          <w:placeholder>
            <w:docPart w:val="60AC2476D5DE4C3B972E950A7C34C11C"/>
          </w:placeholder>
        </w:sdtPr>
        <w:sdtContent>
          <w:r w:rsidRPr="000F6A13">
            <w:rPr>
              <w:rFonts w:ascii="Times New Roman" w:eastAsia="Times New Roman" w:hAnsi="Times New Roman" w:cs="Times New Roman"/>
              <w:color w:val="000000"/>
              <w:vertAlign w:val="superscript"/>
            </w:rPr>
            <w:t>[27]</w:t>
          </w:r>
        </w:sdtContent>
      </w:sdt>
      <w:r w:rsidRPr="00485CA0">
        <w:rPr>
          <w:rFonts w:ascii="Times New Roman" w:eastAsia="Times New Roman" w:hAnsi="Times New Roman" w:cs="Times New Roman"/>
        </w:rPr>
        <w:t xml:space="preserve">. PM, the natural polymer used here was extracted from </w:t>
      </w:r>
      <w:r w:rsidRPr="00485CA0">
        <w:rPr>
          <w:rFonts w:ascii="Times New Roman" w:eastAsia="Times New Roman" w:hAnsi="Times New Roman" w:cs="Times New Roman"/>
          <w:i/>
          <w:iCs/>
        </w:rPr>
        <w:t xml:space="preserve">Poria </w:t>
      </w:r>
      <w:proofErr w:type="spellStart"/>
      <w:r w:rsidRPr="00485CA0">
        <w:rPr>
          <w:rFonts w:ascii="Times New Roman" w:eastAsia="Times New Roman" w:hAnsi="Times New Roman" w:cs="Times New Roman"/>
          <w:i/>
          <w:iCs/>
        </w:rPr>
        <w:t>cocus</w:t>
      </w:r>
      <w:proofErr w:type="spellEnd"/>
      <w:r w:rsidRPr="00485CA0">
        <w:rPr>
          <w:rFonts w:ascii="Times New Roman" w:eastAsia="Times New Roman" w:hAnsi="Times New Roman" w:cs="Times New Roman"/>
        </w:rPr>
        <w:t xml:space="preserve"> using alkali extraction method. The extract was then centrifuged, neutralized, washed and </w:t>
      </w:r>
      <w:r w:rsidRPr="00485CA0">
        <w:rPr>
          <w:rFonts w:ascii="Times New Roman" w:eastAsia="Times New Roman" w:hAnsi="Times New Roman" w:cs="Times New Roman"/>
        </w:rPr>
        <w:lastRenderedPageBreak/>
        <w:t xml:space="preserve">converted into powder. PM solution, </w:t>
      </w:r>
      <w:r>
        <w:rPr>
          <w:rFonts w:ascii="Times New Roman" w:eastAsia="Times New Roman" w:hAnsi="Times New Roman" w:cs="Times New Roman"/>
        </w:rPr>
        <w:t>PVA</w:t>
      </w:r>
      <w:r w:rsidRPr="00485CA0">
        <w:rPr>
          <w:rFonts w:ascii="Times New Roman" w:eastAsia="Times New Roman" w:hAnsi="Times New Roman" w:cs="Times New Roman"/>
        </w:rPr>
        <w:t xml:space="preserve"> solution and glycerol (as plasticizer) were mixed together and stirred at room temperature for 3 hours. The blended film-forming liquid was then poured into polystyrene petri dish and dried at room temperature for 24 hours. The film was then conditioned for 72 hours for stabilization. Finally, to make </w:t>
      </w:r>
      <w:r>
        <w:rPr>
          <w:rFonts w:ascii="Times New Roman" w:eastAsia="Times New Roman" w:hAnsi="Times New Roman" w:cs="Times New Roman"/>
        </w:rPr>
        <w:t xml:space="preserve">a PM/PVA-PLA bilayer film, PLA of different concentrations was dissolved in chloroform at room temperature for 2 hours and stirred, and about 1 g of each PLA solution was poured onto a </w:t>
      </w:r>
      <w:r w:rsidRPr="00485CA0">
        <w:rPr>
          <w:rFonts w:ascii="Times New Roman" w:eastAsia="Times New Roman" w:hAnsi="Times New Roman" w:cs="Times New Roman"/>
        </w:rPr>
        <w:t>dried PM/</w:t>
      </w:r>
      <w:r>
        <w:rPr>
          <w:rFonts w:ascii="Times New Roman" w:eastAsia="Times New Roman" w:hAnsi="Times New Roman" w:cs="Times New Roman"/>
        </w:rPr>
        <w:t>PVA</w:t>
      </w:r>
      <w:r w:rsidRPr="00485CA0">
        <w:rPr>
          <w:rFonts w:ascii="Times New Roman" w:eastAsia="Times New Roman" w:hAnsi="Times New Roman" w:cs="Times New Roman"/>
        </w:rPr>
        <w:t xml:space="preserve"> film.</w:t>
      </w:r>
      <w:r>
        <w:rPr>
          <w:rFonts w:ascii="Times New Roman" w:eastAsia="Times New Roman" w:hAnsi="Times New Roman" w:cs="Times New Roman"/>
        </w:rPr>
        <w:t xml:space="preserve">              </w:t>
      </w:r>
    </w:p>
    <w:p w14:paraId="3C33B7FA" w14:textId="77777777" w:rsidR="002E4BE3" w:rsidRPr="00485CA0" w:rsidRDefault="002E4BE3" w:rsidP="002E4BE3">
      <w:pPr>
        <w:spacing w:after="0" w:line="360" w:lineRule="auto"/>
        <w:jc w:val="both"/>
        <w:rPr>
          <w:rFonts w:ascii="Times New Roman" w:eastAsia="Times New Roman" w:hAnsi="Times New Roman" w:cs="Times New Roman"/>
        </w:rPr>
      </w:pPr>
      <w:r w:rsidRPr="00001C71">
        <w:rPr>
          <w:rFonts w:ascii="Times New Roman" w:eastAsia="Times New Roman" w:hAnsi="Times New Roman" w:cs="Times New Roman"/>
        </w:rPr>
        <w:t xml:space="preserve">Ma et al. </w:t>
      </w:r>
      <w:r>
        <w:rPr>
          <w:rFonts w:ascii="Times New Roman" w:eastAsia="Times New Roman" w:hAnsi="Times New Roman" w:cs="Times New Roman"/>
        </w:rPr>
        <w:t>(</w:t>
      </w:r>
      <w:r w:rsidRPr="00001C71">
        <w:rPr>
          <w:rFonts w:ascii="Times New Roman" w:eastAsia="Times New Roman" w:hAnsi="Times New Roman" w:cs="Times New Roman"/>
        </w:rPr>
        <w:t>2025</w:t>
      </w:r>
      <w:r>
        <w:rPr>
          <w:rFonts w:ascii="Times New Roman" w:eastAsia="Times New Roman" w:hAnsi="Times New Roman" w:cs="Times New Roman"/>
        </w:rPr>
        <w:t>)</w:t>
      </w:r>
      <w:r w:rsidRPr="00485CA0">
        <w:rPr>
          <w:rFonts w:ascii="Times New Roman" w:eastAsia="Times New Roman" w:hAnsi="Times New Roman" w:cs="Times New Roman"/>
        </w:rPr>
        <w:t xml:space="preserve"> also created a bio-based composite film using solution casting method but along with casting method, they also employed in-situ chemical cross linking, which means chemically modifying the nanocellulose by introducing aldehyde groups into it and producing dialdehyde cellulose nanocrystals (DACNCs)</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"/>
          <w:id w:val="-1640026577"/>
          <w:placeholder>
            <w:docPart w:val="032B602156584B9BB50CDA48427E6678"/>
          </w:placeholder>
        </w:sdtPr>
        <w:sdtContent>
          <w:r w:rsidRPr="000F6A13">
            <w:rPr>
              <w:rFonts w:ascii="Times New Roman" w:eastAsia="Times New Roman" w:hAnsi="Times New Roman" w:cs="Times New Roman"/>
              <w:color w:val="000000"/>
              <w:vertAlign w:val="superscript"/>
            </w:rPr>
            <w:t>[46]</w:t>
          </w:r>
        </w:sdtContent>
      </w:sdt>
      <w:r w:rsidRPr="00485CA0">
        <w:rPr>
          <w:rFonts w:ascii="Times New Roman" w:eastAsia="Times New Roman" w:hAnsi="Times New Roman" w:cs="Times New Roman"/>
        </w:rPr>
        <w:t xml:space="preserve">. Tannin was then reacted with these aldehyde groups through nucleophilic reaction, creating tannin-functionalized CNCs (TA-CNCs). This step is called in-situ functionalization, because here tannin is not just physically mixed but fixed at </w:t>
      </w:r>
      <w:r>
        <w:rPr>
          <w:rFonts w:ascii="Times New Roman" w:eastAsia="Times New Roman" w:hAnsi="Times New Roman" w:cs="Times New Roman"/>
        </w:rPr>
        <w:t xml:space="preserve">the </w:t>
      </w:r>
      <w:r w:rsidRPr="00485CA0">
        <w:rPr>
          <w:rFonts w:ascii="Times New Roman" w:eastAsia="Times New Roman" w:hAnsi="Times New Roman" w:cs="Times New Roman"/>
        </w:rPr>
        <w:t xml:space="preserve">molecular level. The prepared TA-CNCs were then dispersed into </w:t>
      </w:r>
      <w:r>
        <w:rPr>
          <w:rFonts w:ascii="Times New Roman" w:eastAsia="Times New Roman" w:hAnsi="Times New Roman" w:cs="Times New Roman"/>
        </w:rPr>
        <w:t xml:space="preserve">the </w:t>
      </w:r>
      <w:r>
        <w:rPr>
          <w:rFonts w:ascii="Times New Roman" w:hAnsi="Times New Roman" w:cs="Times New Roman"/>
        </w:rPr>
        <w:t>CS</w:t>
      </w:r>
      <w:r w:rsidRPr="00485CA0">
        <w:rPr>
          <w:rFonts w:ascii="Times New Roman" w:eastAsia="Times New Roman" w:hAnsi="Times New Roman" w:cs="Times New Roman"/>
        </w:rPr>
        <w:t xml:space="preserve"> solution. During mixing, the amino groups of </w:t>
      </w:r>
      <w:r>
        <w:rPr>
          <w:rFonts w:ascii="Times New Roman" w:hAnsi="Times New Roman" w:cs="Times New Roman"/>
        </w:rPr>
        <w:t>CS</w:t>
      </w:r>
      <w:r w:rsidRPr="00485CA0">
        <w:rPr>
          <w:rFonts w:ascii="Times New Roman" w:eastAsia="Times New Roman" w:hAnsi="Times New Roman" w:cs="Times New Roman"/>
        </w:rPr>
        <w:t xml:space="preserve"> reacted in-situ with the remaining aldehyde groups on TA-CNCs through Schiff base reaction, forming imine bonds. This means the polymer network was created inside solution during film formation, and not in any separate step. This mixture was then poured onto a flat surface and dried to produce CS-TA-CNC film. The Sodium alginate-based foam was also fabricated by mixing sodium alginate</w:t>
      </w:r>
      <w:r>
        <w:rPr>
          <w:rFonts w:ascii="Times New Roman" w:eastAsia="Times New Roman" w:hAnsi="Times New Roman" w:cs="Times New Roman"/>
        </w:rPr>
        <w:t xml:space="preserve"> (SAN)</w:t>
      </w:r>
      <w:r w:rsidRPr="00485CA0">
        <w:rPr>
          <w:rFonts w:ascii="Times New Roman" w:eastAsia="Times New Roman" w:hAnsi="Times New Roman" w:cs="Times New Roman"/>
        </w:rPr>
        <w:t xml:space="preserve"> with glycerol, followed by incorporation of vanillin, and casting the mixture into foam</w:t>
      </w:r>
      <w:sdt>
        <w:sdtPr>
          <w:rPr>
            <w:rFonts w:ascii="Times New Roman" w:eastAsia="Times New Roman" w:hAnsi="Times New Roman" w:cs="Times New Roman"/>
            <w:color w:val="000000"/>
            <w:vertAlign w:val="superscript"/>
          </w:rPr>
          <w:tag w:val="MENDELEY_CITATION_v3_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S4xNDE2MTAiLCJJU1NOIjoiMDE0MTgxMzAiLCJpc3N1ZWQiOnsiZGF0ZS1wYXJ0cyI6W1syMDI1LDVdXX0sInBhZ2UiOiIxNDE2MTAiLCJ2b2x1bWUiOiIzMDYifSwiaXNUZW1wb3JhcnkiOmZhbHNlLCJzdXBwcmVzcy1hdXRob3IiOmZhbHNlLCJjb21wb3NpdGUiOmZhbHNlLCJhdXRob3Itb25seSI6ZmFsc2V9XX0="/>
          <w:id w:val="656112123"/>
          <w:placeholder>
            <w:docPart w:val="60AC2476D5DE4C3B972E950A7C34C11C"/>
          </w:placeholder>
        </w:sdtPr>
        <w:sdtContent>
          <w:r w:rsidRPr="000F6A13">
            <w:rPr>
              <w:rFonts w:ascii="Times New Roman" w:eastAsia="Times New Roman" w:hAnsi="Times New Roman" w:cs="Times New Roman"/>
              <w:color w:val="000000"/>
              <w:vertAlign w:val="superscript"/>
            </w:rPr>
            <w:t>[47]</w:t>
          </w:r>
        </w:sdtContent>
      </w:sdt>
      <w:r w:rsidRPr="00485CA0">
        <w:rPr>
          <w:rFonts w:ascii="Times New Roman" w:eastAsia="Times New Roman" w:hAnsi="Times New Roman" w:cs="Times New Roman"/>
        </w:rPr>
        <w:t>.</w:t>
      </w:r>
    </w:p>
    <w:p w14:paraId="2725BC87" w14:textId="2D7DCF7D" w:rsidR="002E4BE3" w:rsidRPr="002E4BE3" w:rsidRDefault="002E4BE3" w:rsidP="002E4BE3">
      <w:pPr>
        <w:pStyle w:val="ListParagraph"/>
        <w:numPr>
          <w:ilvl w:val="1"/>
          <w:numId w:val="3"/>
        </w:numPr>
        <w:spacing w:after="0" w:line="360" w:lineRule="auto"/>
        <w:jc w:val="both"/>
        <w:rPr>
          <w:rFonts w:ascii="Times New Roman" w:eastAsia="Times New Roman" w:hAnsi="Times New Roman" w:cs="Times New Roman"/>
        </w:rPr>
      </w:pPr>
      <w:r w:rsidRPr="002E4BE3">
        <w:rPr>
          <w:rFonts w:ascii="Times New Roman" w:eastAsia="Times New Roman" w:hAnsi="Times New Roman" w:cs="Times New Roman"/>
          <w:b/>
          <w:bCs/>
        </w:rPr>
        <w:t xml:space="preserve"> Coating Methods</w:t>
      </w:r>
    </w:p>
    <w:p w14:paraId="6DBE3E30" w14:textId="77777777" w:rsidR="002E4BE3" w:rsidRPr="00485CA0" w:rsidRDefault="002E4BE3" w:rsidP="002E4BE3">
      <w:pPr>
        <w:spacing w:after="0" w:line="360" w:lineRule="auto"/>
        <w:jc w:val="both"/>
        <w:rPr>
          <w:rFonts w:ascii="Times New Roman" w:eastAsia="Times New Roman" w:hAnsi="Times New Roman" w:cs="Times New Roman"/>
        </w:rPr>
      </w:pPr>
      <w:r w:rsidRPr="00485CA0">
        <w:rPr>
          <w:rFonts w:ascii="Times New Roman" w:eastAsia="Times New Roman" w:hAnsi="Times New Roman" w:cs="Times New Roman"/>
        </w:rPr>
        <w:t>Dipping and spraying method applies edible coating directly onto the surface of tomatoes to form a protective layer.</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Rashid et al. </w:t>
      </w:r>
      <w:r>
        <w:rPr>
          <w:rFonts w:ascii="Times New Roman" w:eastAsia="Times New Roman" w:hAnsi="Times New Roman" w:cs="Times New Roman"/>
        </w:rPr>
        <w:t>(</w:t>
      </w:r>
      <w:r w:rsidRPr="00001C71">
        <w:rPr>
          <w:rFonts w:ascii="Times New Roman" w:eastAsia="Times New Roman" w:hAnsi="Times New Roman" w:cs="Times New Roman"/>
        </w:rPr>
        <w:t>2025</w:t>
      </w:r>
      <w:r>
        <w:rPr>
          <w:rFonts w:ascii="Times New Roman" w:eastAsia="Times New Roman" w:hAnsi="Times New Roman" w:cs="Times New Roman"/>
        </w:rPr>
        <w:t>)</w:t>
      </w:r>
      <w:r w:rsidRPr="00485CA0">
        <w:rPr>
          <w:rFonts w:ascii="Times New Roman" w:eastAsia="Times New Roman" w:hAnsi="Times New Roman" w:cs="Times New Roman"/>
        </w:rPr>
        <w:t xml:space="preserve"> formulated an antioxidant-rich guar gum-Butea </w:t>
      </w:r>
      <w:proofErr w:type="spellStart"/>
      <w:r w:rsidRPr="00485CA0">
        <w:rPr>
          <w:rFonts w:ascii="Times New Roman" w:eastAsia="Times New Roman" w:hAnsi="Times New Roman" w:cs="Times New Roman"/>
        </w:rPr>
        <w:t>monosperma</w:t>
      </w:r>
      <w:proofErr w:type="spellEnd"/>
      <w:r w:rsidRPr="00485CA0">
        <w:rPr>
          <w:rFonts w:ascii="Times New Roman" w:eastAsia="Times New Roman" w:hAnsi="Times New Roman" w:cs="Times New Roman"/>
        </w:rPr>
        <w:t xml:space="preserve"> extract</w:t>
      </w:r>
      <w:r>
        <w:rPr>
          <w:rFonts w:ascii="Times New Roman" w:eastAsia="Times New Roman" w:hAnsi="Times New Roman" w:cs="Times New Roman"/>
        </w:rPr>
        <w:t xml:space="preserve"> (BME)</w:t>
      </w:r>
      <w:r w:rsidRPr="00485CA0">
        <w:rPr>
          <w:rFonts w:ascii="Times New Roman" w:eastAsia="Times New Roman" w:hAnsi="Times New Roman" w:cs="Times New Roman"/>
        </w:rPr>
        <w:t xml:space="preserve"> film using solution casting method, while also using dipping/coating method for application on tomatoes, that significantly reduced decay and maintained firmness and sensory attributes of tomatoes</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YTU4YzkwMTEtM2Q0Yi00YzBiLTgwNzktMmUyNGMyNmUzODRl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1649860101"/>
          <w:placeholder>
            <w:docPart w:val="8539D15DD82F4E2B9067C7E72ECEA732"/>
          </w:placeholder>
        </w:sdtPr>
        <w:sdtContent>
          <w:r w:rsidRPr="000F6A13">
            <w:rPr>
              <w:rFonts w:ascii="Times New Roman" w:eastAsia="Times New Roman" w:hAnsi="Times New Roman" w:cs="Times New Roman"/>
              <w:color w:val="000000"/>
              <w:vertAlign w:val="superscript"/>
            </w:rPr>
            <w:t>[48]</w:t>
          </w:r>
        </w:sdtContent>
      </w:sdt>
      <w:r w:rsidRPr="00485CA0">
        <w:rPr>
          <w:rFonts w:ascii="Times New Roman" w:eastAsia="Times New Roman" w:hAnsi="Times New Roman" w:cs="Times New Roman"/>
        </w:rPr>
        <w:t xml:space="preserve">. Here, guar gum was dissolved in water and heated. Glycerol was added as plasticizer to enhance flexibility. </w:t>
      </w:r>
      <w:r w:rsidRPr="0058450A">
        <w:rPr>
          <w:rFonts w:ascii="Times New Roman" w:hAnsi="Times New Roman" w:cs="Times New Roman"/>
        </w:rPr>
        <w:t>BME</w:t>
      </w:r>
      <w:r>
        <w:rPr>
          <w:rFonts w:ascii="Times New Roman" w:hAnsi="Times New Roman" w:cs="Times New Roman"/>
          <w:b/>
          <w:bCs/>
        </w:rPr>
        <w:t xml:space="preserve"> </w:t>
      </w:r>
      <w:r w:rsidRPr="00485CA0">
        <w:rPr>
          <w:rFonts w:ascii="Times New Roman" w:eastAsia="Times New Roman" w:hAnsi="Times New Roman" w:cs="Times New Roman"/>
        </w:rPr>
        <w:t>was then added in different proportions. The solution was mixed, poured into petri dishes</w:t>
      </w:r>
      <w:r>
        <w:rPr>
          <w:rFonts w:ascii="Times New Roman" w:eastAsia="Times New Roman" w:hAnsi="Times New Roman" w:cs="Times New Roman"/>
        </w:rPr>
        <w:t xml:space="preserve">, and dried to form an </w:t>
      </w:r>
      <w:r w:rsidRPr="00485CA0">
        <w:rPr>
          <w:rFonts w:ascii="Times New Roman" w:eastAsia="Times New Roman" w:hAnsi="Times New Roman" w:cs="Times New Roman"/>
        </w:rPr>
        <w:t xml:space="preserve">edible film. After film formation, tomatoes were </w:t>
      </w:r>
      <w:r>
        <w:rPr>
          <w:rFonts w:ascii="Times New Roman" w:eastAsia="Times New Roman" w:hAnsi="Times New Roman" w:cs="Times New Roman"/>
        </w:rPr>
        <w:t>submerged</w:t>
      </w:r>
      <w:r w:rsidRPr="00485CA0">
        <w:rPr>
          <w:rFonts w:ascii="Times New Roman" w:eastAsia="Times New Roman" w:hAnsi="Times New Roman" w:cs="Times New Roman"/>
        </w:rPr>
        <w:t xml:space="preserve"> </w:t>
      </w:r>
      <w:r>
        <w:rPr>
          <w:rFonts w:ascii="Times New Roman" w:eastAsia="Times New Roman" w:hAnsi="Times New Roman" w:cs="Times New Roman"/>
        </w:rPr>
        <w:t>in</w:t>
      </w:r>
      <w:r w:rsidRPr="00485CA0">
        <w:rPr>
          <w:rFonts w:ascii="Times New Roman" w:eastAsia="Times New Roman" w:hAnsi="Times New Roman" w:cs="Times New Roman"/>
        </w:rPr>
        <w:t xml:space="preserve"> the prepared coating solution for 2 minutes, then air-dried for 12 hours and stored at 24°C. For edible coatings, </w:t>
      </w:r>
      <w:r>
        <w:rPr>
          <w:rFonts w:ascii="Times New Roman" w:eastAsia="Times New Roman" w:hAnsi="Times New Roman" w:cs="Times New Roman"/>
        </w:rPr>
        <w:t xml:space="preserve">a composite edible coating system was also developed using gum Arabic, beeswax, and hexanal spray to extend the </w:t>
      </w:r>
      <w:r w:rsidRPr="00485CA0">
        <w:rPr>
          <w:rFonts w:ascii="Times New Roman" w:eastAsia="Times New Roman" w:hAnsi="Times New Roman" w:cs="Times New Roman"/>
        </w:rPr>
        <w:t xml:space="preserve">shelf life of tomatoes. The gum Arabic coating was prepared by dissolving gum Arabic powder in hot water, followed by the addition of ascorbic acid, citric acid, glycerol, and calcium chloride as functional additives. The mixture was heated at 60 °C for 30 minutes to ensure complete dispersion, then cooled and stored at 4 °C, and later applied on tomatoes through </w:t>
      </w:r>
      <w:r>
        <w:rPr>
          <w:rFonts w:ascii="Times New Roman" w:eastAsia="Times New Roman" w:hAnsi="Times New Roman" w:cs="Times New Roman"/>
        </w:rPr>
        <w:t xml:space="preserve">the dipping method to form a </w:t>
      </w:r>
      <w:r w:rsidRPr="00485CA0">
        <w:rPr>
          <w:rFonts w:ascii="Times New Roman" w:eastAsia="Times New Roman" w:hAnsi="Times New Roman" w:cs="Times New Roman"/>
        </w:rPr>
        <w:t xml:space="preserve">thin protective coating. For the beeswax coating, an emulsion was prepared by melting beeswax in hot water and adding emulsifiers such as ascorbic acid and stearic acid to stabilize the wax-water system. The mixture was </w:t>
      </w:r>
      <w:r>
        <w:rPr>
          <w:rFonts w:ascii="Times New Roman" w:eastAsia="Times New Roman" w:hAnsi="Times New Roman" w:cs="Times New Roman"/>
        </w:rPr>
        <w:t>stirred until a uniform milky emulsion was obtained,</w:t>
      </w:r>
      <w:r w:rsidRPr="00485CA0">
        <w:rPr>
          <w:rFonts w:ascii="Times New Roman" w:eastAsia="Times New Roman" w:hAnsi="Times New Roman" w:cs="Times New Roman"/>
        </w:rPr>
        <w:t xml:space="preserve"> then cooled. Tomatoes were dipped for 30 minutes to form </w:t>
      </w:r>
      <w:r>
        <w:rPr>
          <w:rFonts w:ascii="Times New Roman" w:eastAsia="Times New Roman" w:hAnsi="Times New Roman" w:cs="Times New Roman"/>
        </w:rPr>
        <w:t xml:space="preserve">a </w:t>
      </w:r>
      <w:r w:rsidRPr="00485CA0">
        <w:rPr>
          <w:rFonts w:ascii="Times New Roman" w:eastAsia="Times New Roman" w:hAnsi="Times New Roman" w:cs="Times New Roman"/>
        </w:rPr>
        <w:t>waxy moisture-barrier layer. Additionally, a hexanal spray was made using hexanal, ethanol (to dissolve hexanal), tween-80 (an emulsifier)</w:t>
      </w:r>
      <w:r>
        <w:rPr>
          <w:rFonts w:ascii="Times New Roman" w:eastAsia="Times New Roman" w:hAnsi="Times New Roman" w:cs="Times New Roman"/>
        </w:rPr>
        <w:t>,</w:t>
      </w:r>
      <w:r w:rsidRPr="00485CA0">
        <w:rPr>
          <w:rFonts w:ascii="Times New Roman" w:eastAsia="Times New Roman" w:hAnsi="Times New Roman" w:cs="Times New Roman"/>
        </w:rPr>
        <w:t xml:space="preserve"> and </w:t>
      </w:r>
      <w:r w:rsidRPr="00485CA0">
        <w:rPr>
          <w:rFonts w:ascii="Times New Roman" w:eastAsia="Times New Roman" w:hAnsi="Times New Roman" w:cs="Times New Roman"/>
        </w:rPr>
        <w:lastRenderedPageBreak/>
        <w:t xml:space="preserve">ascorbic acid (to prevent oxidative browning). Hexanal </w:t>
      </w:r>
      <w:r>
        <w:rPr>
          <w:rFonts w:ascii="Times New Roman" w:eastAsia="Times New Roman" w:hAnsi="Times New Roman" w:cs="Times New Roman"/>
        </w:rPr>
        <w:t xml:space="preserve">induced down-ripening by inactivating phospholipase D, which is responsible for membrane degradation and the </w:t>
      </w:r>
      <w:r w:rsidRPr="00485CA0">
        <w:rPr>
          <w:rFonts w:ascii="Times New Roman" w:eastAsia="Times New Roman" w:hAnsi="Times New Roman" w:cs="Times New Roman"/>
        </w:rPr>
        <w:t xml:space="preserve">softening of tomatoes. </w:t>
      </w:r>
      <w:r>
        <w:rPr>
          <w:rFonts w:ascii="Times New Roman" w:eastAsia="Times New Roman" w:hAnsi="Times New Roman" w:cs="Times New Roman"/>
        </w:rPr>
        <w:t xml:space="preserve">Hexanal formylation was directly sprayed onto tomatoes </w:t>
      </w:r>
      <w:sdt>
        <w:sdtPr>
          <w:rPr>
            <w:rFonts w:ascii="Times New Roman" w:eastAsia="Times New Roman" w:hAnsi="Times New Roman" w:cs="Times New Roman"/>
            <w:color w:val="000000"/>
            <w:vertAlign w:val="superscript"/>
          </w:rPr>
          <w:tag w:val="MENDELEY_CITATION_v3_eyJjaXRhdGlvbklEIjoiTUVOREVMRVlfQ0lUQVRJT05fZDA1NGMxMzEtZTY3ZS00ZTNlLWIyMzktNDI0ZGZiYTI1YTRl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875167898"/>
          <w:placeholder>
            <w:docPart w:val="60AC2476D5DE4C3B972E950A7C34C11C"/>
          </w:placeholder>
        </w:sdtPr>
        <w:sdtContent>
          <w:r w:rsidRPr="00B328DA">
            <w:rPr>
              <w:rFonts w:ascii="Times New Roman" w:eastAsia="Times New Roman" w:hAnsi="Times New Roman" w:cs="Times New Roman"/>
              <w:color w:val="000000"/>
              <w:vertAlign w:val="superscript"/>
            </w:rPr>
            <w:t>[48]</w:t>
          </w:r>
        </w:sdtContent>
      </w:sdt>
      <w:r w:rsidRPr="00485CA0">
        <w:rPr>
          <w:rFonts w:ascii="Times New Roman" w:eastAsia="Times New Roman" w:hAnsi="Times New Roman" w:cs="Times New Roman"/>
        </w:rPr>
        <w:t>. The inner surface of cardboard was similarly coated with essential oil β-cyclodextrin complex to provide controlled release of antimicrobial vapours. While</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Farooq et al. </w:t>
      </w:r>
      <w:r>
        <w:rPr>
          <w:rFonts w:ascii="Times New Roman" w:eastAsia="Times New Roman" w:hAnsi="Times New Roman" w:cs="Times New Roman"/>
        </w:rPr>
        <w:t>(</w:t>
      </w:r>
      <w:r w:rsidRPr="00001C71">
        <w:rPr>
          <w:rFonts w:ascii="Times New Roman" w:eastAsia="Times New Roman" w:hAnsi="Times New Roman" w:cs="Times New Roman"/>
        </w:rPr>
        <w:t>2023</w:t>
      </w:r>
      <w:r>
        <w:rPr>
          <w:rFonts w:ascii="Times New Roman" w:eastAsia="Times New Roman" w:hAnsi="Times New Roman" w:cs="Times New Roman"/>
        </w:rPr>
        <w:t>)</w:t>
      </w:r>
      <w:r w:rsidRPr="00485CA0">
        <w:rPr>
          <w:rFonts w:ascii="Times New Roman" w:eastAsia="Times New Roman" w:hAnsi="Times New Roman" w:cs="Times New Roman"/>
        </w:rPr>
        <w:t xml:space="preserve"> applied aloe vera gel-</w:t>
      </w:r>
      <w:r>
        <w:rPr>
          <w:rFonts w:ascii="Times New Roman" w:hAnsi="Times New Roman" w:cs="Times New Roman"/>
        </w:rPr>
        <w:t>CS</w:t>
      </w:r>
      <w:r w:rsidRPr="00485CA0">
        <w:rPr>
          <w:rFonts w:ascii="Times New Roman" w:eastAsia="Times New Roman" w:hAnsi="Times New Roman" w:cs="Times New Roman"/>
        </w:rPr>
        <w:t xml:space="preserve"> coating by dipping tomatoes</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"/>
          <w:id w:val="722344108"/>
          <w:placeholder>
            <w:docPart w:val="B19CBB66AF0C4FEB9EAB8ACF114007D2"/>
          </w:placeholder>
        </w:sdtPr>
        <w:sdtContent>
          <w:r w:rsidRPr="00B328DA">
            <w:rPr>
              <w:rFonts w:ascii="Times New Roman" w:eastAsia="Times New Roman" w:hAnsi="Times New Roman" w:cs="Times New Roman"/>
              <w:color w:val="000000"/>
              <w:vertAlign w:val="superscript"/>
            </w:rPr>
            <w:t>[33]</w:t>
          </w:r>
        </w:sdtContent>
      </w:sdt>
      <w:r w:rsidRPr="00485CA0">
        <w:rPr>
          <w:rFonts w:ascii="Times New Roman" w:eastAsia="Times New Roman" w:hAnsi="Times New Roman" w:cs="Times New Roman"/>
        </w:rPr>
        <w:t>. Similarly,</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Sharma et al. </w:t>
      </w:r>
      <w:r>
        <w:rPr>
          <w:rFonts w:ascii="Times New Roman" w:eastAsia="Times New Roman" w:hAnsi="Times New Roman" w:cs="Times New Roman"/>
        </w:rPr>
        <w:t>(</w:t>
      </w:r>
      <w:r w:rsidRPr="00001C71">
        <w:rPr>
          <w:rFonts w:ascii="Times New Roman" w:eastAsia="Times New Roman" w:hAnsi="Times New Roman" w:cs="Times New Roman"/>
        </w:rPr>
        <w:t>2023</w:t>
      </w:r>
      <w:r>
        <w:rPr>
          <w:rFonts w:ascii="Times New Roman" w:eastAsia="Times New Roman" w:hAnsi="Times New Roman" w:cs="Times New Roman"/>
        </w:rPr>
        <w:t>)</w:t>
      </w:r>
      <w:r w:rsidRPr="00485CA0">
        <w:rPr>
          <w:rFonts w:ascii="Times New Roman" w:eastAsia="Times New Roman" w:hAnsi="Times New Roman" w:cs="Times New Roman"/>
        </w:rPr>
        <w:t xml:space="preserve"> coated cellulose paper by dipping it in bacteriocin-synthesized silver </w:t>
      </w:r>
      <w:r>
        <w:rPr>
          <w:rFonts w:ascii="Times New Roman" w:eastAsia="Times New Roman" w:hAnsi="Times New Roman" w:cs="Times New Roman"/>
        </w:rPr>
        <w:t>nanoparticle</w:t>
      </w:r>
      <w:r w:rsidRPr="00485CA0">
        <w:rPr>
          <w:rFonts w:ascii="Times New Roman" w:eastAsia="Times New Roman" w:hAnsi="Times New Roman" w:cs="Times New Roman"/>
        </w:rPr>
        <w:t xml:space="preserve"> solution</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"/>
          <w:id w:val="1972941912"/>
          <w:placeholder>
            <w:docPart w:val="DA9D39210D6D47A993E2A0BC99500773"/>
          </w:placeholder>
        </w:sdtPr>
        <w:sdtContent>
          <w:r w:rsidRPr="00B328DA">
            <w:rPr>
              <w:rFonts w:ascii="Times New Roman" w:eastAsia="Times New Roman" w:hAnsi="Times New Roman" w:cs="Times New Roman"/>
              <w:color w:val="000000"/>
              <w:vertAlign w:val="superscript"/>
            </w:rPr>
            <w:t>[49]</w:t>
          </w:r>
        </w:sdtContent>
      </w:sdt>
      <w:r w:rsidRPr="00485CA0">
        <w:rPr>
          <w:rFonts w:ascii="Times New Roman" w:eastAsia="Times New Roman" w:hAnsi="Times New Roman" w:cs="Times New Roman"/>
        </w:rPr>
        <w:t>.</w:t>
      </w:r>
    </w:p>
    <w:p w14:paraId="3664ABA7" w14:textId="4806DA44" w:rsidR="002E4BE3" w:rsidRPr="002E4BE3" w:rsidRDefault="002E4BE3" w:rsidP="002E4BE3">
      <w:pPr>
        <w:pStyle w:val="ListParagraph"/>
        <w:numPr>
          <w:ilvl w:val="1"/>
          <w:numId w:val="3"/>
        </w:numPr>
        <w:spacing w:after="0" w:line="360" w:lineRule="auto"/>
        <w:jc w:val="both"/>
        <w:rPr>
          <w:rFonts w:ascii="Times New Roman" w:eastAsia="Times New Roman" w:hAnsi="Times New Roman" w:cs="Times New Roman"/>
        </w:rPr>
      </w:pPr>
      <w:r w:rsidRPr="002E4BE3">
        <w:rPr>
          <w:rFonts w:ascii="Times New Roman" w:eastAsia="Times New Roman" w:hAnsi="Times New Roman" w:cs="Times New Roman"/>
          <w:b/>
          <w:bCs/>
        </w:rPr>
        <w:t xml:space="preserve"> Extrusion-Based Methods</w:t>
      </w:r>
    </w:p>
    <w:p w14:paraId="4F19F504" w14:textId="77777777" w:rsidR="002E4BE3" w:rsidRPr="003D717F" w:rsidRDefault="002E4BE3" w:rsidP="002E4BE3">
      <w:pPr>
        <w:spacing w:after="0" w:line="360" w:lineRule="auto"/>
        <w:jc w:val="both"/>
        <w:rPr>
          <w:rFonts w:ascii="Times New Roman" w:eastAsia="Times New Roman" w:hAnsi="Times New Roman" w:cs="Times New Roman"/>
        </w:rPr>
      </w:pPr>
      <w:r w:rsidRPr="003D717F">
        <w:rPr>
          <w:rFonts w:ascii="Times New Roman" w:eastAsia="Times New Roman" w:hAnsi="Times New Roman" w:cs="Times New Roman"/>
        </w:rPr>
        <w:t>Extrusion processes utilize heat and pressure to shape bio polymers into films with controlled thickness and mechanical properties.</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Kim et al. </w:t>
      </w:r>
      <w:r>
        <w:rPr>
          <w:rFonts w:ascii="Times New Roman" w:eastAsia="Times New Roman" w:hAnsi="Times New Roman" w:cs="Times New Roman"/>
        </w:rPr>
        <w:t>(</w:t>
      </w:r>
      <w:r w:rsidRPr="00001C71">
        <w:rPr>
          <w:rFonts w:ascii="Times New Roman" w:eastAsia="Times New Roman" w:hAnsi="Times New Roman" w:cs="Times New Roman"/>
        </w:rPr>
        <w:t>2025</w:t>
      </w:r>
      <w:r>
        <w:rPr>
          <w:rFonts w:ascii="Times New Roman" w:eastAsia="Times New Roman" w:hAnsi="Times New Roman" w:cs="Times New Roman"/>
        </w:rPr>
        <w:t>)</w:t>
      </w:r>
      <w:r w:rsidRPr="003D717F">
        <w:rPr>
          <w:rFonts w:ascii="Times New Roman" w:eastAsia="Times New Roman" w:hAnsi="Times New Roman" w:cs="Times New Roman"/>
        </w:rPr>
        <w:t xml:space="preserve"> employed melt blending and twin-screw extrusion technique to incorporate octadecane (OD) and zeolite (ZL) into propylene (PP)</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0LjEzODM3MCIsIklTU04iOiIwMTQxODEzMCIsImlzc3VlZCI6eyJkYXRlLXBhcnRzIjpbWzIwMjUsMV1dfSwicGFnZSI6IjEzODM3MCIsInZvbHVtZSI6IjI4NiJ9LCJpc1RlbXBvcmFyeSI6ZmFsc2UsInN1cHByZXNzLWF1dGhvciI6ZmFsc2UsImNvbXBvc2l0ZSI6ZmFsc2UsImF1dGhvci1vbmx5IjpmYWxzZX1dfQ=="/>
          <w:id w:val="-597719445"/>
          <w:placeholder>
            <w:docPart w:val="A2106C06CFCF4FABBE03774670B9443F"/>
          </w:placeholder>
        </w:sdtPr>
        <w:sdtContent>
          <w:r w:rsidRPr="00B328DA">
            <w:rPr>
              <w:rFonts w:ascii="Times New Roman" w:eastAsia="Times New Roman" w:hAnsi="Times New Roman" w:cs="Times New Roman"/>
              <w:color w:val="000000"/>
              <w:vertAlign w:val="superscript"/>
            </w:rPr>
            <w:t>[50]</w:t>
          </w:r>
        </w:sdtContent>
      </w:sdt>
      <w:r w:rsidRPr="003D717F">
        <w:rPr>
          <w:rFonts w:ascii="Times New Roman" w:eastAsia="Times New Roman" w:hAnsi="Times New Roman" w:cs="Times New Roman"/>
        </w:rPr>
        <w:t>. The melt blending method involves heating the solid polymers and additives until they melt and then mixed together to form a uniform blend, while the twin-screw extrusion method involves pushing this molten polymer through two rotating screws and then shaping into a thin film. Here, PP pellets cannot dissolve in water</w:t>
      </w:r>
      <w:r>
        <w:rPr>
          <w:rFonts w:ascii="Times New Roman" w:eastAsia="Times New Roman" w:hAnsi="Times New Roman" w:cs="Times New Roman"/>
        </w:rPr>
        <w:t>; therefore, they</w:t>
      </w:r>
      <w:r w:rsidRPr="003D717F">
        <w:rPr>
          <w:rFonts w:ascii="Times New Roman" w:eastAsia="Times New Roman" w:hAnsi="Times New Roman" w:cs="Times New Roman"/>
        </w:rPr>
        <w:t xml:space="preserve"> must be processed by melting. To make this smart packaging film with temperature-sensitive gas permeability, octadecane was heated </w:t>
      </w:r>
      <w:r>
        <w:rPr>
          <w:rFonts w:ascii="Times New Roman" w:eastAsia="Times New Roman" w:hAnsi="Times New Roman" w:cs="Times New Roman"/>
        </w:rPr>
        <w:t>until it melted</w:t>
      </w:r>
      <w:r w:rsidRPr="003D717F">
        <w:rPr>
          <w:rFonts w:ascii="Times New Roman" w:eastAsia="Times New Roman" w:hAnsi="Times New Roman" w:cs="Times New Roman"/>
        </w:rPr>
        <w:t xml:space="preserve">. The </w:t>
      </w:r>
      <w:r>
        <w:rPr>
          <w:rFonts w:ascii="Times New Roman" w:eastAsia="Times New Roman" w:hAnsi="Times New Roman" w:cs="Times New Roman"/>
        </w:rPr>
        <w:t xml:space="preserve">ZL </w:t>
      </w:r>
      <w:r w:rsidRPr="003D717F">
        <w:rPr>
          <w:rFonts w:ascii="Times New Roman" w:eastAsia="Times New Roman" w:hAnsi="Times New Roman" w:cs="Times New Roman"/>
        </w:rPr>
        <w:t xml:space="preserve">powder was then mixed into </w:t>
      </w:r>
      <w:r>
        <w:rPr>
          <w:rFonts w:ascii="Times New Roman" w:eastAsia="Times New Roman" w:hAnsi="Times New Roman" w:cs="Times New Roman"/>
        </w:rPr>
        <w:t>the liquid to form a smooth,</w:t>
      </w:r>
      <w:r w:rsidRPr="003D717F">
        <w:rPr>
          <w:rFonts w:ascii="Times New Roman" w:eastAsia="Times New Roman" w:hAnsi="Times New Roman" w:cs="Times New Roman"/>
        </w:rPr>
        <w:t xml:space="preserve"> uniform mixture. This mixture and </w:t>
      </w:r>
      <w:r>
        <w:rPr>
          <w:rFonts w:ascii="Times New Roman" w:eastAsia="Times New Roman" w:hAnsi="Times New Roman" w:cs="Times New Roman"/>
        </w:rPr>
        <w:t>PP</w:t>
      </w:r>
      <w:r w:rsidRPr="003D717F">
        <w:rPr>
          <w:rFonts w:ascii="Times New Roman" w:eastAsia="Times New Roman" w:hAnsi="Times New Roman" w:cs="Times New Roman"/>
        </w:rPr>
        <w:t xml:space="preserve"> plastic were then fed into </w:t>
      </w:r>
      <w:r>
        <w:rPr>
          <w:rFonts w:ascii="Times New Roman" w:eastAsia="Times New Roman" w:hAnsi="Times New Roman" w:cs="Times New Roman"/>
        </w:rPr>
        <w:t>a twin-screw extruder, which melts and blends the entire</w:t>
      </w:r>
      <w:r w:rsidRPr="003D717F">
        <w:rPr>
          <w:rFonts w:ascii="Times New Roman" w:eastAsia="Times New Roman" w:hAnsi="Times New Roman" w:cs="Times New Roman"/>
        </w:rPr>
        <w:t xml:space="preserve"> material at high temperature. The melted blend was then pushed through a flat opening, resulting into a thin film sheet. The hot film was then cooled using rollers and cut into pouch-shaped pieces. The sides were sealed to form packaging bags for storing cherry tomatoes. </w:t>
      </w:r>
      <w:r>
        <w:rPr>
          <w:rFonts w:ascii="Times New Roman" w:eastAsia="Times New Roman" w:hAnsi="Times New Roman" w:cs="Times New Roman"/>
        </w:rPr>
        <w:t>B</w:t>
      </w:r>
      <w:r w:rsidRPr="003D717F">
        <w:rPr>
          <w:rFonts w:ascii="Times New Roman" w:eastAsia="Times New Roman" w:hAnsi="Times New Roman" w:cs="Times New Roman"/>
        </w:rPr>
        <w:t>iodegradable Poly</w:t>
      </w:r>
      <w:r>
        <w:rPr>
          <w:rFonts w:ascii="Times New Roman" w:eastAsia="Times New Roman" w:hAnsi="Times New Roman" w:cs="Times New Roman"/>
        </w:rPr>
        <w:t xml:space="preserve"> (butylene adipate-co-terephthalate) </w:t>
      </w:r>
      <w:r w:rsidRPr="00EE721D">
        <w:rPr>
          <w:rFonts w:ascii="Times New Roman" w:hAnsi="Times New Roman" w:cs="Times New Roman"/>
        </w:rPr>
        <w:t>PBACT</w:t>
      </w:r>
      <w:r>
        <w:rPr>
          <w:rFonts w:ascii="Times New Roman" w:eastAsia="Times New Roman" w:hAnsi="Times New Roman" w:cs="Times New Roman"/>
        </w:rPr>
        <w:t>/Poly(ε-caprolactone) (PCL) using twin-screw extrusion followed by uniaxial stretching to improve molecular orientation and produce passive MAP</w:t>
      </w:r>
      <w:r w:rsidRPr="003D717F">
        <w:rPr>
          <w:rFonts w:ascii="Times New Roman" w:eastAsia="Times New Roman" w:hAnsi="Times New Roman" w:cs="Times New Roman"/>
        </w:rPr>
        <w:t xml:space="preserve"> for cherry tomatoes</w:t>
      </w:r>
      <w:sdt>
        <w:sdtPr>
          <w:rPr>
            <w:rFonts w:ascii="Times New Roman" w:eastAsia="Times New Roman" w:hAnsi="Times New Roman" w:cs="Times New Roman"/>
            <w:color w:val="000000"/>
            <w:vertAlign w:val="superscript"/>
          </w:rPr>
          <w:tag w:val="MENDELEY_CITATION_v3_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"/>
          <w:id w:val="-1899512242"/>
          <w:placeholder>
            <w:docPart w:val="94F3F3E476894668BD514C9AC59A6FC2"/>
          </w:placeholder>
        </w:sdtPr>
        <w:sdtContent>
          <w:r w:rsidRPr="00DE48B3">
            <w:rPr>
              <w:rFonts w:ascii="Times New Roman" w:eastAsia="Times New Roman" w:hAnsi="Times New Roman" w:cs="Times New Roman"/>
              <w:color w:val="000000"/>
              <w:vertAlign w:val="superscript"/>
            </w:rPr>
            <w:t>[51]</w:t>
          </w:r>
        </w:sdtContent>
      </w:sdt>
      <w:r w:rsidRPr="003D717F">
        <w:rPr>
          <w:rFonts w:ascii="Times New Roman" w:eastAsia="Times New Roman" w:hAnsi="Times New Roman" w:cs="Times New Roman"/>
        </w:rPr>
        <w:t xml:space="preserve">. Bioactive propylene film was fabricated by incorporating </w:t>
      </w:r>
      <w:r>
        <w:rPr>
          <w:rFonts w:ascii="Times New Roman" w:eastAsia="Times New Roman" w:hAnsi="Times New Roman" w:cs="Times New Roman"/>
        </w:rPr>
        <w:t>PBACT</w:t>
      </w:r>
      <w:r w:rsidRPr="003D717F">
        <w:rPr>
          <w:rFonts w:ascii="Times New Roman" w:eastAsia="Times New Roman" w:hAnsi="Times New Roman" w:cs="Times New Roman"/>
        </w:rPr>
        <w:t xml:space="preserve"> and citronella essential oil (CEO) through </w:t>
      </w:r>
      <w:r>
        <w:rPr>
          <w:rFonts w:ascii="Times New Roman" w:eastAsia="Times New Roman" w:hAnsi="Times New Roman" w:cs="Times New Roman"/>
        </w:rPr>
        <w:t xml:space="preserve">the </w:t>
      </w:r>
      <w:r w:rsidRPr="003D717F">
        <w:rPr>
          <w:rFonts w:ascii="Times New Roman" w:eastAsia="Times New Roman" w:hAnsi="Times New Roman" w:cs="Times New Roman"/>
        </w:rPr>
        <w:t>melt mixing and cast extrusion method</w:t>
      </w:r>
      <w:sdt>
        <w:sdtPr>
          <w:rPr>
            <w:rFonts w:ascii="Times New Roman" w:eastAsia="Times New Roman" w:hAnsi="Times New Roman" w:cs="Times New Roman"/>
            <w:color w:val="000000"/>
            <w:vertAlign w:val="superscript"/>
          </w:rPr>
          <w:tag w:val="MENDELEY_CITATION_v3_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"/>
          <w:id w:val="2123023084"/>
          <w:placeholder>
            <w:docPart w:val="60AC2476D5DE4C3B972E950A7C34C11C"/>
          </w:placeholder>
        </w:sdtPr>
        <w:sdtContent>
          <w:r w:rsidRPr="00947AA3">
            <w:rPr>
              <w:rFonts w:ascii="Times New Roman" w:eastAsia="Times New Roman" w:hAnsi="Times New Roman" w:cs="Times New Roman"/>
              <w:color w:val="000000"/>
              <w:vertAlign w:val="superscript"/>
            </w:rPr>
            <w:t>[52]</w:t>
          </w:r>
        </w:sdtContent>
      </w:sdt>
      <w:r w:rsidRPr="003D717F">
        <w:rPr>
          <w:rFonts w:ascii="Times New Roman" w:eastAsia="Times New Roman" w:hAnsi="Times New Roman" w:cs="Times New Roman"/>
        </w:rPr>
        <w:t>. Likewise,</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Rotondo et al. </w:t>
      </w:r>
      <w:r>
        <w:rPr>
          <w:rFonts w:ascii="Times New Roman" w:eastAsia="Times New Roman" w:hAnsi="Times New Roman" w:cs="Times New Roman"/>
        </w:rPr>
        <w:t>(</w:t>
      </w:r>
      <w:r w:rsidRPr="00001C71">
        <w:rPr>
          <w:rFonts w:ascii="Times New Roman" w:eastAsia="Times New Roman" w:hAnsi="Times New Roman" w:cs="Times New Roman"/>
        </w:rPr>
        <w:t>2025</w:t>
      </w:r>
      <w:r>
        <w:rPr>
          <w:rFonts w:ascii="Times New Roman" w:eastAsia="Times New Roman" w:hAnsi="Times New Roman" w:cs="Times New Roman"/>
        </w:rPr>
        <w:t>)</w:t>
      </w:r>
      <w:r w:rsidRPr="003D717F">
        <w:rPr>
          <w:rFonts w:ascii="Times New Roman" w:eastAsia="Times New Roman" w:hAnsi="Times New Roman" w:cs="Times New Roman"/>
        </w:rPr>
        <w:t xml:space="preserve"> prepared a completely biodegradable and robust tomato packaging by extruding PLA with tomato peel biomass and a bio-based plasticizer</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"/>
          <w:id w:val="-1790051152"/>
          <w:placeholder>
            <w:docPart w:val="559BD6F8C7F24DBE912287E1C15850AE"/>
          </w:placeholder>
        </w:sdtPr>
        <w:sdtContent>
          <w:r w:rsidRPr="00947AA3">
            <w:rPr>
              <w:rFonts w:ascii="Times New Roman" w:eastAsia="Times New Roman" w:hAnsi="Times New Roman" w:cs="Times New Roman"/>
              <w:color w:val="000000"/>
              <w:vertAlign w:val="superscript"/>
            </w:rPr>
            <w:t>[53]</w:t>
          </w:r>
        </w:sdtContent>
      </w:sdt>
      <w:r w:rsidRPr="003D717F">
        <w:rPr>
          <w:rFonts w:ascii="Times New Roman" w:eastAsia="Times New Roman" w:hAnsi="Times New Roman" w:cs="Times New Roman"/>
        </w:rPr>
        <w:t xml:space="preserve">. Similarly, a triple-layer biodegradable film of </w:t>
      </w:r>
      <w:r>
        <w:rPr>
          <w:rFonts w:ascii="Times New Roman" w:eastAsia="Times New Roman" w:hAnsi="Times New Roman" w:cs="Times New Roman"/>
        </w:rPr>
        <w:t>PBACT</w:t>
      </w:r>
      <w:r w:rsidRPr="003D717F">
        <w:rPr>
          <w:rFonts w:ascii="Times New Roman" w:eastAsia="Times New Roman" w:hAnsi="Times New Roman" w:cs="Times New Roman"/>
        </w:rPr>
        <w:t xml:space="preserve">) and </w:t>
      </w:r>
      <w:proofErr w:type="gramStart"/>
      <w:r w:rsidRPr="003D717F">
        <w:rPr>
          <w:rFonts w:ascii="Times New Roman" w:eastAsia="Times New Roman" w:hAnsi="Times New Roman" w:cs="Times New Roman"/>
        </w:rPr>
        <w:t>poly(</w:t>
      </w:r>
      <w:proofErr w:type="gramEnd"/>
      <w:r w:rsidRPr="003D717F">
        <w:rPr>
          <w:rFonts w:ascii="Times New Roman" w:eastAsia="Times New Roman" w:hAnsi="Times New Roman" w:cs="Times New Roman"/>
        </w:rPr>
        <w:t xml:space="preserve">propylene carbonate-co-phthalate) (PPC-P) was formed using a multi-layer co-extrusion blow </w:t>
      </w:r>
      <w:proofErr w:type="spellStart"/>
      <w:r>
        <w:rPr>
          <w:rFonts w:ascii="Times New Roman" w:eastAsia="Times New Roman" w:hAnsi="Times New Roman" w:cs="Times New Roman"/>
        </w:rPr>
        <w:t>molding</w:t>
      </w:r>
      <w:proofErr w:type="spellEnd"/>
      <w:r w:rsidRPr="003D717F">
        <w:rPr>
          <w:rFonts w:ascii="Times New Roman" w:eastAsia="Times New Roman" w:hAnsi="Times New Roman" w:cs="Times New Roman"/>
        </w:rPr>
        <w:t xml:space="preserve"> method, </w:t>
      </w:r>
      <w:r w:rsidRPr="00C95650">
        <w:rPr>
          <w:rFonts w:ascii="Times New Roman" w:eastAsia="Times New Roman" w:hAnsi="Times New Roman" w:cs="Times New Roman"/>
        </w:rPr>
        <w:t>creating sustainable</w:t>
      </w:r>
      <w:r w:rsidRPr="003D717F">
        <w:rPr>
          <w:rFonts w:ascii="Times New Roman" w:eastAsia="Times New Roman" w:hAnsi="Times New Roman" w:cs="Times New Roman"/>
        </w:rPr>
        <w:t xml:space="preserve"> packaging for cherry tomatoes</w:t>
      </w:r>
      <w:sdt>
        <w:sdtPr>
          <w:rPr>
            <w:rFonts w:ascii="Times New Roman" w:eastAsia="Times New Roman" w:hAnsi="Times New Roman" w:cs="Times New Roman"/>
            <w:color w:val="000000"/>
            <w:vertAlign w:val="superscript"/>
          </w:rPr>
          <w:tag w:val="MENDELEY_CITATION_v3_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"/>
          <w:id w:val="1297568630"/>
          <w:placeholder>
            <w:docPart w:val="60AC2476D5DE4C3B972E950A7C34C11C"/>
          </w:placeholder>
        </w:sdtPr>
        <w:sdtContent>
          <w:r w:rsidRPr="00947AA3">
            <w:rPr>
              <w:rFonts w:ascii="Times New Roman" w:eastAsia="Times New Roman" w:hAnsi="Times New Roman" w:cs="Times New Roman"/>
              <w:color w:val="000000"/>
              <w:vertAlign w:val="superscript"/>
            </w:rPr>
            <w:t>[54]</w:t>
          </w:r>
        </w:sdtContent>
      </w:sdt>
      <w:r>
        <w:rPr>
          <w:rFonts w:ascii="Times New Roman" w:eastAsia="Times New Roman" w:hAnsi="Times New Roman" w:cs="Times New Roman"/>
        </w:rPr>
        <w:t>.</w:t>
      </w:r>
    </w:p>
    <w:p w14:paraId="31D98201" w14:textId="77777777" w:rsidR="002E4BE3" w:rsidRPr="009B6658" w:rsidRDefault="002E4BE3" w:rsidP="002E4BE3">
      <w:pPr>
        <w:pStyle w:val="ListParagraph"/>
        <w:numPr>
          <w:ilvl w:val="1"/>
          <w:numId w:val="3"/>
        </w:numPr>
        <w:spacing w:after="0" w:line="360" w:lineRule="auto"/>
        <w:jc w:val="both"/>
        <w:rPr>
          <w:rFonts w:ascii="Times New Roman" w:hAnsi="Times New Roman" w:cs="Times New Roman"/>
        </w:rPr>
      </w:pPr>
      <w:r w:rsidRPr="009B6658">
        <w:rPr>
          <w:rFonts w:ascii="Times New Roman" w:hAnsi="Times New Roman" w:cs="Times New Roman"/>
          <w:b/>
          <w:bCs/>
        </w:rPr>
        <w:t>Electrospinning or Electro-Spraying Technique</w:t>
      </w:r>
    </w:p>
    <w:p w14:paraId="777DDE5B" w14:textId="005D3B41" w:rsidR="002E4BE3" w:rsidRDefault="002E4BE3" w:rsidP="002E4BE3">
      <w:pPr>
        <w:spacing w:line="360" w:lineRule="auto"/>
        <w:jc w:val="both"/>
        <w:rPr>
          <w:rFonts w:ascii="Times New Roman" w:hAnsi="Times New Roman" w:cs="Times New Roman"/>
        </w:rPr>
      </w:pPr>
      <w:r>
        <w:rPr>
          <w:rFonts w:ascii="Times New Roman" w:hAnsi="Times New Roman" w:cs="Times New Roman"/>
        </w:rPr>
        <w:t>The electrospinning technique uses high-voltage electricity to spin polymer solutions into a nanofilm, forming a porous, breathable film that can hold and protect active compounds and enable</w:t>
      </w:r>
      <w:r w:rsidRPr="003D717F">
        <w:rPr>
          <w:rFonts w:ascii="Times New Roman" w:hAnsi="Times New Roman" w:cs="Times New Roman"/>
        </w:rPr>
        <w:t xml:space="preserve"> controlled release of encapsulated antimicrobials/antioxidants.</w:t>
      </w:r>
      <w:r>
        <w:rPr>
          <w:rFonts w:ascii="Times New Roman" w:hAnsi="Times New Roman" w:cs="Times New Roman"/>
        </w:rPr>
        <w:t xml:space="preserve"> </w:t>
      </w:r>
      <w:r w:rsidRPr="00001C71">
        <w:rPr>
          <w:rFonts w:ascii="Times New Roman" w:hAnsi="Times New Roman" w:cs="Times New Roman"/>
        </w:rPr>
        <w:t xml:space="preserve">Jiang et al. </w:t>
      </w:r>
      <w:r>
        <w:rPr>
          <w:rFonts w:ascii="Times New Roman" w:hAnsi="Times New Roman" w:cs="Times New Roman"/>
        </w:rPr>
        <w:t>(</w:t>
      </w:r>
      <w:r w:rsidRPr="00001C71">
        <w:rPr>
          <w:rFonts w:ascii="Times New Roman" w:hAnsi="Times New Roman" w:cs="Times New Roman"/>
        </w:rPr>
        <w:t>2022</w:t>
      </w:r>
      <w:r>
        <w:rPr>
          <w:rFonts w:ascii="Times New Roman" w:hAnsi="Times New Roman" w:cs="Times New Roman"/>
        </w:rPr>
        <w:t>)</w:t>
      </w:r>
      <w:r w:rsidRPr="003D717F">
        <w:rPr>
          <w:rFonts w:ascii="Times New Roman" w:hAnsi="Times New Roman" w:cs="Times New Roman"/>
        </w:rPr>
        <w:t xml:space="preserve"> reported the use of coaxial electrospinning, a modified form of regular electrospinning that have an inner-outer (core -sheath) structure</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OTdjY2Q3ZDAtNGFmZi00YThmLWJlNGMtMTgyZjJiYzE0Mjk4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265348199"/>
          <w:placeholder>
            <w:docPart w:val="4A800FE91CAE495386E688F777AD9A6D"/>
          </w:placeholder>
        </w:sdtPr>
        <w:sdtContent>
          <w:r w:rsidRPr="00947AA3">
            <w:rPr>
              <w:rFonts w:ascii="Times New Roman" w:hAnsi="Times New Roman" w:cs="Times New Roman"/>
              <w:color w:val="000000"/>
              <w:vertAlign w:val="superscript"/>
            </w:rPr>
            <w:t>[55]</w:t>
          </w:r>
        </w:sdtContent>
      </w:sdt>
      <w:r w:rsidRPr="003D717F">
        <w:rPr>
          <w:rFonts w:ascii="Times New Roman" w:hAnsi="Times New Roman" w:cs="Times New Roman"/>
        </w:rPr>
        <w:t>. It uses two solutions at the same time</w:t>
      </w:r>
      <w:r>
        <w:rPr>
          <w:rFonts w:ascii="Times New Roman" w:hAnsi="Times New Roman" w:cs="Times New Roman"/>
        </w:rPr>
        <w:t>: one flows through the inner needle (core), and the other through the</w:t>
      </w:r>
      <w:r w:rsidRPr="003D717F">
        <w:rPr>
          <w:rFonts w:ascii="Times New Roman" w:hAnsi="Times New Roman" w:cs="Times New Roman"/>
        </w:rPr>
        <w:t xml:space="preserve"> outer needle (sheath). </w:t>
      </w:r>
      <w:r>
        <w:rPr>
          <w:rFonts w:ascii="Times New Roman" w:hAnsi="Times New Roman" w:cs="Times New Roman"/>
        </w:rPr>
        <w:t xml:space="preserve">When high-voltage electricity is applied, both solutions form thin, two-layered </w:t>
      </w:r>
      <w:proofErr w:type="spellStart"/>
      <w:r>
        <w:rPr>
          <w:rFonts w:ascii="Times New Roman" w:hAnsi="Times New Roman" w:cs="Times New Roman"/>
        </w:rPr>
        <w:t>fibers</w:t>
      </w:r>
      <w:proofErr w:type="spellEnd"/>
      <w:r w:rsidRPr="003D717F">
        <w:rPr>
          <w:rFonts w:ascii="Times New Roman" w:hAnsi="Times New Roman" w:cs="Times New Roman"/>
        </w:rPr>
        <w:t>.</w:t>
      </w:r>
      <w:r>
        <w:rPr>
          <w:rFonts w:ascii="Times New Roman" w:hAnsi="Times New Roman" w:cs="Times New Roman"/>
        </w:rPr>
        <w:t xml:space="preserve"> </w:t>
      </w:r>
      <w:r w:rsidRPr="00001C71">
        <w:rPr>
          <w:rFonts w:ascii="Times New Roman" w:hAnsi="Times New Roman" w:cs="Times New Roman"/>
        </w:rPr>
        <w:t xml:space="preserve">Jiang et al. </w:t>
      </w:r>
      <w:r>
        <w:rPr>
          <w:rFonts w:ascii="Times New Roman" w:hAnsi="Times New Roman" w:cs="Times New Roman"/>
        </w:rPr>
        <w:t>(</w:t>
      </w:r>
      <w:r w:rsidRPr="00001C71">
        <w:rPr>
          <w:rFonts w:ascii="Times New Roman" w:hAnsi="Times New Roman" w:cs="Times New Roman"/>
        </w:rPr>
        <w:t>2022</w:t>
      </w:r>
      <w:r>
        <w:rPr>
          <w:rFonts w:ascii="Times New Roman" w:hAnsi="Times New Roman" w:cs="Times New Roman"/>
        </w:rPr>
        <w:t>)</w:t>
      </w:r>
      <w:r w:rsidRPr="003D717F">
        <w:rPr>
          <w:rFonts w:ascii="Times New Roman" w:hAnsi="Times New Roman" w:cs="Times New Roman"/>
        </w:rPr>
        <w:t xml:space="preserve"> took polyethylene oxide (PEO) with resveratrol as </w:t>
      </w:r>
      <w:r>
        <w:rPr>
          <w:rFonts w:ascii="Times New Roman" w:hAnsi="Times New Roman" w:cs="Times New Roman"/>
        </w:rPr>
        <w:t>the inner core, and zein containing silver nanoparticles (</w:t>
      </w:r>
      <w:proofErr w:type="spellStart"/>
      <w:r w:rsidRPr="009B6658">
        <w:rPr>
          <w:rFonts w:ascii="Times New Roman" w:hAnsi="Times New Roman" w:cs="Times New Roman"/>
        </w:rPr>
        <w:t>AgNPs</w:t>
      </w:r>
      <w:proofErr w:type="spellEnd"/>
      <w:r>
        <w:rPr>
          <w:rFonts w:ascii="Times New Roman" w:hAnsi="Times New Roman" w:cs="Times New Roman"/>
        </w:rPr>
        <w:t xml:space="preserve">) and additional resveratrol as the </w:t>
      </w:r>
      <w:r w:rsidRPr="003D717F">
        <w:rPr>
          <w:rFonts w:ascii="Times New Roman" w:hAnsi="Times New Roman" w:cs="Times New Roman"/>
        </w:rPr>
        <w:t xml:space="preserve">outer sheath, </w:t>
      </w:r>
      <w:r w:rsidRPr="003D717F">
        <w:rPr>
          <w:rFonts w:ascii="Times New Roman" w:hAnsi="Times New Roman" w:cs="Times New Roman"/>
        </w:rPr>
        <w:lastRenderedPageBreak/>
        <w:t>and engineered a functional nano-</w:t>
      </w:r>
      <w:proofErr w:type="spellStart"/>
      <w:r w:rsidRPr="003D717F">
        <w:rPr>
          <w:rFonts w:ascii="Times New Roman" w:hAnsi="Times New Roman" w:cs="Times New Roman"/>
        </w:rPr>
        <w:t>fiber</w:t>
      </w:r>
      <w:proofErr w:type="spellEnd"/>
      <w:r w:rsidRPr="003D717F">
        <w:rPr>
          <w:rFonts w:ascii="Times New Roman" w:hAnsi="Times New Roman" w:cs="Times New Roman"/>
        </w:rPr>
        <w:t xml:space="preserve"> film capable of active compound release and enhanced preservation performance of tomatoes</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ZmZjOGM0MGEtYzNjZS00NjIyLWFjNmQtZjJhOWFjODdlOGNj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123920609"/>
          <w:placeholder>
            <w:docPart w:val="F586E5BE08E64F3E8827A0A7190408CF"/>
          </w:placeholder>
        </w:sdtPr>
        <w:sdtContent>
          <w:r w:rsidRPr="00947AA3">
            <w:rPr>
              <w:rFonts w:ascii="Times New Roman" w:hAnsi="Times New Roman" w:cs="Times New Roman"/>
              <w:color w:val="000000"/>
              <w:vertAlign w:val="superscript"/>
            </w:rPr>
            <w:t>[55]</w:t>
          </w:r>
        </w:sdtContent>
      </w:sdt>
      <w:r w:rsidRPr="003D717F">
        <w:rPr>
          <w:rFonts w:ascii="Times New Roman" w:hAnsi="Times New Roman" w:cs="Times New Roman"/>
        </w:rPr>
        <w:t>. Another active nanofiber-based packaging created by</w:t>
      </w:r>
      <w:r>
        <w:rPr>
          <w:rFonts w:ascii="Times New Roman" w:hAnsi="Times New Roman" w:cs="Times New Roman"/>
        </w:rPr>
        <w:t xml:space="preserve"> </w:t>
      </w:r>
      <w:r w:rsidRPr="00001C71">
        <w:rPr>
          <w:rFonts w:ascii="Times New Roman" w:hAnsi="Times New Roman" w:cs="Times New Roman"/>
        </w:rPr>
        <w:t xml:space="preserve">Rajamohan et al. </w:t>
      </w:r>
      <w:r>
        <w:rPr>
          <w:rFonts w:ascii="Times New Roman" w:hAnsi="Times New Roman" w:cs="Times New Roman"/>
        </w:rPr>
        <w:t>(</w:t>
      </w:r>
      <w:r w:rsidRPr="00001C71">
        <w:rPr>
          <w:rFonts w:ascii="Times New Roman" w:hAnsi="Times New Roman" w:cs="Times New Roman"/>
        </w:rPr>
        <w:t>2025</w:t>
      </w:r>
      <w:r>
        <w:rPr>
          <w:rFonts w:ascii="Times New Roman" w:hAnsi="Times New Roman" w:cs="Times New Roman"/>
        </w:rPr>
        <w:t>)</w:t>
      </w:r>
      <w:r w:rsidRPr="003D717F">
        <w:rPr>
          <w:rFonts w:ascii="Times New Roman" w:hAnsi="Times New Roman" w:cs="Times New Roman"/>
        </w:rPr>
        <w:t xml:space="preserve"> was fabricated via electrospinning by dissolving tannic acid and polyvinylidene fluoride</w:t>
      </w:r>
      <w:r>
        <w:rPr>
          <w:rFonts w:ascii="Times New Roman" w:hAnsi="Times New Roman" w:cs="Times New Roman"/>
        </w:rPr>
        <w:t xml:space="preserve"> (PVDF)</w:t>
      </w:r>
      <w:r w:rsidRPr="003D717F">
        <w:rPr>
          <w:rFonts w:ascii="Times New Roman" w:hAnsi="Times New Roman" w:cs="Times New Roman"/>
        </w:rPr>
        <w:t xml:space="preserve"> in their respective solvents, mixed for 12 hours for proper dispersion, and electro-spined at 15 kilovolts with 1 mL/h flow rate, under controlled conditions, followed by drying at 140 °C</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"/>
          <w:id w:val="-259611531"/>
          <w:placeholder>
            <w:docPart w:val="EDDCA5B514FB48E9ACED26382F0F5570"/>
          </w:placeholder>
        </w:sdtPr>
        <w:sdtContent>
          <w:r w:rsidRPr="00947AA3">
            <w:rPr>
              <w:rFonts w:ascii="Times New Roman" w:hAnsi="Times New Roman" w:cs="Times New Roman"/>
              <w:color w:val="000000"/>
              <w:vertAlign w:val="superscript"/>
            </w:rPr>
            <w:t>[56]</w:t>
          </w:r>
        </w:sdtContent>
      </w:sdt>
      <w:r w:rsidRPr="003D717F">
        <w:rPr>
          <w:rFonts w:ascii="Times New Roman" w:hAnsi="Times New Roman" w:cs="Times New Roman"/>
        </w:rPr>
        <w:t>.</w:t>
      </w:r>
    </w:p>
    <w:p w14:paraId="3D495407" w14:textId="44D43D42" w:rsidR="0088691D" w:rsidRPr="0088691D" w:rsidRDefault="0088691D" w:rsidP="0088691D">
      <w:pPr>
        <w:pStyle w:val="ListParagraph"/>
        <w:numPr>
          <w:ilvl w:val="1"/>
          <w:numId w:val="3"/>
        </w:numPr>
        <w:spacing w:after="0" w:line="360" w:lineRule="auto"/>
        <w:jc w:val="both"/>
        <w:rPr>
          <w:rFonts w:ascii="Times New Roman" w:eastAsia="Times New Roman" w:hAnsi="Times New Roman" w:cs="Times New Roman"/>
        </w:rPr>
      </w:pPr>
      <w:r w:rsidRPr="0088691D">
        <w:rPr>
          <w:rFonts w:ascii="Times New Roman" w:eastAsia="Times New Roman" w:hAnsi="Times New Roman" w:cs="Times New Roman"/>
          <w:b/>
          <w:bCs/>
        </w:rPr>
        <w:t>Advanced / Novel Fabrication Methods</w:t>
      </w:r>
      <w:r w:rsidRPr="0088691D">
        <w:rPr>
          <w:rFonts w:ascii="Times New Roman" w:eastAsia="Times New Roman" w:hAnsi="Times New Roman" w:cs="Times New Roman"/>
        </w:rPr>
        <w:t xml:space="preserve"> </w:t>
      </w:r>
    </w:p>
    <w:p w14:paraId="41296A3B" w14:textId="77777777" w:rsidR="0088691D" w:rsidRPr="00D866A1" w:rsidRDefault="0088691D" w:rsidP="0088691D">
      <w:pPr>
        <w:spacing w:after="0" w:line="360" w:lineRule="auto"/>
        <w:jc w:val="both"/>
        <w:rPr>
          <w:rFonts w:ascii="Times New Roman" w:hAnsi="Times New Roman" w:cs="Times New Roman"/>
        </w:rPr>
      </w:pPr>
      <w:r w:rsidRPr="00D866A1">
        <w:rPr>
          <w:rFonts w:ascii="Times New Roman" w:eastAsia="Times New Roman" w:hAnsi="Times New Roman" w:cs="Times New Roman"/>
        </w:rPr>
        <w:t xml:space="preserve">Advance fabrication methods have also been explored, for instance, Yun et al. (2020), who deposited a </w:t>
      </w:r>
      <w:proofErr w:type="spellStart"/>
      <w:r w:rsidRPr="00D866A1">
        <w:rPr>
          <w:rFonts w:ascii="Times New Roman" w:eastAsia="Times New Roman" w:hAnsi="Times New Roman" w:cs="Times New Roman"/>
        </w:rPr>
        <w:t>SiO</w:t>
      </w:r>
      <w:r w:rsidRPr="00D866A1">
        <w:rPr>
          <w:rFonts w:ascii="Times New Roman" w:eastAsia="Times New Roman" w:hAnsi="Times New Roman" w:cs="Times New Roman"/>
          <w:vertAlign w:val="subscript"/>
        </w:rPr>
        <w:t>x</w:t>
      </w:r>
      <w:proofErr w:type="spellEnd"/>
      <w:r w:rsidRPr="00D866A1">
        <w:rPr>
          <w:rFonts w:ascii="Times New Roman" w:eastAsia="Times New Roman" w:hAnsi="Times New Roman" w:cs="Times New Roman"/>
        </w:rPr>
        <w:t xml:space="preserve"> layer onto PCL film via PECVD to achieve precise regulation of O₂ and CO₂ permeability suitable for equilibrium- MAP. This SiOₓ-coated </w:t>
      </w:r>
      <w:r w:rsidRPr="000E33BF">
        <w:rPr>
          <w:rFonts w:ascii="Times New Roman" w:eastAsia="Times New Roman" w:hAnsi="Times New Roman" w:cs="Times New Roman"/>
          <w:color w:val="EE0000"/>
        </w:rPr>
        <w:t>PCL</w:t>
      </w:r>
      <w:r w:rsidRPr="00D866A1">
        <w:rPr>
          <w:rFonts w:ascii="Times New Roman" w:eastAsia="Times New Roman" w:hAnsi="Times New Roman" w:cs="Times New Roman"/>
        </w:rPr>
        <w:t xml:space="preserve"> film was fabricated via PECVD. This technique involves converting gas into plasma (high energy ions and electrons)</w:t>
      </w:r>
      <w:r w:rsidRPr="00D866A1">
        <w:rPr>
          <w:rFonts w:ascii="Times New Roman" w:eastAsia="Times New Roman" w:hAnsi="Times New Roman" w:cs="Times New Roman"/>
          <w:vertAlign w:val="superscript"/>
        </w:rPr>
        <w:t xml:space="preserve"> </w:t>
      </w:r>
      <w:sdt>
        <w:sdtPr>
          <w:rPr>
            <w:rFonts w:ascii="Times New Roman" w:eastAsia="Times New Roman" w:hAnsi="Times New Roman" w:cs="Times New Roman"/>
            <w:vertAlign w:val="superscript"/>
          </w:rPr>
          <w:tag w:val="MENDELEY_CITATION_v3_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"/>
          <w:id w:val="-131566987"/>
          <w:placeholder>
            <w:docPart w:val="3F8FAF856A7F4BDAB55D219EDE314B6C"/>
          </w:placeholder>
        </w:sdtPr>
        <w:sdtContent>
          <w:r w:rsidRPr="00D866A1">
            <w:rPr>
              <w:rFonts w:ascii="Times New Roman" w:eastAsia="Times New Roman" w:hAnsi="Times New Roman" w:cs="Times New Roman"/>
              <w:vertAlign w:val="superscript"/>
            </w:rPr>
            <w:t>[58]</w:t>
          </w:r>
        </w:sdtContent>
      </w:sdt>
      <w:r w:rsidRPr="00D866A1">
        <w:rPr>
          <w:rFonts w:ascii="Times New Roman" w:eastAsia="Times New Roman" w:hAnsi="Times New Roman" w:cs="Times New Roman"/>
        </w:rPr>
        <w:t xml:space="preserve">. The plasma breaks the gas molecules into reactive particles, which then settle and deposit as a very fine and uniform layer on the surface at a relatively low temperature. Initially, the PCL substrate was subjected to argon plasma treatment (100W) to activate the surface, remove surface impurities and improve coating adhesion. Then, a capacitive-coupled radio-frequency (RF) PECVD system was used to deposit a thin layer of SiOₓ on a PCL substrate at 20 Pa. During coating, argon (10 </w:t>
      </w:r>
      <w:proofErr w:type="spellStart"/>
      <w:r w:rsidRPr="00D866A1">
        <w:rPr>
          <w:rFonts w:ascii="Times New Roman" w:eastAsia="Times New Roman" w:hAnsi="Times New Roman" w:cs="Times New Roman"/>
        </w:rPr>
        <w:t>sccm</w:t>
      </w:r>
      <w:proofErr w:type="spellEnd"/>
      <w:r w:rsidRPr="00D866A1">
        <w:rPr>
          <w:rFonts w:ascii="Times New Roman" w:eastAsia="Times New Roman" w:hAnsi="Times New Roman" w:cs="Times New Roman"/>
        </w:rPr>
        <w:t xml:space="preserve">), oxygen (10 </w:t>
      </w:r>
      <w:proofErr w:type="spellStart"/>
      <w:r w:rsidRPr="00D866A1">
        <w:rPr>
          <w:rFonts w:ascii="Times New Roman" w:eastAsia="Times New Roman" w:hAnsi="Times New Roman" w:cs="Times New Roman"/>
        </w:rPr>
        <w:t>sccm</w:t>
      </w:r>
      <w:proofErr w:type="spellEnd"/>
      <w:r w:rsidRPr="00D866A1">
        <w:rPr>
          <w:rFonts w:ascii="Times New Roman" w:eastAsia="Times New Roman" w:hAnsi="Times New Roman" w:cs="Times New Roman"/>
        </w:rPr>
        <w:t xml:space="preserve">), and HMDSO (5 </w:t>
      </w:r>
      <w:proofErr w:type="spellStart"/>
      <w:r w:rsidRPr="00D866A1">
        <w:rPr>
          <w:rFonts w:ascii="Times New Roman" w:eastAsia="Times New Roman" w:hAnsi="Times New Roman" w:cs="Times New Roman"/>
        </w:rPr>
        <w:t>sccm</w:t>
      </w:r>
      <w:proofErr w:type="spellEnd"/>
      <w:r w:rsidRPr="00D866A1">
        <w:rPr>
          <w:rFonts w:ascii="Times New Roman" w:eastAsia="Times New Roman" w:hAnsi="Times New Roman" w:cs="Times New Roman"/>
        </w:rPr>
        <w:t>) were introduced into the vacuum chamber, where HMDSO acted as a silicon precursor/monomer for forming a uniform SiO</w:t>
      </w:r>
      <w:r w:rsidRPr="00D866A1">
        <w:rPr>
          <w:rFonts w:ascii="Times New Roman" w:eastAsia="Times New Roman" w:hAnsi="Times New Roman" w:cs="Times New Roman"/>
          <w:vertAlign w:val="subscript"/>
        </w:rPr>
        <w:t>2</w:t>
      </w:r>
      <w:r w:rsidRPr="00D866A1">
        <w:rPr>
          <w:rFonts w:ascii="Times New Roman" w:eastAsia="Times New Roman" w:hAnsi="Times New Roman" w:cs="Times New Roman"/>
        </w:rPr>
        <w:t xml:space="preserve"> layer on PCL film.</w:t>
      </w:r>
      <w:r w:rsidRPr="00D866A1">
        <w:rPr>
          <w:rFonts w:ascii="Times New Roman" w:hAnsi="Times New Roman" w:cs="Times New Roman"/>
        </w:rPr>
        <w:t xml:space="preserve"> </w:t>
      </w:r>
    </w:p>
    <w:p w14:paraId="6CDD4388" w14:textId="77777777" w:rsidR="0088691D" w:rsidRDefault="0088691D" w:rsidP="0088691D">
      <w:pPr>
        <w:spacing w:after="0" w:line="360" w:lineRule="auto"/>
        <w:jc w:val="both"/>
        <w:rPr>
          <w:rFonts w:ascii="Times New Roman" w:eastAsia="Times New Roman" w:hAnsi="Times New Roman" w:cs="Times New Roman"/>
        </w:rPr>
      </w:pPr>
      <w:r w:rsidRPr="00D866A1">
        <w:rPr>
          <w:rFonts w:ascii="Times New Roman" w:eastAsia="Times New Roman" w:hAnsi="Times New Roman" w:cs="Times New Roman"/>
        </w:rPr>
        <w:t xml:space="preserve">To make a biopolymer film, the solvent-casting technique was primarily used, and the protective properties were enhanced with diverse active ingredients, such as natural antioxidants, antimicrobial agents (e.g., plant extracts or essential oils), or nanoparticles (e.g., </w:t>
      </w:r>
      <w:proofErr w:type="spellStart"/>
      <w:r w:rsidRPr="00D866A1">
        <w:rPr>
          <w:rFonts w:ascii="Times New Roman" w:eastAsia="Times New Roman" w:hAnsi="Times New Roman" w:cs="Times New Roman"/>
        </w:rPr>
        <w:t>ZnO</w:t>
      </w:r>
      <w:proofErr w:type="spellEnd"/>
      <w:r w:rsidRPr="00D866A1">
        <w:rPr>
          <w:rFonts w:ascii="Times New Roman" w:eastAsia="Times New Roman" w:hAnsi="Times New Roman" w:cs="Times New Roman"/>
        </w:rPr>
        <w:t>, silver, or TiO</w:t>
      </w:r>
      <w:r w:rsidRPr="00D866A1">
        <w:rPr>
          <w:rFonts w:ascii="Times New Roman" w:eastAsia="Times New Roman" w:hAnsi="Times New Roman" w:cs="Times New Roman"/>
          <w:vertAlign w:val="subscript"/>
        </w:rPr>
        <w:t>2</w:t>
      </w:r>
      <w:r w:rsidRPr="00D866A1">
        <w:rPr>
          <w:rFonts w:ascii="Times New Roman" w:eastAsia="Times New Roman" w:hAnsi="Times New Roman" w:cs="Times New Roman"/>
        </w:rPr>
        <w:t xml:space="preserve">).  These components helped reduce water loss, slow the entry of oxygen, and prevent microbial spoilage by forming a thin, breathable layer around the tomato. </w:t>
      </w:r>
      <w:r w:rsidRPr="00D866A1">
        <w:rPr>
          <w:rFonts w:ascii="Times New Roman" w:hAnsi="Times New Roman" w:cs="Times New Roman"/>
        </w:rPr>
        <w:t xml:space="preserve">These films were mainly designed to be </w:t>
      </w:r>
      <w:r w:rsidRPr="00D866A1">
        <w:rPr>
          <w:rStyle w:val="Strong"/>
          <w:rFonts w:ascii="Times New Roman" w:hAnsi="Times New Roman" w:cs="Times New Roman"/>
          <w:b w:val="0"/>
          <w:bCs w:val="0"/>
        </w:rPr>
        <w:t>transparent</w:t>
      </w:r>
      <w:r w:rsidRPr="00D866A1">
        <w:rPr>
          <w:rFonts w:ascii="Times New Roman" w:hAnsi="Times New Roman" w:cs="Times New Roman"/>
        </w:rPr>
        <w:t xml:space="preserve">, so that the tomatoes remained visible, </w:t>
      </w:r>
      <w:r w:rsidRPr="00D866A1">
        <w:rPr>
          <w:rStyle w:val="Strong"/>
          <w:rFonts w:ascii="Times New Roman" w:hAnsi="Times New Roman" w:cs="Times New Roman"/>
          <w:b w:val="0"/>
          <w:bCs w:val="0"/>
        </w:rPr>
        <w:t>strong and flexible,</w:t>
      </w:r>
      <w:r w:rsidRPr="00D866A1">
        <w:rPr>
          <w:rFonts w:ascii="Times New Roman" w:hAnsi="Times New Roman" w:cs="Times New Roman"/>
        </w:rPr>
        <w:t xml:space="preserve"> to handle transport and storage; </w:t>
      </w:r>
      <w:r w:rsidRPr="00D866A1">
        <w:rPr>
          <w:rFonts w:ascii="Times New Roman" w:hAnsi="Times New Roman" w:cs="Times New Roman"/>
          <w:b/>
          <w:bCs/>
        </w:rPr>
        <w:t>s</w:t>
      </w:r>
      <w:r w:rsidRPr="00D866A1">
        <w:rPr>
          <w:rStyle w:val="Strong"/>
          <w:rFonts w:ascii="Times New Roman" w:hAnsi="Times New Roman" w:cs="Times New Roman"/>
          <w:b w:val="0"/>
          <w:bCs w:val="0"/>
        </w:rPr>
        <w:t>emi-permeable</w:t>
      </w:r>
      <w:r w:rsidRPr="00D866A1">
        <w:rPr>
          <w:rFonts w:ascii="Times New Roman" w:hAnsi="Times New Roman" w:cs="Times New Roman"/>
        </w:rPr>
        <w:t xml:space="preserve">, allowing the right number of gases to pass, which helped control ripening and spoilage; and </w:t>
      </w:r>
      <w:r w:rsidRPr="00D866A1">
        <w:rPr>
          <w:rStyle w:val="Strong"/>
          <w:rFonts w:ascii="Times New Roman" w:hAnsi="Times New Roman" w:cs="Times New Roman"/>
          <w:b w:val="0"/>
          <w:bCs w:val="0"/>
        </w:rPr>
        <w:t>biodegradable and edible</w:t>
      </w:r>
      <w:r w:rsidRPr="00D866A1">
        <w:rPr>
          <w:rFonts w:ascii="Times New Roman" w:hAnsi="Times New Roman" w:cs="Times New Roman"/>
          <w:b/>
          <w:bCs/>
        </w:rPr>
        <w:t>,</w:t>
      </w:r>
      <w:r w:rsidRPr="00D866A1">
        <w:rPr>
          <w:rFonts w:ascii="Times New Roman" w:hAnsi="Times New Roman" w:cs="Times New Roman"/>
        </w:rPr>
        <w:t xml:space="preserve"> especially important when the coating is applied directly on tomatoes. Beyond these commonly used fabrication methods, several other methods are widely reported. The hot-pressing or compression-</w:t>
      </w:r>
      <w:proofErr w:type="spellStart"/>
      <w:r w:rsidRPr="00D866A1">
        <w:rPr>
          <w:rFonts w:ascii="Times New Roman" w:hAnsi="Times New Roman" w:cs="Times New Roman"/>
        </w:rPr>
        <w:t>molding</w:t>
      </w:r>
      <w:proofErr w:type="spellEnd"/>
      <w:r w:rsidRPr="00D866A1">
        <w:rPr>
          <w:rFonts w:ascii="Times New Roman" w:hAnsi="Times New Roman" w:cs="Times New Roman"/>
        </w:rPr>
        <w:t xml:space="preserve"> method involves heating and pressing a dry polymer mixture into sheets, while the co-extrusion method creates a multilayer film, combining both the structural layer and the active layer. The layer-by-layer (</w:t>
      </w:r>
      <w:proofErr w:type="spellStart"/>
      <w:r w:rsidRPr="00D866A1">
        <w:rPr>
          <w:rFonts w:ascii="Times New Roman" w:hAnsi="Times New Roman" w:cs="Times New Roman"/>
        </w:rPr>
        <w:t>LbL</w:t>
      </w:r>
      <w:proofErr w:type="spellEnd"/>
      <w:r w:rsidRPr="00D866A1">
        <w:rPr>
          <w:rFonts w:ascii="Times New Roman" w:hAnsi="Times New Roman" w:cs="Times New Roman"/>
        </w:rPr>
        <w:t xml:space="preserve">) technique creates ultra-thin alternating layers using electrostatic attraction, for smart, antimicrobial, and high-barrier coating. Sol-gel coating that converts liquid precursors into an inorganic layer, and physical vapor deposition or thermal evaporation involve vacuum-based deposition of inorganic or metal oxide onto a film layer; both of these methods help improve oxygen and moisture barrier. In industrial-scale film production, blown film extrusion is employed, in which the polymer melt is blown into a bubble to form a thin, stretchable film. </w:t>
      </w:r>
      <w:r w:rsidRPr="00D866A1">
        <w:rPr>
          <w:rFonts w:ascii="Times New Roman" w:eastAsia="Times New Roman" w:hAnsi="Times New Roman" w:cs="Times New Roman"/>
        </w:rPr>
        <w:t xml:space="preserve">Overall, </w:t>
      </w:r>
      <w:r w:rsidRPr="00D866A1">
        <w:rPr>
          <w:rFonts w:ascii="Times New Roman" w:eastAsia="Times New Roman" w:hAnsi="Times New Roman" w:cs="Times New Roman"/>
        </w:rPr>
        <w:lastRenderedPageBreak/>
        <w:t xml:space="preserve">these natural films offer a sustainable and effective alternative to plastic packaging, helping maintain the freshness and quality of tomatoes during storage and transportation. </w:t>
      </w:r>
    </w:p>
    <w:p w14:paraId="6378D9C5" w14:textId="77777777" w:rsidR="00950271" w:rsidRPr="00D866A1" w:rsidRDefault="00950271" w:rsidP="0088691D">
      <w:pPr>
        <w:spacing w:after="0" w:line="360" w:lineRule="auto"/>
        <w:jc w:val="both"/>
        <w:rPr>
          <w:rFonts w:ascii="Times New Roman" w:hAnsi="Times New Roman" w:cs="Times New Roman"/>
        </w:rPr>
      </w:pPr>
    </w:p>
    <w:p w14:paraId="201413D3" w14:textId="28BD366C" w:rsidR="0088691D" w:rsidRPr="00950271" w:rsidRDefault="00950271" w:rsidP="002E4BE3">
      <w:pPr>
        <w:pStyle w:val="ListParagraph"/>
        <w:numPr>
          <w:ilvl w:val="0"/>
          <w:numId w:val="2"/>
        </w:numPr>
        <w:spacing w:after="0" w:line="360" w:lineRule="auto"/>
        <w:jc w:val="both"/>
        <w:rPr>
          <w:rFonts w:ascii="Times New Roman" w:eastAsia="Times New Roman" w:hAnsi="Times New Roman" w:cs="Times New Roman"/>
          <w:b/>
          <w:bCs/>
        </w:rPr>
      </w:pPr>
      <w:r w:rsidRPr="00280592">
        <w:rPr>
          <w:rFonts w:ascii="Times New Roman" w:eastAsia="Times New Roman" w:hAnsi="Times New Roman" w:cs="Times New Roman"/>
          <w:b/>
          <w:bCs/>
        </w:rPr>
        <w:t>Properties of Functional Film used in Tomato Packaging</w:t>
      </w:r>
    </w:p>
    <w:p w14:paraId="43C968CA"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rPr>
      </w:pPr>
      <w:r w:rsidRPr="009B6658">
        <w:rPr>
          <w:rFonts w:ascii="Times New Roman" w:eastAsia="Times New Roman" w:hAnsi="Times New Roman" w:cs="Times New Roman"/>
          <w:b/>
          <w:bCs/>
        </w:rPr>
        <w:t>Mechanical Properties</w:t>
      </w:r>
      <w:r w:rsidRPr="009B6658">
        <w:rPr>
          <w:rFonts w:ascii="Times New Roman" w:eastAsia="Times New Roman" w:hAnsi="Times New Roman" w:cs="Times New Roman"/>
        </w:rPr>
        <w:t xml:space="preserve"> </w:t>
      </w:r>
    </w:p>
    <w:p w14:paraId="20C5E739" w14:textId="77777777" w:rsidR="00950271" w:rsidRPr="003D717F" w:rsidRDefault="00950271" w:rsidP="00950271">
      <w:pPr>
        <w:spacing w:after="0" w:line="360" w:lineRule="auto"/>
        <w:jc w:val="both"/>
        <w:rPr>
          <w:rFonts w:ascii="Times New Roman" w:hAnsi="Times New Roman" w:cs="Times New Roman"/>
        </w:rPr>
      </w:pPr>
      <w:r w:rsidRPr="003D717F">
        <w:rPr>
          <w:rFonts w:ascii="Times New Roman" w:eastAsia="Times New Roman" w:hAnsi="Times New Roman" w:cs="Times New Roman"/>
        </w:rPr>
        <w:t>The mechanical strength of bioactive films determines their integrity during storage, flexibility, load-bearing capacity</w:t>
      </w:r>
      <w:r>
        <w:rPr>
          <w:rFonts w:ascii="Times New Roman" w:eastAsia="Times New Roman" w:hAnsi="Times New Roman" w:cs="Times New Roman"/>
        </w:rPr>
        <w:t>, and respiration-driven expansion, which</w:t>
      </w:r>
      <w:r w:rsidRPr="003D717F">
        <w:rPr>
          <w:rFonts w:ascii="Times New Roman" w:eastAsia="Times New Roman" w:hAnsi="Times New Roman" w:cs="Times New Roman"/>
        </w:rPr>
        <w:t xml:space="preserve"> are essential for tomato packaging. The integration of </w:t>
      </w:r>
      <w:r>
        <w:rPr>
          <w:rFonts w:ascii="Times New Roman" w:eastAsia="Times New Roman" w:hAnsi="Times New Roman" w:cs="Times New Roman"/>
        </w:rPr>
        <w:t>VA</w:t>
      </w:r>
      <w:r w:rsidRPr="003D717F">
        <w:rPr>
          <w:rFonts w:ascii="Times New Roman" w:eastAsia="Times New Roman" w:hAnsi="Times New Roman" w:cs="Times New Roman"/>
        </w:rPr>
        <w:t xml:space="preserve"> and </w:t>
      </w:r>
      <w:r>
        <w:rPr>
          <w:rFonts w:ascii="Times New Roman" w:eastAsia="Times New Roman" w:hAnsi="Times New Roman" w:cs="Times New Roman"/>
        </w:rPr>
        <w:t xml:space="preserve">OEO </w:t>
      </w:r>
      <w:r w:rsidRPr="003D717F">
        <w:rPr>
          <w:rFonts w:ascii="Times New Roman" w:eastAsia="Times New Roman" w:hAnsi="Times New Roman" w:cs="Times New Roman"/>
        </w:rPr>
        <w:t>turned the polysaccharide network into a compact, high-performance shield. While lab imaging, including SEM, FTIR</w:t>
      </w:r>
      <w:r>
        <w:rPr>
          <w:rFonts w:ascii="Times New Roman" w:eastAsia="Times New Roman" w:hAnsi="Times New Roman" w:cs="Times New Roman"/>
        </w:rPr>
        <w:t>,</w:t>
      </w:r>
      <w:r w:rsidRPr="003D717F">
        <w:rPr>
          <w:rFonts w:ascii="Times New Roman" w:eastAsia="Times New Roman" w:hAnsi="Times New Roman" w:cs="Times New Roman"/>
        </w:rPr>
        <w:t xml:space="preserve"> and XRD, proved the film is structurally superior and more stable than standard versions, and its physical performance was also better. It was tough enough to resist breaking during storage, yet gentle and flexible enough to maintain a protective 'second skin' on delicate tomatoes. The film exhibited high tensile strength of about 49.24 MPa</w:t>
      </w:r>
      <w:sdt>
        <w:sdtPr>
          <w:rPr>
            <w:rFonts w:ascii="Times New Roman" w:eastAsia="Times New Roman" w:hAnsi="Times New Roman" w:cs="Times New Roman"/>
            <w:color w:val="000000"/>
          </w:rPr>
          <w:tag w:val="MENDELEY_CITATION_v3_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"/>
          <w:id w:val="-1902059582"/>
          <w:placeholder>
            <w:docPart w:val="EC8DE4C818614D41A10A6A66939AB1A0"/>
          </w:placeholder>
        </w:sdtPr>
        <w:sdtContent>
          <w:r w:rsidRPr="006E383B">
            <w:rPr>
              <w:rFonts w:ascii="Times New Roman" w:eastAsia="Times New Roman" w:hAnsi="Times New Roman" w:cs="Times New Roman"/>
              <w:color w:val="000000"/>
            </w:rPr>
            <w:t>[73]</w:t>
          </w:r>
        </w:sdtContent>
      </w:sdt>
      <w:r w:rsidRPr="003D717F">
        <w:rPr>
          <w:rFonts w:ascii="Times New Roman" w:eastAsia="Times New Roman" w:hAnsi="Times New Roman" w:cs="Times New Roman"/>
        </w:rPr>
        <w:t xml:space="preserve">. Another composite bio-layer composed of </w:t>
      </w:r>
      <w:r>
        <w:rPr>
          <w:rFonts w:ascii="Times New Roman" w:hAnsi="Times New Roman" w:cs="Times New Roman"/>
        </w:rPr>
        <w:t>CS</w:t>
      </w:r>
      <w:r w:rsidRPr="003D717F">
        <w:rPr>
          <w:rFonts w:ascii="Times New Roman" w:eastAsia="Times New Roman" w:hAnsi="Times New Roman" w:cs="Times New Roman"/>
        </w:rPr>
        <w:t>-lignosulfonate prepared by</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Cheng et al. </w:t>
      </w:r>
      <w:r>
        <w:rPr>
          <w:rFonts w:ascii="Times New Roman" w:eastAsia="Times New Roman" w:hAnsi="Times New Roman" w:cs="Times New Roman"/>
        </w:rPr>
        <w:t>(</w:t>
      </w:r>
      <w:r w:rsidRPr="00001C71">
        <w:rPr>
          <w:rFonts w:ascii="Times New Roman" w:eastAsia="Times New Roman" w:hAnsi="Times New Roman" w:cs="Times New Roman"/>
        </w:rPr>
        <w:t>2024</w:t>
      </w:r>
      <w:r>
        <w:rPr>
          <w:rFonts w:ascii="Times New Roman" w:eastAsia="Times New Roman" w:hAnsi="Times New Roman" w:cs="Times New Roman"/>
        </w:rPr>
        <w:t>)</w:t>
      </w:r>
      <w:r w:rsidRPr="003D717F">
        <w:rPr>
          <w:rFonts w:ascii="Times New Roman" w:eastAsia="Times New Roman" w:hAnsi="Times New Roman" w:cs="Times New Roman"/>
        </w:rPr>
        <w:t>, exhibited increased tensile strength and elongation at break due to polyelectrolyte interaction and aromatic reinforcement, ensuring robust mechanical strength, flexibility and resistance to tearing</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"/>
          <w:id w:val="1729493819"/>
          <w:placeholder>
            <w:docPart w:val="06AAA49916414EB8AF3E16B93400BB57"/>
          </w:placeholder>
        </w:sdtPr>
        <w:sdtContent>
          <w:r w:rsidRPr="00947AA3">
            <w:rPr>
              <w:rFonts w:ascii="Times New Roman" w:eastAsia="Times New Roman" w:hAnsi="Times New Roman" w:cs="Times New Roman"/>
              <w:color w:val="000000"/>
              <w:vertAlign w:val="superscript"/>
            </w:rPr>
            <w:t>[74]</w:t>
          </w:r>
        </w:sdtContent>
      </w:sdt>
      <w:r w:rsidRPr="003D717F">
        <w:rPr>
          <w:rFonts w:ascii="Times New Roman" w:eastAsia="Times New Roman" w:hAnsi="Times New Roman" w:cs="Times New Roman"/>
        </w:rPr>
        <w:t xml:space="preserve">. The </w:t>
      </w:r>
      <w:proofErr w:type="spellStart"/>
      <w:r w:rsidRPr="003D717F">
        <w:rPr>
          <w:rFonts w:ascii="Times New Roman" w:eastAsia="Times New Roman" w:hAnsi="Times New Roman" w:cs="Times New Roman"/>
        </w:rPr>
        <w:t>Pachyman</w:t>
      </w:r>
      <w:proofErr w:type="spellEnd"/>
      <w:r w:rsidRPr="003D717F">
        <w:rPr>
          <w:rFonts w:ascii="Times New Roman" w:eastAsia="Times New Roman" w:hAnsi="Times New Roman" w:cs="Times New Roman"/>
        </w:rPr>
        <w:t xml:space="preserve"> </w:t>
      </w:r>
      <w:r>
        <w:rPr>
          <w:rFonts w:ascii="Times New Roman" w:eastAsia="Times New Roman" w:hAnsi="Times New Roman" w:cs="Times New Roman"/>
        </w:rPr>
        <w:t>(PM)</w:t>
      </w:r>
      <w:r w:rsidRPr="003D717F">
        <w:rPr>
          <w:rFonts w:ascii="Times New Roman" w:eastAsia="Times New Roman" w:hAnsi="Times New Roman" w:cs="Times New Roman"/>
        </w:rPr>
        <w:t>/ Polyvinyl acid- Poly lactic acid bilayer film created by</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Zhao et al. </w:t>
      </w:r>
      <w:r>
        <w:rPr>
          <w:rFonts w:ascii="Times New Roman" w:eastAsia="Times New Roman" w:hAnsi="Times New Roman" w:cs="Times New Roman"/>
        </w:rPr>
        <w:t>(</w:t>
      </w:r>
      <w:r w:rsidRPr="00001C71">
        <w:rPr>
          <w:rFonts w:ascii="Times New Roman" w:eastAsia="Times New Roman" w:hAnsi="Times New Roman" w:cs="Times New Roman"/>
        </w:rPr>
        <w:t>2023</w:t>
      </w:r>
      <w:r>
        <w:rPr>
          <w:rFonts w:ascii="Times New Roman" w:eastAsia="Times New Roman" w:hAnsi="Times New Roman" w:cs="Times New Roman"/>
        </w:rPr>
        <w:t>)</w:t>
      </w:r>
      <w:r w:rsidRPr="003D717F">
        <w:rPr>
          <w:rFonts w:ascii="Times New Roman" w:eastAsia="Times New Roman" w:hAnsi="Times New Roman" w:cs="Times New Roman"/>
        </w:rPr>
        <w:t>, demonstrated a well-balanced combination of mechanical, barrier and functional properties that was suitable for tomatoes packaging</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"/>
          <w:id w:val="1751306400"/>
          <w:placeholder>
            <w:docPart w:val="11D6D839FE754704BCC01BED8B5A3355"/>
          </w:placeholder>
        </w:sdtPr>
        <w:sdtContent>
          <w:r w:rsidRPr="00947AA3">
            <w:rPr>
              <w:rFonts w:ascii="Times New Roman" w:eastAsia="Times New Roman" w:hAnsi="Times New Roman" w:cs="Times New Roman"/>
              <w:color w:val="000000"/>
              <w:vertAlign w:val="superscript"/>
            </w:rPr>
            <w:t>[75]</w:t>
          </w:r>
        </w:sdtContent>
      </w:sdt>
      <w:r w:rsidRPr="003D717F">
        <w:rPr>
          <w:rFonts w:ascii="Times New Roman" w:eastAsia="Times New Roman" w:hAnsi="Times New Roman" w:cs="Times New Roman"/>
        </w:rPr>
        <w:t xml:space="preserve">. Here, the inner </w:t>
      </w:r>
      <w:r>
        <w:rPr>
          <w:rFonts w:ascii="Times New Roman" w:eastAsia="Times New Roman" w:hAnsi="Times New Roman" w:cs="Times New Roman"/>
        </w:rPr>
        <w:t>PVA</w:t>
      </w:r>
      <w:r w:rsidRPr="003D717F">
        <w:rPr>
          <w:rFonts w:ascii="Times New Roman" w:eastAsia="Times New Roman" w:hAnsi="Times New Roman" w:cs="Times New Roman"/>
        </w:rPr>
        <w:t xml:space="preserve">/PM layer </w:t>
      </w:r>
      <w:r>
        <w:rPr>
          <w:rFonts w:ascii="Times New Roman" w:eastAsia="Times New Roman" w:hAnsi="Times New Roman" w:cs="Times New Roman"/>
        </w:rPr>
        <w:t>formed self-healing hydrogen bonds, while the outer</w:t>
      </w:r>
      <w:r w:rsidRPr="003D717F">
        <w:rPr>
          <w:rFonts w:ascii="Times New Roman" w:eastAsia="Times New Roman" w:hAnsi="Times New Roman" w:cs="Times New Roman"/>
        </w:rPr>
        <w:t xml:space="preserve"> PLA layer provided rigidity. Spectroscopic and SEM analyses revealed weak interfacial interactions and clear phase separation between layers, indicating that the overall barrier was created by individual layers rather than chemical crosslinking. The </w:t>
      </w:r>
      <w:r>
        <w:rPr>
          <w:rFonts w:ascii="Times New Roman" w:eastAsia="Times New Roman" w:hAnsi="Times New Roman" w:cs="Times New Roman"/>
        </w:rPr>
        <w:t>PP</w:t>
      </w:r>
      <w:r w:rsidRPr="003D717F">
        <w:rPr>
          <w:rFonts w:ascii="Times New Roman" w:eastAsia="Times New Roman" w:hAnsi="Times New Roman" w:cs="Times New Roman"/>
        </w:rPr>
        <w:t>/octadecane/</w:t>
      </w:r>
      <w:r>
        <w:rPr>
          <w:rFonts w:ascii="Times New Roman" w:eastAsia="Times New Roman" w:hAnsi="Times New Roman" w:cs="Times New Roman"/>
        </w:rPr>
        <w:t>ZL</w:t>
      </w:r>
      <w:r w:rsidRPr="003D717F">
        <w:rPr>
          <w:rFonts w:ascii="Times New Roman" w:eastAsia="Times New Roman" w:hAnsi="Times New Roman" w:cs="Times New Roman"/>
        </w:rPr>
        <w:t xml:space="preserve"> composite, smart film demonstrated by</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Kim et al. </w:t>
      </w:r>
      <w:r>
        <w:rPr>
          <w:rFonts w:ascii="Times New Roman" w:eastAsia="Times New Roman" w:hAnsi="Times New Roman" w:cs="Times New Roman"/>
        </w:rPr>
        <w:t>(</w:t>
      </w:r>
      <w:r w:rsidRPr="00001C71">
        <w:rPr>
          <w:rFonts w:ascii="Times New Roman" w:eastAsia="Times New Roman" w:hAnsi="Times New Roman" w:cs="Times New Roman"/>
        </w:rPr>
        <w:t>2021</w:t>
      </w:r>
      <w:r>
        <w:rPr>
          <w:rFonts w:ascii="Times New Roman" w:eastAsia="Times New Roman" w:hAnsi="Times New Roman" w:cs="Times New Roman"/>
        </w:rPr>
        <w:t xml:space="preserve">) </w:t>
      </w:r>
      <w:r w:rsidRPr="003D717F">
        <w:rPr>
          <w:rFonts w:ascii="Times New Roman" w:eastAsia="Times New Roman" w:hAnsi="Times New Roman" w:cs="Times New Roman"/>
        </w:rPr>
        <w:t>also improved functional properties of PP packaging suitable for fresh produce packaging</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"/>
          <w:id w:val="995230317"/>
          <w:placeholder>
            <w:docPart w:val="31005D774F6D4E509796AD432E27B151"/>
          </w:placeholder>
        </w:sdtPr>
        <w:sdtContent>
          <w:r w:rsidRPr="00947AA3">
            <w:rPr>
              <w:rFonts w:ascii="Times New Roman" w:eastAsia="Times New Roman" w:hAnsi="Times New Roman" w:cs="Times New Roman"/>
              <w:color w:val="000000"/>
              <w:vertAlign w:val="superscript"/>
            </w:rPr>
            <w:t>[76]</w:t>
          </w:r>
        </w:sdtContent>
      </w:sdt>
      <w:r w:rsidRPr="003D717F">
        <w:rPr>
          <w:rFonts w:ascii="Times New Roman" w:eastAsia="Times New Roman" w:hAnsi="Times New Roman" w:cs="Times New Roman"/>
        </w:rPr>
        <w:t xml:space="preserve">. </w:t>
      </w:r>
      <w:r>
        <w:rPr>
          <w:rFonts w:ascii="Times New Roman" w:hAnsi="Times New Roman" w:cs="Times New Roman"/>
        </w:rPr>
        <w:t>The addition</w:t>
      </w:r>
      <w:r w:rsidRPr="003D717F">
        <w:rPr>
          <w:rFonts w:ascii="Times New Roman" w:hAnsi="Times New Roman" w:cs="Times New Roman"/>
        </w:rPr>
        <w:t xml:space="preserve"> of these two further enhanced mechanical integrity and resistance to deformation during temperature fluctuations, thus reducing package collapse and bruising. Another fabricated edible film created by</w:t>
      </w:r>
      <w:r>
        <w:rPr>
          <w:rFonts w:ascii="Times New Roman" w:hAnsi="Times New Roman" w:cs="Times New Roman"/>
        </w:rPr>
        <w:t xml:space="preserve"> </w:t>
      </w:r>
      <w:r w:rsidRPr="00001C71">
        <w:rPr>
          <w:rFonts w:ascii="Times New Roman" w:hAnsi="Times New Roman" w:cs="Times New Roman"/>
        </w:rPr>
        <w:t xml:space="preserve">Rashid et al. </w:t>
      </w:r>
      <w:r>
        <w:rPr>
          <w:rFonts w:ascii="Times New Roman" w:hAnsi="Times New Roman" w:cs="Times New Roman"/>
        </w:rPr>
        <w:t>(</w:t>
      </w:r>
      <w:r w:rsidRPr="00001C71">
        <w:rPr>
          <w:rFonts w:ascii="Times New Roman" w:hAnsi="Times New Roman" w:cs="Times New Roman"/>
        </w:rPr>
        <w:t>2025</w:t>
      </w:r>
      <w:r>
        <w:rPr>
          <w:rFonts w:ascii="Times New Roman" w:hAnsi="Times New Roman" w:cs="Times New Roman"/>
        </w:rPr>
        <w:t>)</w:t>
      </w:r>
      <w:r w:rsidRPr="003D717F">
        <w:rPr>
          <w:rFonts w:ascii="Times New Roman" w:hAnsi="Times New Roman" w:cs="Times New Roman"/>
        </w:rPr>
        <w:t xml:space="preserve">, using </w:t>
      </w:r>
      <w:r w:rsidRPr="00A3117F">
        <w:rPr>
          <w:rFonts w:ascii="Times New Roman" w:hAnsi="Times New Roman" w:cs="Times New Roman"/>
        </w:rPr>
        <w:t>GGM</w:t>
      </w:r>
      <w:r w:rsidRPr="003D717F">
        <w:rPr>
          <w:rFonts w:ascii="Times New Roman" w:hAnsi="Times New Roman" w:cs="Times New Roman"/>
        </w:rPr>
        <w:t xml:space="preserve"> as a hydrophilic base material used for its film-forming ability and </w:t>
      </w:r>
      <w:r w:rsidRPr="0058450A">
        <w:rPr>
          <w:rFonts w:ascii="Times New Roman" w:hAnsi="Times New Roman" w:cs="Times New Roman"/>
        </w:rPr>
        <w:t>BME</w:t>
      </w:r>
      <w:r>
        <w:rPr>
          <w:rFonts w:ascii="Times New Roman" w:hAnsi="Times New Roman" w:cs="Times New Roman"/>
        </w:rPr>
        <w:t xml:space="preserve"> of flower</w:t>
      </w:r>
      <w:r w:rsidRPr="003D717F">
        <w:rPr>
          <w:rFonts w:ascii="Times New Roman" w:hAnsi="Times New Roman" w:cs="Times New Roman"/>
        </w:rPr>
        <w:t xml:space="preserve"> was incorporated as an active ingredient</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ZjIwZjMzMDItOWY4ZS00NTVlLWJjZjYtYzJiYzM3YzIxYjk0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1272890844"/>
          <w:placeholder>
            <w:docPart w:val="343DD05F83F3460891CFCF871CC1135F"/>
          </w:placeholder>
        </w:sdtPr>
        <w:sdtContent>
          <w:r w:rsidRPr="00947AA3">
            <w:rPr>
              <w:rFonts w:ascii="Times New Roman" w:hAnsi="Times New Roman" w:cs="Times New Roman"/>
              <w:color w:val="000000"/>
              <w:vertAlign w:val="superscript"/>
            </w:rPr>
            <w:t>[48]</w:t>
          </w:r>
        </w:sdtContent>
      </w:sdt>
      <w:r w:rsidRPr="003D717F">
        <w:rPr>
          <w:rFonts w:ascii="Times New Roman" w:hAnsi="Times New Roman" w:cs="Times New Roman"/>
        </w:rPr>
        <w:t xml:space="preserve">. Results showed that </w:t>
      </w:r>
      <w:r w:rsidRPr="0058450A">
        <w:rPr>
          <w:rFonts w:ascii="Times New Roman" w:hAnsi="Times New Roman" w:cs="Times New Roman"/>
        </w:rPr>
        <w:t>BME</w:t>
      </w:r>
      <w:r>
        <w:rPr>
          <w:rFonts w:ascii="Times New Roman" w:hAnsi="Times New Roman" w:cs="Times New Roman"/>
        </w:rPr>
        <w:t xml:space="preserve"> </w:t>
      </w:r>
      <w:r w:rsidRPr="003D717F">
        <w:rPr>
          <w:rFonts w:ascii="Times New Roman" w:hAnsi="Times New Roman" w:cs="Times New Roman"/>
        </w:rPr>
        <w:t>incorporation enhanced film thickness (0.978 MPa)</w:t>
      </w:r>
      <w:r>
        <w:rPr>
          <w:rFonts w:ascii="Times New Roman" w:hAnsi="Times New Roman" w:cs="Times New Roman"/>
        </w:rPr>
        <w:t xml:space="preserve"> and improved elongation at break (up to 5.7%), thereby</w:t>
      </w:r>
      <w:r w:rsidRPr="003D717F">
        <w:rPr>
          <w:rFonts w:ascii="Times New Roman" w:hAnsi="Times New Roman" w:cs="Times New Roman"/>
        </w:rPr>
        <w:t xml:space="preserve"> improving mechanical performance. Another film reported by </w:t>
      </w:r>
      <w:sdt>
        <w:sdtPr>
          <w:rPr>
            <w:rFonts w:ascii="Times New Roman" w:hAnsi="Times New Roman" w:cs="Times New Roman"/>
            <w:color w:val="000000"/>
            <w:vertAlign w:val="superscript"/>
          </w:rPr>
          <w:tag w:val="MENDELEY_CITATION_v3_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"/>
          <w:id w:val="-858353749"/>
          <w:placeholder>
            <w:docPart w:val="EC8DE4C818614D41A10A6A66939AB1A0"/>
          </w:placeholder>
        </w:sdtPr>
        <w:sdtContent>
          <w:r w:rsidRPr="00947AA3">
            <w:rPr>
              <w:rFonts w:ascii="Times New Roman" w:hAnsi="Times New Roman" w:cs="Times New Roman"/>
              <w:color w:val="000000"/>
              <w:vertAlign w:val="superscript"/>
            </w:rPr>
            <w:t>[77]</w:t>
          </w:r>
        </w:sdtContent>
      </w:sdt>
      <w:r w:rsidRPr="003D717F">
        <w:rPr>
          <w:rFonts w:ascii="Times New Roman" w:hAnsi="Times New Roman" w:cs="Times New Roman"/>
        </w:rPr>
        <w:t>demonstrate SiOₓ coated PCL where incorporation of SiOₓ coating on PCL decreased Young’s modulus and yield strength due to brittle nature of SiOₓ, but increased elongation at break significantly, therefore improving flexibility and adhesion between coating and matrix. Overall, the film retained good tensile strength and enhanced extensibility. In thyme-oil incorporated PLA/</w:t>
      </w:r>
      <w:r>
        <w:rPr>
          <w:rFonts w:ascii="Times New Roman" w:eastAsia="Times New Roman" w:hAnsi="Times New Roman" w:cs="Times New Roman"/>
        </w:rPr>
        <w:t>PBACT</w:t>
      </w:r>
      <w:r w:rsidRPr="003D717F">
        <w:rPr>
          <w:rFonts w:ascii="Times New Roman" w:hAnsi="Times New Roman" w:cs="Times New Roman"/>
        </w:rPr>
        <w:t>-PLA composite packaging film demonstrated by</w:t>
      </w:r>
      <w:r>
        <w:rPr>
          <w:rFonts w:ascii="Times New Roman" w:hAnsi="Times New Roman" w:cs="Times New Roman"/>
        </w:rPr>
        <w:t xml:space="preserve"> </w:t>
      </w:r>
      <w:proofErr w:type="spellStart"/>
      <w:r w:rsidRPr="00001C71">
        <w:rPr>
          <w:rFonts w:ascii="Times New Roman" w:hAnsi="Times New Roman" w:cs="Times New Roman"/>
        </w:rPr>
        <w:t>Dardari</w:t>
      </w:r>
      <w:proofErr w:type="spellEnd"/>
      <w:r w:rsidRPr="00001C71">
        <w:rPr>
          <w:rFonts w:ascii="Times New Roman" w:hAnsi="Times New Roman" w:cs="Times New Roman"/>
        </w:rPr>
        <w:t xml:space="preserve"> et al. </w:t>
      </w:r>
      <w:r>
        <w:rPr>
          <w:rFonts w:ascii="Times New Roman" w:hAnsi="Times New Roman" w:cs="Times New Roman"/>
        </w:rPr>
        <w:t>(</w:t>
      </w:r>
      <w:r w:rsidRPr="00001C71">
        <w:rPr>
          <w:rFonts w:ascii="Times New Roman" w:hAnsi="Times New Roman" w:cs="Times New Roman"/>
        </w:rPr>
        <w:t>2025</w:t>
      </w:r>
      <w:r>
        <w:rPr>
          <w:rFonts w:ascii="Times New Roman" w:hAnsi="Times New Roman" w:cs="Times New Roman"/>
        </w:rPr>
        <w:t>)</w:t>
      </w:r>
      <w:r w:rsidRPr="003D717F">
        <w:rPr>
          <w:rFonts w:ascii="Times New Roman" w:eastAsia="Times New Roman" w:hAnsi="Times New Roman" w:cs="Times New Roman"/>
        </w:rPr>
        <w:t xml:space="preserve">, PLA displayed highest tensile strength but lower elongation, therefore higher rigidity and brittle nature, while </w:t>
      </w:r>
      <w:r>
        <w:rPr>
          <w:rFonts w:ascii="Times New Roman" w:eastAsia="Times New Roman" w:hAnsi="Times New Roman" w:cs="Times New Roman"/>
        </w:rPr>
        <w:t>PBACT</w:t>
      </w:r>
      <w:r w:rsidRPr="003D717F">
        <w:rPr>
          <w:rFonts w:ascii="Times New Roman" w:eastAsia="Times New Roman" w:hAnsi="Times New Roman" w:cs="Times New Roman"/>
        </w:rPr>
        <w:t xml:space="preserve"> displayed lower tensile strength and higher ductility, therefore better flexibility</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"/>
          <w:id w:val="694812592"/>
          <w:placeholder>
            <w:docPart w:val="A28E4F1CB06C45FCB117A4241F7568CC"/>
          </w:placeholder>
        </w:sdtPr>
        <w:sdtContent>
          <w:r w:rsidRPr="00947AA3">
            <w:rPr>
              <w:rFonts w:ascii="Times New Roman" w:hAnsi="Times New Roman" w:cs="Times New Roman"/>
              <w:color w:val="000000"/>
              <w:vertAlign w:val="superscript"/>
            </w:rPr>
            <w:t>[78]</w:t>
          </w:r>
        </w:sdtContent>
      </w:sdt>
      <w:r w:rsidRPr="003D717F">
        <w:rPr>
          <w:rFonts w:ascii="Times New Roman" w:eastAsia="Times New Roman" w:hAnsi="Times New Roman" w:cs="Times New Roman"/>
        </w:rPr>
        <w:t xml:space="preserve">. </w:t>
      </w:r>
      <w:r>
        <w:rPr>
          <w:rFonts w:ascii="Times New Roman" w:eastAsia="Times New Roman" w:hAnsi="Times New Roman" w:cs="Times New Roman"/>
        </w:rPr>
        <w:t>By blending PBACT and PLA films</w:t>
      </w:r>
      <w:r w:rsidRPr="003D717F">
        <w:rPr>
          <w:rFonts w:ascii="Times New Roman" w:eastAsia="Times New Roman" w:hAnsi="Times New Roman" w:cs="Times New Roman"/>
        </w:rPr>
        <w:t>, a synergistic effect was achieved. Moreover, adding thyme oil in lo</w:t>
      </w:r>
      <w:r>
        <w:rPr>
          <w:rFonts w:ascii="Times New Roman" w:eastAsia="Times New Roman" w:hAnsi="Times New Roman" w:cs="Times New Roman"/>
        </w:rPr>
        <w:t>w</w:t>
      </w:r>
      <w:r w:rsidRPr="003D717F">
        <w:rPr>
          <w:rFonts w:ascii="Times New Roman" w:eastAsia="Times New Roman" w:hAnsi="Times New Roman" w:cs="Times New Roman"/>
        </w:rPr>
        <w:t xml:space="preserve"> concentration (1-2.5 weight %) gave plasticizing effect, but adding it in higher concentration (5 weight %) resulted in matrix softening, premature rupture and weakened </w:t>
      </w:r>
      <w:r w:rsidRPr="003D717F">
        <w:rPr>
          <w:rFonts w:ascii="Times New Roman" w:eastAsia="Times New Roman" w:hAnsi="Times New Roman" w:cs="Times New Roman"/>
        </w:rPr>
        <w:lastRenderedPageBreak/>
        <w:t>intermolecular bonding.</w:t>
      </w:r>
      <w:r>
        <w:rPr>
          <w:rFonts w:ascii="Times New Roman" w:eastAsia="Times New Roman" w:hAnsi="Times New Roman" w:cs="Times New Roman"/>
        </w:rPr>
        <w:t xml:space="preserve"> </w:t>
      </w:r>
      <w:r w:rsidRPr="00001C71">
        <w:rPr>
          <w:rFonts w:ascii="Times New Roman" w:eastAsia="Times New Roman" w:hAnsi="Times New Roman" w:cs="Times New Roman"/>
        </w:rPr>
        <w:t xml:space="preserve">Jiang et al. </w:t>
      </w:r>
      <w:r>
        <w:rPr>
          <w:rFonts w:ascii="Times New Roman" w:eastAsia="Times New Roman" w:hAnsi="Times New Roman" w:cs="Times New Roman"/>
        </w:rPr>
        <w:t>(</w:t>
      </w:r>
      <w:r w:rsidRPr="00001C71">
        <w:rPr>
          <w:rFonts w:ascii="Times New Roman" w:eastAsia="Times New Roman" w:hAnsi="Times New Roman" w:cs="Times New Roman"/>
        </w:rPr>
        <w:t>2022</w:t>
      </w:r>
      <w:r>
        <w:rPr>
          <w:rFonts w:ascii="Times New Roman" w:eastAsia="Times New Roman" w:hAnsi="Times New Roman" w:cs="Times New Roman"/>
        </w:rPr>
        <w:t>)</w:t>
      </w:r>
      <w:r w:rsidRPr="003D717F">
        <w:rPr>
          <w:rFonts w:ascii="Times New Roman" w:hAnsi="Times New Roman" w:cs="Times New Roman"/>
        </w:rPr>
        <w:t xml:space="preserve"> also reported the successful formation of electro-spun zein and </w:t>
      </w:r>
      <w:proofErr w:type="spellStart"/>
      <w:r w:rsidRPr="003D717F">
        <w:rPr>
          <w:rFonts w:ascii="Times New Roman" w:hAnsi="Times New Roman" w:cs="Times New Roman"/>
        </w:rPr>
        <w:t>polyoxyethylene</w:t>
      </w:r>
      <w:proofErr w:type="spellEnd"/>
      <w:r w:rsidRPr="003D717F">
        <w:rPr>
          <w:rFonts w:ascii="Times New Roman" w:hAnsi="Times New Roman" w:cs="Times New Roman"/>
        </w:rPr>
        <w:t xml:space="preserve"> core-sheath </w:t>
      </w:r>
      <w:proofErr w:type="spellStart"/>
      <w:r w:rsidRPr="003D717F">
        <w:rPr>
          <w:rFonts w:ascii="Times New Roman" w:hAnsi="Times New Roman" w:cs="Times New Roman"/>
        </w:rPr>
        <w:t>fiber</w:t>
      </w:r>
      <w:proofErr w:type="spellEnd"/>
      <w:r w:rsidRPr="003D717F">
        <w:rPr>
          <w:rFonts w:ascii="Times New Roman" w:hAnsi="Times New Roman" w:cs="Times New Roman"/>
        </w:rPr>
        <w:t xml:space="preserve"> film that maintained stable mechanical integrity with uniform </w:t>
      </w:r>
      <w:proofErr w:type="spellStart"/>
      <w:r w:rsidRPr="003D717F">
        <w:rPr>
          <w:rFonts w:ascii="Times New Roman" w:hAnsi="Times New Roman" w:cs="Times New Roman"/>
        </w:rPr>
        <w:t>fiber</w:t>
      </w:r>
      <w:proofErr w:type="spellEnd"/>
      <w:r w:rsidRPr="003D717F">
        <w:rPr>
          <w:rFonts w:ascii="Times New Roman" w:hAnsi="Times New Roman" w:cs="Times New Roman"/>
        </w:rPr>
        <w:t xml:space="preserve"> structure, indicating satisfactory strength and flexibility</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OTI4Y2RjNzUtZGM2MS00MmI5LWJlMDQtZDBkYzM1MTFlYTJi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1737516773"/>
          <w:placeholder>
            <w:docPart w:val="50BF52A4E4F348188593837995721156"/>
          </w:placeholder>
        </w:sdtPr>
        <w:sdtContent>
          <w:r w:rsidRPr="00947AA3">
            <w:rPr>
              <w:rFonts w:ascii="Times New Roman" w:hAnsi="Times New Roman" w:cs="Times New Roman"/>
              <w:color w:val="000000"/>
              <w:vertAlign w:val="superscript"/>
            </w:rPr>
            <w:t>[55]</w:t>
          </w:r>
        </w:sdtContent>
      </w:sdt>
      <w:r w:rsidRPr="003D717F">
        <w:rPr>
          <w:rFonts w:ascii="Times New Roman" w:hAnsi="Times New Roman" w:cs="Times New Roman"/>
        </w:rPr>
        <w:t>. Collectively, all of these systems demonstrate mechanical reinforcement suitable for tomato packaging by improving tear resistance, flexibility and structural stability.</w:t>
      </w:r>
    </w:p>
    <w:p w14:paraId="63444761"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Barrier Properties</w:t>
      </w:r>
    </w:p>
    <w:p w14:paraId="4D732DA1" w14:textId="77777777" w:rsidR="00950271" w:rsidRDefault="00950271" w:rsidP="00950271">
      <w:pPr>
        <w:spacing w:after="0" w:line="360" w:lineRule="auto"/>
        <w:jc w:val="both"/>
        <w:rPr>
          <w:rFonts w:ascii="Times New Roman" w:eastAsia="Times New Roman" w:hAnsi="Times New Roman" w:cs="Times New Roman"/>
        </w:rPr>
      </w:pPr>
      <w:r w:rsidRPr="00C95650">
        <w:rPr>
          <w:rFonts w:ascii="Times New Roman" w:eastAsia="Times New Roman" w:hAnsi="Times New Roman" w:cs="Times New Roman"/>
        </w:rPr>
        <w:t xml:space="preserve">Barrier properties are critical for controlling dehydration, respiration, and microbial safety. The </w:t>
      </w:r>
      <w:r>
        <w:rPr>
          <w:rFonts w:ascii="Times New Roman" w:eastAsia="Times New Roman" w:hAnsi="Times New Roman" w:cs="Times New Roman"/>
        </w:rPr>
        <w:t>CMC</w:t>
      </w:r>
      <w:r w:rsidRPr="00C95650">
        <w:rPr>
          <w:rFonts w:ascii="Times New Roman" w:eastAsia="Times New Roman" w:hAnsi="Times New Roman" w:cs="Times New Roman"/>
        </w:rPr>
        <w:t>/pectin/</w:t>
      </w:r>
      <w:r>
        <w:rPr>
          <w:rFonts w:ascii="Times New Roman" w:eastAsia="Times New Roman" w:hAnsi="Times New Roman" w:cs="Times New Roman"/>
        </w:rPr>
        <w:t>OEO/</w:t>
      </w:r>
      <w:r w:rsidRPr="00C95650">
        <w:rPr>
          <w:rFonts w:ascii="Times New Roman" w:eastAsia="Times New Roman" w:hAnsi="Times New Roman" w:cs="Times New Roman"/>
        </w:rPr>
        <w:t xml:space="preserve">VA composite film </w:t>
      </w:r>
      <w:r>
        <w:rPr>
          <w:rFonts w:ascii="Times New Roman" w:eastAsia="Times New Roman" w:hAnsi="Times New Roman" w:cs="Times New Roman"/>
        </w:rPr>
        <w:t xml:space="preserve">exhibited controlled water vapor solubility and moderate hydrophilicity, owing to its </w:t>
      </w:r>
      <w:r w:rsidRPr="00C95650">
        <w:rPr>
          <w:rFonts w:ascii="Times New Roman" w:eastAsia="Times New Roman" w:hAnsi="Times New Roman" w:cs="Times New Roman"/>
        </w:rPr>
        <w:t>polar groups, minimizing dehydration and weight loss while regulating gas exchange to slow respiration-driven senescence and ripening</w:t>
      </w:r>
      <w:sdt>
        <w:sdtPr>
          <w:rPr>
            <w:rFonts w:ascii="Times New Roman" w:eastAsia="Times New Roman" w:hAnsi="Times New Roman" w:cs="Times New Roman"/>
            <w:color w:val="000000"/>
            <w:vertAlign w:val="superscript"/>
          </w:rPr>
          <w:tag w:val="MENDELEY_CITATION_v3_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"/>
          <w:id w:val="-847717793"/>
          <w:placeholder>
            <w:docPart w:val="EC8DE4C818614D41A10A6A66939AB1A0"/>
          </w:placeholder>
        </w:sdtPr>
        <w:sdtContent>
          <w:r w:rsidRPr="00947AA3">
            <w:rPr>
              <w:rFonts w:ascii="Times New Roman" w:eastAsia="Times New Roman" w:hAnsi="Times New Roman" w:cs="Times New Roman"/>
              <w:color w:val="000000"/>
              <w:vertAlign w:val="superscript"/>
            </w:rPr>
            <w:t>[79]</w:t>
          </w:r>
        </w:sdtContent>
      </w:sdt>
      <w:r w:rsidRPr="00C95650">
        <w:rPr>
          <w:rFonts w:ascii="Times New Roman" w:eastAsia="Times New Roman" w:hAnsi="Times New Roman" w:cs="Times New Roman"/>
        </w:rPr>
        <w:t xml:space="preserve">. Similarly, the </w:t>
      </w:r>
      <w:r>
        <w:rPr>
          <w:rFonts w:ascii="Times New Roman" w:hAnsi="Times New Roman" w:cs="Times New Roman"/>
        </w:rPr>
        <w:t>CS</w:t>
      </w:r>
      <w:r w:rsidRPr="00C95650">
        <w:rPr>
          <w:rFonts w:ascii="Times New Roman" w:eastAsia="Times New Roman" w:hAnsi="Times New Roman" w:cs="Times New Roman"/>
        </w:rPr>
        <w:t>–lignosulfonate system significantly reduced water vapor permeation, limiting tomato dehydration</w:t>
      </w:r>
      <w:sdt>
        <w:sdtPr>
          <w:rPr>
            <w:rFonts w:ascii="Times New Roman" w:eastAsia="Times New Roman" w:hAnsi="Times New Roman" w:cs="Times New Roman"/>
            <w:color w:val="000000"/>
            <w:vertAlign w:val="superscript"/>
          </w:rPr>
          <w:tag w:val="MENDELEY_CITATION_v3_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"/>
          <w:id w:val="-1787577910"/>
          <w:placeholder>
            <w:docPart w:val="EC8DE4C818614D41A10A6A66939AB1A0"/>
          </w:placeholder>
        </w:sdtPr>
        <w:sdtContent>
          <w:r w:rsidRPr="00947AA3">
            <w:rPr>
              <w:rFonts w:ascii="Times New Roman" w:eastAsia="Times New Roman" w:hAnsi="Times New Roman" w:cs="Times New Roman"/>
              <w:color w:val="000000"/>
              <w:vertAlign w:val="superscript"/>
            </w:rPr>
            <w:t>[59]</w:t>
          </w:r>
        </w:sdtContent>
      </w:sdt>
      <w:r w:rsidRPr="00C95650">
        <w:rPr>
          <w:rFonts w:ascii="Times New Roman" w:eastAsia="Times New Roman" w:hAnsi="Times New Roman" w:cs="Times New Roman"/>
        </w:rPr>
        <w:t xml:space="preserve">. Incorporation of </w:t>
      </w:r>
      <w:r>
        <w:rPr>
          <w:rFonts w:ascii="Times New Roman" w:eastAsia="Times New Roman" w:hAnsi="Times New Roman" w:cs="Times New Roman"/>
        </w:rPr>
        <w:t>PM</w:t>
      </w:r>
      <w:r w:rsidRPr="00C95650">
        <w:rPr>
          <w:rFonts w:ascii="Times New Roman" w:eastAsia="Times New Roman" w:hAnsi="Times New Roman" w:cs="Times New Roman"/>
        </w:rPr>
        <w:t xml:space="preserve"> into a </w:t>
      </w:r>
      <w:r w:rsidRPr="002F63BF">
        <w:rPr>
          <w:rFonts w:ascii="Times New Roman" w:hAnsi="Times New Roman" w:cs="Times New Roman"/>
        </w:rPr>
        <w:t>PVA</w:t>
      </w:r>
      <w:r w:rsidRPr="00C95650">
        <w:rPr>
          <w:rFonts w:ascii="Times New Roman" w:eastAsia="Times New Roman" w:hAnsi="Times New Roman" w:cs="Times New Roman"/>
        </w:rPr>
        <w:t xml:space="preserve"> matrix (40 g/L PLA) enhanced intermolecular hydrogen bonding, </w:t>
      </w:r>
      <w:r>
        <w:rPr>
          <w:rFonts w:ascii="Times New Roman" w:eastAsia="Times New Roman" w:hAnsi="Times New Roman" w:cs="Times New Roman"/>
        </w:rPr>
        <w:t>reduced solubility, improved oxygen barrier properties, stabilized water vapor permeability (~0.4 × 10⁻⁹ g·m⁻¹ s⁻¹ kPa⁻¹), and enabled</w:t>
      </w:r>
      <w:r w:rsidRPr="00C95650">
        <w:rPr>
          <w:rFonts w:ascii="Times New Roman" w:eastAsia="Times New Roman" w:hAnsi="Times New Roman" w:cs="Times New Roman"/>
        </w:rPr>
        <w:t xml:space="preserve"> water-triggered self-healing via reversible hydroxyl bonding. Although the hydrophilic PM/</w:t>
      </w:r>
      <w:r w:rsidRPr="002F63BF">
        <w:rPr>
          <w:rFonts w:ascii="Times New Roman" w:hAnsi="Times New Roman" w:cs="Times New Roman"/>
        </w:rPr>
        <w:t>PVA</w:t>
      </w:r>
      <w:r>
        <w:rPr>
          <w:rFonts w:ascii="Times New Roman" w:hAnsi="Times New Roman" w:cs="Times New Roman"/>
        </w:rPr>
        <w:t xml:space="preserve"> </w:t>
      </w:r>
      <w:r w:rsidRPr="00C95650">
        <w:rPr>
          <w:rFonts w:ascii="Times New Roman" w:eastAsia="Times New Roman" w:hAnsi="Times New Roman" w:cs="Times New Roman"/>
        </w:rPr>
        <w:t>layer increased water vapor permeability, a hydrophobic PLA outer coating compensated for this effect while maintaining oxygen restriction (~0.4 × 10⁻⁹ gm⁻¹s⁻¹kPa⁻¹)</w:t>
      </w:r>
      <w:sdt>
        <w:sdtPr>
          <w:rPr>
            <w:rFonts w:ascii="Times New Roman" w:eastAsia="Times New Roman" w:hAnsi="Times New Roman" w:cs="Times New Roman"/>
            <w:color w:val="000000"/>
            <w:vertAlign w:val="superscript"/>
          </w:rPr>
          <w:tag w:val="MENDELEY_CITATION_v3_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"/>
          <w:id w:val="185789007"/>
          <w:placeholder>
            <w:docPart w:val="EC8DE4C818614D41A10A6A66939AB1A0"/>
          </w:placeholder>
        </w:sdtPr>
        <w:sdtContent>
          <w:r w:rsidRPr="00947AA3">
            <w:rPr>
              <w:rFonts w:ascii="Times New Roman" w:eastAsia="Times New Roman" w:hAnsi="Times New Roman" w:cs="Times New Roman"/>
              <w:color w:val="000000"/>
              <w:vertAlign w:val="superscript"/>
            </w:rPr>
            <w:t>[27]</w:t>
          </w:r>
        </w:sdtContent>
      </w:sdt>
      <w:r w:rsidRPr="00C95650">
        <w:rPr>
          <w:rFonts w:ascii="Times New Roman" w:eastAsia="Times New Roman" w:hAnsi="Times New Roman" w:cs="Times New Roman"/>
        </w:rPr>
        <w:t>.</w:t>
      </w:r>
      <w:r>
        <w:rPr>
          <w:rFonts w:ascii="Times New Roman" w:eastAsia="Times New Roman" w:hAnsi="Times New Roman" w:cs="Times New Roman"/>
        </w:rPr>
        <w:t xml:space="preserve"> </w:t>
      </w:r>
      <w:r w:rsidRPr="00C95650">
        <w:rPr>
          <w:rFonts w:ascii="Times New Roman" w:eastAsia="Times New Roman" w:hAnsi="Times New Roman" w:cs="Times New Roman"/>
        </w:rPr>
        <w:t>In PP/OD/</w:t>
      </w:r>
      <w:r>
        <w:rPr>
          <w:rFonts w:ascii="Times New Roman" w:eastAsia="Times New Roman" w:hAnsi="Times New Roman" w:cs="Times New Roman"/>
        </w:rPr>
        <w:t>ZL</w:t>
      </w:r>
      <w:r w:rsidRPr="00C95650">
        <w:rPr>
          <w:rFonts w:ascii="Times New Roman" w:eastAsia="Times New Roman" w:hAnsi="Times New Roman" w:cs="Times New Roman"/>
        </w:rPr>
        <w:t xml:space="preserve"> films, octadecane regulated temperature-responsive gas flow</w:t>
      </w:r>
      <w:r>
        <w:rPr>
          <w:rFonts w:ascii="Times New Roman" w:eastAsia="Times New Roman" w:hAnsi="Times New Roman" w:cs="Times New Roman"/>
        </w:rPr>
        <w:t xml:space="preserve"> </w:t>
      </w:r>
      <w:r w:rsidRPr="00C95650">
        <w:rPr>
          <w:rFonts w:ascii="Times New Roman" w:eastAsia="Times New Roman" w:hAnsi="Times New Roman" w:cs="Times New Roman"/>
        </w:rPr>
        <w:t>allowing more diffusion when warm and restricting it when cool</w:t>
      </w:r>
      <w:r>
        <w:rPr>
          <w:rFonts w:ascii="Times New Roman" w:eastAsia="Times New Roman" w:hAnsi="Times New Roman" w:cs="Times New Roman"/>
        </w:rPr>
        <w:t xml:space="preserve"> </w:t>
      </w:r>
      <w:r w:rsidRPr="00C95650">
        <w:rPr>
          <w:rFonts w:ascii="Times New Roman" w:eastAsia="Times New Roman" w:hAnsi="Times New Roman" w:cs="Times New Roman"/>
        </w:rPr>
        <w:t xml:space="preserve">while </w:t>
      </w:r>
      <w:r>
        <w:rPr>
          <w:rFonts w:ascii="Times New Roman" w:eastAsia="Times New Roman" w:hAnsi="Times New Roman" w:cs="Times New Roman"/>
        </w:rPr>
        <w:t>ZL</w:t>
      </w:r>
      <w:r w:rsidRPr="00C95650">
        <w:rPr>
          <w:rFonts w:ascii="Times New Roman" w:eastAsia="Times New Roman" w:hAnsi="Times New Roman" w:cs="Times New Roman"/>
        </w:rPr>
        <w:t xml:space="preserve"> stabilized OD and controlled its release, preventing oxygen depletion, condensation, </w:t>
      </w:r>
      <w:proofErr w:type="spellStart"/>
      <w:r w:rsidRPr="00C95650">
        <w:rPr>
          <w:rFonts w:ascii="Times New Roman" w:eastAsia="Times New Roman" w:hAnsi="Times New Roman" w:cs="Times New Roman"/>
        </w:rPr>
        <w:t>shriveling</w:t>
      </w:r>
      <w:proofErr w:type="spellEnd"/>
      <w:r w:rsidRPr="00C95650">
        <w:rPr>
          <w:rFonts w:ascii="Times New Roman" w:eastAsia="Times New Roman" w:hAnsi="Times New Roman" w:cs="Times New Roman"/>
        </w:rPr>
        <w:t xml:space="preserve">, and anaerobic metabolism that can deteriorate </w:t>
      </w:r>
      <w:proofErr w:type="spellStart"/>
      <w:r w:rsidRPr="00C95650">
        <w:rPr>
          <w:rFonts w:ascii="Times New Roman" w:eastAsia="Times New Roman" w:hAnsi="Times New Roman" w:cs="Times New Roman"/>
        </w:rPr>
        <w:t>flavor</w:t>
      </w:r>
      <w:proofErr w:type="spellEnd"/>
      <w:r w:rsidRPr="00C95650">
        <w:rPr>
          <w:rFonts w:ascii="Times New Roman" w:eastAsia="Times New Roman" w:hAnsi="Times New Roman" w:cs="Times New Roman"/>
        </w:rPr>
        <w:t xml:space="preserve"> and texture</w:t>
      </w:r>
      <w:sdt>
        <w:sdtPr>
          <w:rPr>
            <w:rFonts w:ascii="Times New Roman" w:eastAsia="Times New Roman" w:hAnsi="Times New Roman" w:cs="Times New Roman"/>
            <w:color w:val="000000"/>
            <w:vertAlign w:val="superscript"/>
          </w:rPr>
          <w:tag w:val="MENDELEY_CITATION_v3_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"/>
          <w:id w:val="-472752383"/>
          <w:placeholder>
            <w:docPart w:val="EC8DE4C818614D41A10A6A66939AB1A0"/>
          </w:placeholder>
        </w:sdtPr>
        <w:sdtContent>
          <w:r w:rsidRPr="00947AA3">
            <w:rPr>
              <w:rFonts w:ascii="Times New Roman" w:eastAsia="Times New Roman" w:hAnsi="Times New Roman" w:cs="Times New Roman"/>
              <w:color w:val="000000"/>
              <w:vertAlign w:val="superscript"/>
            </w:rPr>
            <w:t>[76]</w:t>
          </w:r>
        </w:sdtContent>
      </w:sdt>
      <w:r>
        <w:rPr>
          <w:rFonts w:ascii="Times New Roman" w:eastAsia="Times New Roman" w:hAnsi="Times New Roman" w:cs="Times New Roman"/>
        </w:rPr>
        <w:t xml:space="preserve">. </w:t>
      </w:r>
      <w:r w:rsidRPr="00C95650">
        <w:rPr>
          <w:rFonts w:ascii="Times New Roman" w:eastAsia="Times New Roman" w:hAnsi="Times New Roman" w:cs="Times New Roman"/>
        </w:rPr>
        <w:t xml:space="preserve">The </w:t>
      </w:r>
      <w:r w:rsidRPr="00A3117F">
        <w:rPr>
          <w:rFonts w:ascii="Times New Roman" w:hAnsi="Times New Roman" w:cs="Times New Roman"/>
        </w:rPr>
        <w:t>GGM</w:t>
      </w:r>
      <w:r w:rsidRPr="00C95650">
        <w:rPr>
          <w:rFonts w:ascii="Times New Roman" w:eastAsia="Times New Roman" w:hAnsi="Times New Roman" w:cs="Times New Roman"/>
        </w:rPr>
        <w:t>/</w:t>
      </w:r>
      <w:r w:rsidRPr="0058450A">
        <w:rPr>
          <w:rFonts w:ascii="Times New Roman" w:hAnsi="Times New Roman" w:cs="Times New Roman"/>
        </w:rPr>
        <w:t>BME</w:t>
      </w:r>
      <w:r>
        <w:rPr>
          <w:rFonts w:ascii="Times New Roman" w:hAnsi="Times New Roman" w:cs="Times New Roman"/>
        </w:rPr>
        <w:t xml:space="preserve"> </w:t>
      </w:r>
      <w:r w:rsidRPr="00C95650">
        <w:rPr>
          <w:rFonts w:ascii="Times New Roman" w:eastAsia="Times New Roman" w:hAnsi="Times New Roman" w:cs="Times New Roman"/>
        </w:rPr>
        <w:t>film exhibited moderate moisture transmission due to guar gum hydrophilicity, but phenolic interactions restricted moisture mobility, improving water vapor resistance and making it suitable for short-term storage with gradual weight-loss control</w:t>
      </w:r>
      <w:sdt>
        <w:sdtPr>
          <w:rPr>
            <w:rFonts w:ascii="Times New Roman" w:eastAsia="Times New Roman" w:hAnsi="Times New Roman" w:cs="Times New Roman"/>
            <w:color w:val="000000"/>
            <w:vertAlign w:val="superscript"/>
          </w:rPr>
          <w:tag w:val="MENDELEY_CITATION_v3_eyJjaXRhdGlvbklEIjoiTUVOREVMRVlfQ0lUQVRJT05fMjE2ZGM2MzktNTkxZi00OWU5LWE2ZmUtZGM3YmYwMzlhMDI5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963472513"/>
          <w:placeholder>
            <w:docPart w:val="EC8DE4C818614D41A10A6A66939AB1A0"/>
          </w:placeholder>
        </w:sdtPr>
        <w:sdtContent>
          <w:r w:rsidRPr="00947AA3">
            <w:rPr>
              <w:rFonts w:ascii="Times New Roman" w:eastAsia="Times New Roman" w:hAnsi="Times New Roman" w:cs="Times New Roman"/>
              <w:color w:val="000000"/>
              <w:vertAlign w:val="superscript"/>
            </w:rPr>
            <w:t>[48]</w:t>
          </w:r>
        </w:sdtContent>
      </w:sdt>
      <w:r w:rsidRPr="00C95650">
        <w:rPr>
          <w:rFonts w:ascii="Times New Roman" w:eastAsia="Times New Roman" w:hAnsi="Times New Roman" w:cs="Times New Roman"/>
        </w:rPr>
        <w:t>. PCL films demonstrated reduced oxygen and carbon dioxide transmission rates</w:t>
      </w:r>
      <w:r>
        <w:rPr>
          <w:rFonts w:ascii="Times New Roman" w:eastAsia="Times New Roman" w:hAnsi="Times New Roman" w:cs="Times New Roman"/>
        </w:rPr>
        <w:t xml:space="preserve"> (CTR)</w:t>
      </w:r>
      <w:r w:rsidRPr="00C95650">
        <w:rPr>
          <w:rFonts w:ascii="Times New Roman" w:eastAsia="Times New Roman" w:hAnsi="Times New Roman" w:cs="Times New Roman"/>
        </w:rPr>
        <w:t>, forming a modified atmosphere that slowed respiration and tomato ripening, although WVTR remained largely unchanged due to the oxide layer’s hydrophilicity</w:t>
      </w:r>
      <w:sdt>
        <w:sdtPr>
          <w:rPr>
            <w:rFonts w:ascii="Times New Roman" w:eastAsia="Times New Roman" w:hAnsi="Times New Roman" w:cs="Times New Roman"/>
            <w:color w:val="000000"/>
            <w:vertAlign w:val="superscript"/>
          </w:rPr>
          <w:tag w:val="MENDELEY_CITATION_v3_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"/>
          <w:id w:val="1350142861"/>
          <w:placeholder>
            <w:docPart w:val="EC8DE4C818614D41A10A6A66939AB1A0"/>
          </w:placeholder>
        </w:sdtPr>
        <w:sdtContent>
          <w:r w:rsidRPr="00947AA3">
            <w:rPr>
              <w:rFonts w:ascii="Times New Roman" w:eastAsia="Times New Roman" w:hAnsi="Times New Roman" w:cs="Times New Roman"/>
              <w:color w:val="000000"/>
              <w:vertAlign w:val="superscript"/>
            </w:rPr>
            <w:t>[58]</w:t>
          </w:r>
        </w:sdtContent>
      </w:sdt>
      <w:r w:rsidRPr="00C95650">
        <w:rPr>
          <w:rFonts w:ascii="Times New Roman" w:eastAsia="Times New Roman" w:hAnsi="Times New Roman" w:cs="Times New Roman"/>
        </w:rPr>
        <w:t>. Thyme oil</w:t>
      </w:r>
      <w:r>
        <w:rPr>
          <w:rFonts w:ascii="Times New Roman" w:eastAsia="Times New Roman" w:hAnsi="Times New Roman" w:cs="Times New Roman"/>
        </w:rPr>
        <w:t xml:space="preserve"> </w:t>
      </w:r>
      <w:r w:rsidRPr="00C95650">
        <w:rPr>
          <w:rFonts w:ascii="Times New Roman" w:eastAsia="Times New Roman" w:hAnsi="Times New Roman" w:cs="Times New Roman"/>
        </w:rPr>
        <w:t xml:space="preserve">incorporated </w:t>
      </w:r>
      <w:r>
        <w:rPr>
          <w:rFonts w:ascii="Times New Roman" w:eastAsia="Times New Roman" w:hAnsi="Times New Roman" w:cs="Times New Roman"/>
        </w:rPr>
        <w:t>PBACT</w:t>
      </w:r>
      <w:r w:rsidRPr="00C95650">
        <w:rPr>
          <w:rFonts w:ascii="Times New Roman" w:eastAsia="Times New Roman" w:hAnsi="Times New Roman" w:cs="Times New Roman"/>
        </w:rPr>
        <w:t>/PLA films showed enhanced surface water resistance from hydrophobic hydrocarbons and moderated gas permeability via micro-level discontinuities that enabled controlled diffusion</w:t>
      </w:r>
      <w:sdt>
        <w:sdtPr>
          <w:rPr>
            <w:rFonts w:ascii="Times New Roman" w:eastAsia="Times New Roman" w:hAnsi="Times New Roman" w:cs="Times New Roman"/>
            <w:color w:val="000000"/>
            <w:vertAlign w:val="superscript"/>
          </w:rPr>
          <w:tag w:val="MENDELEY_CITATION_v3_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"/>
          <w:id w:val="-1526944014"/>
          <w:placeholder>
            <w:docPart w:val="EC8DE4C818614D41A10A6A66939AB1A0"/>
          </w:placeholder>
        </w:sdtPr>
        <w:sdtContent>
          <w:r w:rsidRPr="00947AA3">
            <w:rPr>
              <w:rFonts w:ascii="Times New Roman" w:eastAsia="Times New Roman" w:hAnsi="Times New Roman" w:cs="Times New Roman"/>
              <w:color w:val="000000"/>
              <w:vertAlign w:val="superscript"/>
            </w:rPr>
            <w:t>[80]</w:t>
          </w:r>
        </w:sdtContent>
      </w:sdt>
      <w:r>
        <w:rPr>
          <w:rFonts w:ascii="Times New Roman" w:eastAsia="Times New Roman" w:hAnsi="Times New Roman" w:cs="Times New Roman"/>
        </w:rPr>
        <w:t xml:space="preserve">. </w:t>
      </w:r>
      <w:r w:rsidRPr="00C95650">
        <w:rPr>
          <w:rFonts w:ascii="Times New Roman" w:eastAsia="Times New Roman" w:hAnsi="Times New Roman" w:cs="Times New Roman"/>
        </w:rPr>
        <w:t>Electrospun zein/</w:t>
      </w:r>
      <w:proofErr w:type="spellStart"/>
      <w:r w:rsidRPr="00C95650">
        <w:rPr>
          <w:rFonts w:ascii="Times New Roman" w:eastAsia="Times New Roman" w:hAnsi="Times New Roman" w:cs="Times New Roman"/>
        </w:rPr>
        <w:t>polyoxyethylene</w:t>
      </w:r>
      <w:proofErr w:type="spellEnd"/>
      <w:r w:rsidRPr="00C95650">
        <w:rPr>
          <w:rFonts w:ascii="Times New Roman" w:eastAsia="Times New Roman" w:hAnsi="Times New Roman" w:cs="Times New Roman"/>
        </w:rPr>
        <w:t xml:space="preserve"> films also exhibited improved barrier performance, confirmed by increased water contact angle and reduced WVTR</w:t>
      </w:r>
      <w:sdt>
        <w:sdtPr>
          <w:rPr>
            <w:rFonts w:ascii="Times New Roman" w:eastAsia="Times New Roman" w:hAnsi="Times New Roman" w:cs="Times New Roman"/>
            <w:color w:val="000000"/>
            <w:vertAlign w:val="superscript"/>
          </w:rPr>
          <w:tag w:val="MENDELEY_CITATION_v3_eyJjaXRhdGlvbklEIjoiTUVOREVMRVlfQ0lUQVRJT05fNTBkNWMwM2YtMTgwOS00ZGUwLTgxMjQtZTUzNmJhMzI0ODZj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1671708255"/>
          <w:placeholder>
            <w:docPart w:val="EC8DE4C818614D41A10A6A66939AB1A0"/>
          </w:placeholder>
        </w:sdtPr>
        <w:sdtContent>
          <w:r w:rsidRPr="00947AA3">
            <w:rPr>
              <w:rFonts w:ascii="Times New Roman" w:eastAsia="Times New Roman" w:hAnsi="Times New Roman" w:cs="Times New Roman"/>
              <w:color w:val="000000"/>
              <w:vertAlign w:val="superscript"/>
            </w:rPr>
            <w:t>[55]</w:t>
          </w:r>
        </w:sdtContent>
      </w:sdt>
      <w:r w:rsidRPr="00C95650">
        <w:rPr>
          <w:rFonts w:ascii="Times New Roman" w:eastAsia="Times New Roman" w:hAnsi="Times New Roman" w:cs="Times New Roman"/>
        </w:rPr>
        <w:t>. Collectively, these films create a micro-respiratory atmosphere that slows respiration, ripening, and senescence.</w:t>
      </w:r>
      <w:r>
        <w:rPr>
          <w:rFonts w:ascii="Times New Roman" w:eastAsia="Times New Roman" w:hAnsi="Times New Roman" w:cs="Times New Roman"/>
        </w:rPr>
        <w:t xml:space="preserve"> </w:t>
      </w:r>
    </w:p>
    <w:p w14:paraId="56AA47B6"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Optical and UV-Blocking Properties</w:t>
      </w:r>
      <w:r w:rsidRPr="009B6658">
        <w:rPr>
          <w:rFonts w:ascii="Times New Roman" w:eastAsia="Times New Roman" w:hAnsi="Times New Roman" w:cs="Times New Roman"/>
        </w:rPr>
        <w:t xml:space="preserve"> </w:t>
      </w:r>
    </w:p>
    <w:p w14:paraId="5D8E033B" w14:textId="77777777" w:rsidR="00950271" w:rsidRDefault="00950271" w:rsidP="00950271">
      <w:pPr>
        <w:spacing w:after="0" w:line="360" w:lineRule="auto"/>
        <w:jc w:val="both"/>
        <w:rPr>
          <w:rFonts w:ascii="Times New Roman" w:hAnsi="Times New Roman" w:cs="Times New Roman"/>
        </w:rPr>
      </w:pPr>
      <w:r w:rsidRPr="003D717F">
        <w:rPr>
          <w:rFonts w:ascii="Times New Roman" w:eastAsia="Times New Roman" w:hAnsi="Times New Roman" w:cs="Times New Roman"/>
        </w:rPr>
        <w:t xml:space="preserve">Light filtering property is essential for mitigating oxidative stress and pigment degradation in tomato tissues. In </w:t>
      </w:r>
      <w:r>
        <w:rPr>
          <w:rFonts w:ascii="Times New Roman" w:eastAsia="Times New Roman" w:hAnsi="Times New Roman" w:cs="Times New Roman"/>
        </w:rPr>
        <w:t>CMC</w:t>
      </w:r>
      <w:r w:rsidRPr="003D717F">
        <w:rPr>
          <w:rFonts w:ascii="Times New Roman" w:eastAsia="Times New Roman" w:hAnsi="Times New Roman" w:cs="Times New Roman"/>
        </w:rPr>
        <w:t>/Pectin/</w:t>
      </w:r>
      <w:r>
        <w:rPr>
          <w:rFonts w:ascii="Times New Roman" w:eastAsia="Times New Roman" w:hAnsi="Times New Roman" w:cs="Times New Roman"/>
        </w:rPr>
        <w:t>OEO</w:t>
      </w:r>
      <w:r w:rsidRPr="003D717F">
        <w:rPr>
          <w:rFonts w:ascii="Times New Roman" w:eastAsia="Times New Roman" w:hAnsi="Times New Roman" w:cs="Times New Roman"/>
        </w:rPr>
        <w:t xml:space="preserve">/VA film, the addition of </w:t>
      </w:r>
      <w:r>
        <w:rPr>
          <w:rFonts w:ascii="Times New Roman" w:eastAsia="Times New Roman" w:hAnsi="Times New Roman" w:cs="Times New Roman"/>
        </w:rPr>
        <w:t xml:space="preserve">OEO </w:t>
      </w:r>
      <w:r w:rsidRPr="003D717F">
        <w:rPr>
          <w:rFonts w:ascii="Times New Roman" w:eastAsia="Times New Roman" w:hAnsi="Times New Roman" w:cs="Times New Roman"/>
        </w:rPr>
        <w:t xml:space="preserve">and </w:t>
      </w:r>
      <w:r>
        <w:rPr>
          <w:rFonts w:ascii="Times New Roman" w:eastAsia="Times New Roman" w:hAnsi="Times New Roman" w:cs="Times New Roman"/>
        </w:rPr>
        <w:t>VA</w:t>
      </w:r>
      <w:r w:rsidRPr="003D717F">
        <w:rPr>
          <w:rFonts w:ascii="Times New Roman" w:eastAsia="Times New Roman" w:hAnsi="Times New Roman" w:cs="Times New Roman"/>
        </w:rPr>
        <w:t xml:space="preserve"> further enhanced UV‐blocking capacity and reduced optical transmittance, due to π→π* transitions of aromatic phenolic structures, therefore limiting light-induced oxidative deterioration, therefore protecting major pigments of tomatoes, mainly lycopene and ascorbic acid </w:t>
      </w:r>
      <w:sdt>
        <w:sdtPr>
          <w:rPr>
            <w:rFonts w:ascii="Times New Roman" w:eastAsia="Times New Roman" w:hAnsi="Times New Roman" w:cs="Times New Roman"/>
            <w:color w:val="000000"/>
            <w:vertAlign w:val="superscript"/>
          </w:rPr>
          <w:tag w:val="MENDELEY_CITATION_v3_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"/>
          <w:id w:val="-1236312218"/>
          <w:placeholder>
            <w:docPart w:val="EC8DE4C818614D41A10A6A66939AB1A0"/>
          </w:placeholder>
        </w:sdtPr>
        <w:sdtContent>
          <w:r w:rsidRPr="00947AA3">
            <w:rPr>
              <w:rFonts w:ascii="Times New Roman" w:eastAsia="Times New Roman" w:hAnsi="Times New Roman" w:cs="Times New Roman"/>
              <w:color w:val="000000"/>
              <w:vertAlign w:val="superscript"/>
            </w:rPr>
            <w:t>[81]</w:t>
          </w:r>
        </w:sdtContent>
      </w:sdt>
      <w:r w:rsidRPr="003D717F">
        <w:rPr>
          <w:rFonts w:ascii="Times New Roman" w:eastAsia="Times New Roman" w:hAnsi="Times New Roman" w:cs="Times New Roman"/>
        </w:rPr>
        <w:t xml:space="preserve">. Furthermore, the incorporation of lignosulfonate into </w:t>
      </w:r>
      <w:r>
        <w:rPr>
          <w:rFonts w:ascii="Times New Roman" w:hAnsi="Times New Roman" w:cs="Times New Roman"/>
        </w:rPr>
        <w:t>CS</w:t>
      </w:r>
      <w:r w:rsidRPr="003D717F">
        <w:rPr>
          <w:rFonts w:ascii="Times New Roman" w:eastAsia="Times New Roman" w:hAnsi="Times New Roman" w:cs="Times New Roman"/>
        </w:rPr>
        <w:t xml:space="preserve"> film imparted pronounced UV-protection due to the presence of aromatic chromophores and </w:t>
      </w:r>
      <w:r w:rsidRPr="003D717F">
        <w:rPr>
          <w:rFonts w:ascii="Times New Roman" w:eastAsia="Times New Roman" w:hAnsi="Times New Roman" w:cs="Times New Roman"/>
        </w:rPr>
        <w:lastRenderedPageBreak/>
        <w:t>conjugated structures in lignosulfonate, along with its lower light transmittance (350-600 nm), resulting in decreased photo-oxidation, nutrient loss and discolouration</w:t>
      </w:r>
      <w:sdt>
        <w:sdtPr>
          <w:rPr>
            <w:rFonts w:ascii="Times New Roman" w:eastAsia="Times New Roman" w:hAnsi="Times New Roman" w:cs="Times New Roman"/>
            <w:color w:val="000000"/>
            <w:vertAlign w:val="superscript"/>
          </w:rPr>
          <w:tag w:val="MENDELEY_CITATION_v3_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MuMDA2IiwiSVNTTiI6IjAxNDE4MTMwIiwiaXNzdWVkIjp7ImRhdGUtcGFydHMiOltbMjAxOSw2XV19LCJwYWdlIjoiNTg0LTU5NCIsInZvbHVtZSI6IjEzMCJ9LCJpc1RlbXBvcmFyeSI6ZmFsc2UsInN1cHByZXNzLWF1dGhvciI6ZmFsc2UsImNvbXBvc2l0ZSI6ZmFsc2UsImF1dGhvci1vbmx5IjpmYWxzZX1dfQ=="/>
          <w:id w:val="-1273161997"/>
          <w:placeholder>
            <w:docPart w:val="EC8DE4C818614D41A10A6A66939AB1A0"/>
          </w:placeholder>
        </w:sdtPr>
        <w:sdtContent>
          <w:r w:rsidRPr="00947AA3">
            <w:rPr>
              <w:rFonts w:ascii="Times New Roman" w:eastAsia="Times New Roman" w:hAnsi="Times New Roman" w:cs="Times New Roman"/>
              <w:color w:val="000000"/>
              <w:vertAlign w:val="superscript"/>
            </w:rPr>
            <w:t>[43]</w:t>
          </w:r>
        </w:sdtContent>
      </w:sdt>
      <w:r w:rsidRPr="003D717F">
        <w:rPr>
          <w:rFonts w:ascii="Times New Roman" w:eastAsia="Times New Roman" w:hAnsi="Times New Roman" w:cs="Times New Roman"/>
        </w:rPr>
        <w:t>. PP/OD/</w:t>
      </w:r>
      <w:r>
        <w:rPr>
          <w:rFonts w:ascii="Times New Roman" w:eastAsia="Times New Roman" w:hAnsi="Times New Roman" w:cs="Times New Roman"/>
        </w:rPr>
        <w:t>ZL</w:t>
      </w:r>
      <w:r w:rsidRPr="003D717F">
        <w:rPr>
          <w:rFonts w:ascii="Times New Roman" w:eastAsia="Times New Roman" w:hAnsi="Times New Roman" w:cs="Times New Roman"/>
        </w:rPr>
        <w:t xml:space="preserve"> composite film showed slight haze due to mineral dispersion but still maintained acceptability while preventing internal light accumulation that would otherwise accelerate moisture loss</w:t>
      </w:r>
      <w:sdt>
        <w:sdtPr>
          <w:rPr>
            <w:rFonts w:ascii="Times New Roman" w:eastAsia="Times New Roman" w:hAnsi="Times New Roman" w:cs="Times New Roman"/>
            <w:color w:val="000000"/>
            <w:vertAlign w:val="superscript"/>
          </w:rPr>
          <w:tag w:val="MENDELEY_CITATION_v3_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"/>
          <w:id w:val="-1172172282"/>
          <w:placeholder>
            <w:docPart w:val="EC8DE4C818614D41A10A6A66939AB1A0"/>
          </w:placeholder>
        </w:sdtPr>
        <w:sdtContent>
          <w:r w:rsidRPr="00947AA3">
            <w:rPr>
              <w:rFonts w:ascii="Times New Roman" w:eastAsia="Times New Roman" w:hAnsi="Times New Roman" w:cs="Times New Roman"/>
              <w:color w:val="000000"/>
              <w:vertAlign w:val="superscript"/>
            </w:rPr>
            <w:t>[76]</w:t>
          </w:r>
        </w:sdtContent>
      </w:sdt>
      <w:r>
        <w:rPr>
          <w:rFonts w:ascii="Times New Roman" w:eastAsia="Times New Roman" w:hAnsi="Times New Roman" w:cs="Times New Roman"/>
        </w:rPr>
        <w:t xml:space="preserve">. </w:t>
      </w:r>
      <w:r w:rsidRPr="003D717F">
        <w:rPr>
          <w:rFonts w:ascii="Times New Roman" w:eastAsia="Times New Roman" w:hAnsi="Times New Roman" w:cs="Times New Roman"/>
        </w:rPr>
        <w:t xml:space="preserve">In </w:t>
      </w:r>
      <w:r w:rsidRPr="00A3117F">
        <w:rPr>
          <w:rFonts w:ascii="Times New Roman" w:hAnsi="Times New Roman" w:cs="Times New Roman"/>
        </w:rPr>
        <w:t>GGM</w:t>
      </w:r>
      <w:r w:rsidRPr="003D717F">
        <w:rPr>
          <w:rFonts w:ascii="Times New Roman" w:eastAsia="Times New Roman" w:hAnsi="Times New Roman" w:cs="Times New Roman"/>
        </w:rPr>
        <w:t>/</w:t>
      </w:r>
      <w:r w:rsidRPr="0058450A">
        <w:rPr>
          <w:rFonts w:ascii="Times New Roman" w:hAnsi="Times New Roman" w:cs="Times New Roman"/>
        </w:rPr>
        <w:t>BME</w:t>
      </w:r>
      <w:r w:rsidRPr="003D717F">
        <w:rPr>
          <w:rFonts w:ascii="Times New Roman" w:eastAsia="Times New Roman" w:hAnsi="Times New Roman" w:cs="Times New Roman"/>
        </w:rPr>
        <w:t xml:space="preserve"> film, </w:t>
      </w:r>
      <w:r w:rsidRPr="003D717F">
        <w:rPr>
          <w:rFonts w:ascii="Times New Roman" w:hAnsi="Times New Roman" w:cs="Times New Roman"/>
        </w:rPr>
        <w:t>colour properties changed significantly- lightness was reduced while redness and yellowness were increased, due to natural pigment of the extract, therefore improving antioxidative light filtering</w:t>
      </w:r>
      <w:sdt>
        <w:sdtPr>
          <w:rPr>
            <w:rFonts w:ascii="Times New Roman" w:hAnsi="Times New Roman" w:cs="Times New Roman"/>
            <w:color w:val="000000"/>
            <w:vertAlign w:val="superscript"/>
          </w:rPr>
          <w:tag w:val="MENDELEY_CITATION_v3_eyJjaXRhdGlvbklEIjoiTUVOREVMRVlfQ0lUQVRJT05fOGQ4N2RhZmYtNWEzYS00ZmYwLWI5ZmUtZGM1ZDU2MTIzMDc2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609326567"/>
          <w:placeholder>
            <w:docPart w:val="EC8DE4C818614D41A10A6A66939AB1A0"/>
          </w:placeholder>
        </w:sdtPr>
        <w:sdtContent>
          <w:r w:rsidRPr="00947AA3">
            <w:rPr>
              <w:rFonts w:ascii="Times New Roman" w:hAnsi="Times New Roman" w:cs="Times New Roman"/>
              <w:color w:val="000000"/>
              <w:vertAlign w:val="superscript"/>
            </w:rPr>
            <w:t>[48]</w:t>
          </w:r>
        </w:sdtContent>
      </w:sdt>
      <w:r w:rsidRPr="003D717F">
        <w:rPr>
          <w:rFonts w:ascii="Times New Roman" w:hAnsi="Times New Roman" w:cs="Times New Roman"/>
        </w:rPr>
        <w:t xml:space="preserve">. Adding more thyme oil into </w:t>
      </w:r>
      <w:r>
        <w:rPr>
          <w:rFonts w:ascii="Times New Roman" w:eastAsia="Times New Roman" w:hAnsi="Times New Roman" w:cs="Times New Roman"/>
        </w:rPr>
        <w:t>PBACT</w:t>
      </w:r>
      <w:r w:rsidRPr="003D717F">
        <w:rPr>
          <w:rFonts w:ascii="Times New Roman" w:hAnsi="Times New Roman" w:cs="Times New Roman"/>
        </w:rPr>
        <w:t xml:space="preserve">/PLA matrix displayed a subtle yellowish tint due to </w:t>
      </w:r>
      <w:proofErr w:type="spellStart"/>
      <w:r w:rsidRPr="003D717F">
        <w:rPr>
          <w:rFonts w:ascii="Times New Roman" w:hAnsi="Times New Roman" w:cs="Times New Roman"/>
        </w:rPr>
        <w:t>chromophoric</w:t>
      </w:r>
      <w:proofErr w:type="spellEnd"/>
      <w:r w:rsidRPr="003D717F">
        <w:rPr>
          <w:rFonts w:ascii="Times New Roman" w:hAnsi="Times New Roman" w:cs="Times New Roman"/>
        </w:rPr>
        <w:t xml:space="preserve"> π-bond structures and phenolic groups, therefore reduced transparency, leading to UV-protection and prevention of light-induced oxidation of tomatoes </w:t>
      </w:r>
      <w:sdt>
        <w:sdtPr>
          <w:rPr>
            <w:rFonts w:ascii="Times New Roman" w:hAnsi="Times New Roman" w:cs="Times New Roman"/>
            <w:color w:val="000000"/>
            <w:vertAlign w:val="superscript"/>
          </w:rPr>
          <w:tag w:val="MENDELEY_CITATION_v3_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"/>
          <w:id w:val="717319438"/>
          <w:placeholder>
            <w:docPart w:val="EC8DE4C818614D41A10A6A66939AB1A0"/>
          </w:placeholder>
        </w:sdtPr>
        <w:sdtEndPr>
          <w:rPr>
            <w:rFonts w:eastAsia="Times New Roman"/>
          </w:rPr>
        </w:sdtEndPr>
        <w:sdtContent>
          <w:r w:rsidRPr="00947AA3">
            <w:rPr>
              <w:rFonts w:ascii="Times New Roman" w:hAnsi="Times New Roman" w:cs="Times New Roman"/>
              <w:color w:val="000000"/>
              <w:vertAlign w:val="superscript"/>
            </w:rPr>
            <w:t>[82]</w:t>
          </w:r>
        </w:sdtContent>
      </w:sdt>
      <w:r w:rsidRPr="003D717F">
        <w:rPr>
          <w:rFonts w:ascii="Times New Roman" w:hAnsi="Times New Roman" w:cs="Times New Roman"/>
        </w:rPr>
        <w:t xml:space="preserve">. These optical modifications prevented </w:t>
      </w:r>
      <w:r>
        <w:rPr>
          <w:rFonts w:ascii="Times New Roman" w:hAnsi="Times New Roman" w:cs="Times New Roman"/>
        </w:rPr>
        <w:t>color fading, maintained firmness,</w:t>
      </w:r>
      <w:r w:rsidRPr="003D717F">
        <w:rPr>
          <w:rFonts w:ascii="Times New Roman" w:hAnsi="Times New Roman" w:cs="Times New Roman"/>
        </w:rPr>
        <w:t xml:space="preserve"> and decreased chlorophyll and carotenoid damage in tomatoes. </w:t>
      </w:r>
    </w:p>
    <w:p w14:paraId="2C1EE0C7" w14:textId="77777777" w:rsidR="00950271" w:rsidRPr="009E613E" w:rsidRDefault="00950271" w:rsidP="00950271">
      <w:pPr>
        <w:spacing w:after="0" w:line="360" w:lineRule="auto"/>
        <w:jc w:val="both"/>
        <w:rPr>
          <w:rFonts w:ascii="Times New Roman" w:hAnsi="Times New Roman" w:cs="Times New Roman"/>
        </w:rPr>
      </w:pPr>
      <w:r w:rsidRPr="009E613E">
        <w:rPr>
          <w:rFonts w:ascii="Times New Roman" w:hAnsi="Times New Roman" w:cs="Times New Roman"/>
        </w:rPr>
        <w:t>Besides reducing light transmission, UV-blocking properties also contribute significantly to maintaining tomato nutritional quality during storage. Exposure to ultraviolet radiation accelerates photooxidation reactions that degrade sensitive compounds such as lycopene, carotenoids, ascorbic acid, and phenolic compounds. Functional films containing phenolic compounds, essential oils, and aromatic structures can absorb harmful UV radiation and reduce oxidative stress. However, excessive UV-blocking additives may reduce film transparency and consumer visual acceptance. Therefore, achieving an optimum balance between transparency and UV protection remains important for designing functional packaging systems for tomatoes.</w:t>
      </w:r>
    </w:p>
    <w:p w14:paraId="37A1ECD0"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 xml:space="preserve">Thermal Stability/Temperature-Response </w:t>
      </w:r>
      <w:proofErr w:type="spellStart"/>
      <w:r w:rsidRPr="009B6658">
        <w:rPr>
          <w:rFonts w:ascii="Times New Roman" w:eastAsia="Times New Roman" w:hAnsi="Times New Roman" w:cs="Times New Roman"/>
          <w:b/>
          <w:bCs/>
        </w:rPr>
        <w:t>Behavior</w:t>
      </w:r>
      <w:proofErr w:type="spellEnd"/>
    </w:p>
    <w:p w14:paraId="5A06BC15" w14:textId="77777777" w:rsidR="00950271" w:rsidRPr="003D717F" w:rsidRDefault="00950271" w:rsidP="00950271">
      <w:pPr>
        <w:spacing w:after="0" w:line="360" w:lineRule="auto"/>
        <w:jc w:val="both"/>
        <w:rPr>
          <w:rFonts w:ascii="Times New Roman" w:eastAsia="Times New Roman" w:hAnsi="Times New Roman" w:cs="Times New Roman"/>
        </w:rPr>
      </w:pPr>
      <w:r w:rsidRPr="003D717F">
        <w:rPr>
          <w:rFonts w:ascii="Times New Roman" w:eastAsia="Times New Roman" w:hAnsi="Times New Roman" w:cs="Times New Roman"/>
        </w:rPr>
        <w:t xml:space="preserve">Thermal </w:t>
      </w:r>
      <w:proofErr w:type="spellStart"/>
      <w:r>
        <w:rPr>
          <w:rFonts w:ascii="Times New Roman" w:eastAsia="Times New Roman" w:hAnsi="Times New Roman" w:cs="Times New Roman"/>
        </w:rPr>
        <w:t>behavior</w:t>
      </w:r>
      <w:proofErr w:type="spellEnd"/>
      <w:r w:rsidRPr="003D717F">
        <w:rPr>
          <w:rFonts w:ascii="Times New Roman" w:eastAsia="Times New Roman" w:hAnsi="Times New Roman" w:cs="Times New Roman"/>
        </w:rPr>
        <w:t xml:space="preserve"> influences hot-fill or ambient packaging compatibility to survive the </w:t>
      </w:r>
      <w:r w:rsidRPr="00C95650">
        <w:rPr>
          <w:rFonts w:ascii="Times New Roman" w:eastAsia="Times New Roman" w:hAnsi="Times New Roman" w:cs="Times New Roman"/>
        </w:rPr>
        <w:t>real-world</w:t>
      </w:r>
      <w:r w:rsidRPr="003D717F">
        <w:rPr>
          <w:rFonts w:ascii="Times New Roman" w:eastAsia="Times New Roman" w:hAnsi="Times New Roman" w:cs="Times New Roman"/>
        </w:rPr>
        <w:t xml:space="preserve"> conditions. </w:t>
      </w:r>
      <w:r>
        <w:rPr>
          <w:rFonts w:ascii="Times New Roman" w:eastAsia="Times New Roman" w:hAnsi="Times New Roman" w:cs="Times New Roman"/>
        </w:rPr>
        <w:t>CMC</w:t>
      </w:r>
      <w:r w:rsidRPr="003D717F">
        <w:rPr>
          <w:rFonts w:ascii="Times New Roman" w:eastAsia="Times New Roman" w:hAnsi="Times New Roman" w:cs="Times New Roman"/>
        </w:rPr>
        <w:t>/Pectin/</w:t>
      </w:r>
      <w:r>
        <w:rPr>
          <w:rFonts w:ascii="Times New Roman" w:eastAsia="Times New Roman" w:hAnsi="Times New Roman" w:cs="Times New Roman"/>
        </w:rPr>
        <w:t>OEO</w:t>
      </w:r>
      <w:r w:rsidRPr="003D717F">
        <w:rPr>
          <w:rFonts w:ascii="Times New Roman" w:eastAsia="Times New Roman" w:hAnsi="Times New Roman" w:cs="Times New Roman"/>
        </w:rPr>
        <w:t>/VA film’s thermal analysis revealed that it stayed structurally sound during standard storage and handling, meaning it would not warp or fail even when temperatures start to shift</w:t>
      </w:r>
      <w:sdt>
        <w:sdtPr>
          <w:rPr>
            <w:rFonts w:ascii="Times New Roman" w:eastAsia="Times New Roman" w:hAnsi="Times New Roman" w:cs="Times New Roman"/>
            <w:color w:val="000000"/>
            <w:vertAlign w:val="superscript"/>
          </w:rPr>
          <w:tag w:val="MENDELEY_CITATION_v3_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zMzM1IiwiSVNTTiI6IjAxNDE4MTMwIiwiaXNzdWVkIjp7ImRhdGUtcGFydHMiOltbMjAyNCw4XV19LCJwYWdlIjoiMTMzMzM1Iiwidm9sdW1lIjoiMjc1In0sImlzVGVtcG9yYXJ5IjpmYWxzZSwic3VwcHJlc3MtYXV0aG9yIjpmYWxzZSwiY29tcG9zaXRlIjpmYWxzZSwiYXV0aG9yLW9ubHkiOmZhbHNlfV19"/>
          <w:id w:val="1905797882"/>
          <w:placeholder>
            <w:docPart w:val="EC8DE4C818614D41A10A6A66939AB1A0"/>
          </w:placeholder>
        </w:sdtPr>
        <w:sdtContent>
          <w:r w:rsidRPr="00947AA3">
            <w:rPr>
              <w:rFonts w:ascii="Times New Roman" w:eastAsia="Times New Roman" w:hAnsi="Times New Roman" w:cs="Times New Roman"/>
              <w:color w:val="000000"/>
              <w:vertAlign w:val="superscript"/>
            </w:rPr>
            <w:t>[83]</w:t>
          </w:r>
        </w:sdtContent>
      </w:sdt>
      <w:r w:rsidRPr="003D717F">
        <w:rPr>
          <w:rFonts w:ascii="Times New Roman" w:eastAsia="Times New Roman" w:hAnsi="Times New Roman" w:cs="Times New Roman"/>
        </w:rPr>
        <w:t xml:space="preserve">. </w:t>
      </w:r>
      <w:r>
        <w:rPr>
          <w:rFonts w:ascii="Times New Roman" w:hAnsi="Times New Roman" w:cs="Times New Roman"/>
        </w:rPr>
        <w:t>CS</w:t>
      </w:r>
      <w:r w:rsidRPr="003D717F">
        <w:rPr>
          <w:rFonts w:ascii="Times New Roman" w:eastAsia="Times New Roman" w:hAnsi="Times New Roman" w:cs="Times New Roman"/>
        </w:rPr>
        <w:t xml:space="preserve">-lignosulfonate composite also showed improved thermal resilience as sulfonate-amine ionic interactions delayed degradation, therefore improved film’s stability. In </w:t>
      </w:r>
      <w:r>
        <w:rPr>
          <w:rFonts w:ascii="Times New Roman" w:eastAsia="Times New Roman" w:hAnsi="Times New Roman" w:cs="Times New Roman"/>
        </w:rPr>
        <w:t>PM</w:t>
      </w:r>
      <w:r w:rsidRPr="003D717F">
        <w:rPr>
          <w:rFonts w:ascii="Times New Roman" w:eastAsia="Times New Roman" w:hAnsi="Times New Roman" w:cs="Times New Roman"/>
        </w:rPr>
        <w:t>/</w:t>
      </w:r>
      <w:r>
        <w:rPr>
          <w:rFonts w:ascii="Times New Roman" w:eastAsia="Times New Roman" w:hAnsi="Times New Roman" w:cs="Times New Roman"/>
        </w:rPr>
        <w:t>PVA</w:t>
      </w:r>
      <w:r w:rsidRPr="003D717F">
        <w:rPr>
          <w:rFonts w:ascii="Times New Roman" w:eastAsia="Times New Roman" w:hAnsi="Times New Roman" w:cs="Times New Roman"/>
        </w:rPr>
        <w:t xml:space="preserve">/PLA bilayer, </w:t>
      </w:r>
      <w:r>
        <w:rPr>
          <w:rFonts w:ascii="Times New Roman" w:eastAsia="Times New Roman" w:hAnsi="Times New Roman" w:cs="Times New Roman"/>
        </w:rPr>
        <w:t>PVA</w:t>
      </w:r>
      <w:r w:rsidRPr="003D717F">
        <w:rPr>
          <w:rFonts w:ascii="Times New Roman" w:eastAsia="Times New Roman" w:hAnsi="Times New Roman" w:cs="Times New Roman"/>
        </w:rPr>
        <w:t>’s glass transition stabilized humidity response, while PLA maintained rigidity at higher temperatures</w:t>
      </w:r>
      <w:sdt>
        <w:sdtPr>
          <w:rPr>
            <w:rFonts w:ascii="Times New Roman" w:eastAsia="Times New Roman" w:hAnsi="Times New Roman" w:cs="Times New Roman"/>
            <w:color w:val="000000"/>
            <w:vertAlign w:val="superscript"/>
          </w:rPr>
          <w:tag w:val="MENDELEY_CITATION_v3_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"/>
          <w:id w:val="624897996"/>
          <w:placeholder>
            <w:docPart w:val="EC8DE4C818614D41A10A6A66939AB1A0"/>
          </w:placeholder>
        </w:sdtPr>
        <w:sdtContent>
          <w:r w:rsidRPr="00947AA3">
            <w:rPr>
              <w:rFonts w:ascii="Times New Roman" w:eastAsia="Times New Roman" w:hAnsi="Times New Roman" w:cs="Times New Roman"/>
              <w:color w:val="000000"/>
              <w:vertAlign w:val="superscript"/>
            </w:rPr>
            <w:t>[78]</w:t>
          </w:r>
        </w:sdtContent>
      </w:sdt>
      <w:r w:rsidRPr="003D717F">
        <w:rPr>
          <w:rFonts w:ascii="Times New Roman" w:eastAsia="Times New Roman" w:hAnsi="Times New Roman" w:cs="Times New Roman"/>
        </w:rPr>
        <w:t>. The PP/OD/</w:t>
      </w:r>
      <w:r>
        <w:rPr>
          <w:rFonts w:ascii="Times New Roman" w:eastAsia="Times New Roman" w:hAnsi="Times New Roman" w:cs="Times New Roman"/>
        </w:rPr>
        <w:t>ZL</w:t>
      </w:r>
      <w:r w:rsidRPr="003D717F">
        <w:rPr>
          <w:rFonts w:ascii="Times New Roman" w:eastAsia="Times New Roman" w:hAnsi="Times New Roman" w:cs="Times New Roman"/>
        </w:rPr>
        <w:t xml:space="preserve"> film effectively functioned as thermally active system, where octadecane absorbed heat, thus regulating internal atmosphere, preventing condensation, while </w:t>
      </w:r>
      <w:r>
        <w:rPr>
          <w:rFonts w:ascii="Times New Roman" w:eastAsia="Times New Roman" w:hAnsi="Times New Roman" w:cs="Times New Roman"/>
        </w:rPr>
        <w:t>ZL</w:t>
      </w:r>
      <w:r w:rsidRPr="003D717F">
        <w:rPr>
          <w:rFonts w:ascii="Times New Roman" w:eastAsia="Times New Roman" w:hAnsi="Times New Roman" w:cs="Times New Roman"/>
        </w:rPr>
        <w:t xml:space="preserve"> stabilized OD release</w:t>
      </w:r>
      <w:sdt>
        <w:sdtPr>
          <w:rPr>
            <w:rFonts w:ascii="Times New Roman" w:eastAsia="Times New Roman" w:hAnsi="Times New Roman" w:cs="Times New Roman"/>
            <w:color w:val="000000"/>
            <w:vertAlign w:val="superscript"/>
          </w:rPr>
          <w:tag w:val="MENDELEY_CITATION_v3_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0LjEzODM3MCIsIklTU04iOiIwMTQxODEzMCIsImlzc3VlZCI6eyJkYXRlLXBhcnRzIjpbWzIwMjUsMV1dfSwicGFnZSI6IjEzODM3MCIsInZvbHVtZSI6IjI4NiJ9LCJpc1RlbXBvcmFyeSI6ZmFsc2UsInN1cHByZXNzLWF1dGhvciI6ZmFsc2UsImNvbXBvc2l0ZSI6ZmFsc2UsImF1dGhvci1vbmx5IjpmYWxzZX1dfQ=="/>
          <w:id w:val="-148360734"/>
          <w:placeholder>
            <w:docPart w:val="EC8DE4C818614D41A10A6A66939AB1A0"/>
          </w:placeholder>
        </w:sdtPr>
        <w:sdtContent>
          <w:r w:rsidRPr="00947AA3">
            <w:rPr>
              <w:rFonts w:ascii="Times New Roman" w:eastAsia="Times New Roman" w:hAnsi="Times New Roman" w:cs="Times New Roman"/>
              <w:color w:val="000000"/>
              <w:vertAlign w:val="superscript"/>
            </w:rPr>
            <w:t>[50]</w:t>
          </w:r>
        </w:sdtContent>
      </w:sdt>
      <w:r w:rsidRPr="003D717F">
        <w:rPr>
          <w:rFonts w:ascii="Times New Roman" w:eastAsia="Times New Roman" w:hAnsi="Times New Roman" w:cs="Times New Roman"/>
        </w:rPr>
        <w:t xml:space="preserve">. </w:t>
      </w:r>
      <w:r w:rsidRPr="00A3117F">
        <w:rPr>
          <w:rFonts w:ascii="Times New Roman" w:hAnsi="Times New Roman" w:cs="Times New Roman"/>
        </w:rPr>
        <w:t>GGM</w:t>
      </w:r>
      <w:r w:rsidRPr="003D717F">
        <w:rPr>
          <w:rFonts w:ascii="Times New Roman" w:eastAsia="Times New Roman" w:hAnsi="Times New Roman" w:cs="Times New Roman"/>
        </w:rPr>
        <w:t>/</w:t>
      </w:r>
      <w:r w:rsidRPr="0058450A">
        <w:rPr>
          <w:rFonts w:ascii="Times New Roman" w:hAnsi="Times New Roman" w:cs="Times New Roman"/>
        </w:rPr>
        <w:t>BME</w:t>
      </w:r>
      <w:r>
        <w:rPr>
          <w:rFonts w:ascii="Times New Roman" w:hAnsi="Times New Roman" w:cs="Times New Roman"/>
        </w:rPr>
        <w:t xml:space="preserve"> </w:t>
      </w:r>
      <w:r w:rsidRPr="003D717F">
        <w:rPr>
          <w:rFonts w:ascii="Times New Roman" w:eastAsia="Times New Roman" w:hAnsi="Times New Roman" w:cs="Times New Roman"/>
        </w:rPr>
        <w:t>film showed multi-stage degradation- hydrogen bond breakage at ~150 °C, while plasticizer and polysaccharide breakdown at 220 °C, and final char formation at higher temperatures. DSC also revealed decreased melting temperature, thus confirming improved thermal stability of the film</w:t>
      </w:r>
      <w:sdt>
        <w:sdtPr>
          <w:rPr>
            <w:rFonts w:ascii="Times New Roman" w:eastAsia="Times New Roman" w:hAnsi="Times New Roman" w:cs="Times New Roman"/>
            <w:color w:val="000000"/>
            <w:vertAlign w:val="superscript"/>
          </w:rPr>
          <w:tag w:val="MENDELEY_CITATION_v3_eyJjaXRhdGlvbklEIjoiTUVOREVMRVlfQ0lUQVRJT05fOTI5YzE4MTUtYTNlMC00NDY2LWI5MzItMTNjZmExYWU3MzRk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838265237"/>
          <w:placeholder>
            <w:docPart w:val="EC8DE4C818614D41A10A6A66939AB1A0"/>
          </w:placeholder>
        </w:sdtPr>
        <w:sdtContent>
          <w:r w:rsidRPr="00947AA3">
            <w:rPr>
              <w:rFonts w:ascii="Times New Roman" w:eastAsia="Times New Roman" w:hAnsi="Times New Roman" w:cs="Times New Roman"/>
              <w:color w:val="000000"/>
              <w:vertAlign w:val="superscript"/>
            </w:rPr>
            <w:t>[48]</w:t>
          </w:r>
        </w:sdtContent>
      </w:sdt>
      <w:r w:rsidRPr="003D717F">
        <w:rPr>
          <w:rFonts w:ascii="Times New Roman" w:eastAsia="Times New Roman" w:hAnsi="Times New Roman" w:cs="Times New Roman"/>
        </w:rPr>
        <w:t xml:space="preserve">. The thermal stability of thyme </w:t>
      </w:r>
      <w:r>
        <w:rPr>
          <w:rFonts w:ascii="Times New Roman" w:eastAsia="Times New Roman" w:hAnsi="Times New Roman" w:cs="Times New Roman"/>
        </w:rPr>
        <w:t xml:space="preserve">oil-infused PBACT/PLA film was characterized through TGA analysis, which revealed that adding thyme oil lowered the </w:t>
      </w:r>
      <w:r w:rsidRPr="003D717F">
        <w:rPr>
          <w:rFonts w:ascii="Times New Roman" w:eastAsia="Times New Roman" w:hAnsi="Times New Roman" w:cs="Times New Roman"/>
        </w:rPr>
        <w:t xml:space="preserve">heat resistance of the film, because of the volatile nature of the oil. Also, when mixed into the polymer matrix, it behaves like </w:t>
      </w:r>
      <w:r>
        <w:rPr>
          <w:rFonts w:ascii="Times New Roman" w:eastAsia="Times New Roman" w:hAnsi="Times New Roman" w:cs="Times New Roman"/>
        </w:rPr>
        <w:t>a plasticizer and loosens the structure of the polymer, making it easy for heat to break</w:t>
      </w:r>
      <w:r w:rsidRPr="003D717F">
        <w:rPr>
          <w:rFonts w:ascii="Times New Roman" w:eastAsia="Times New Roman" w:hAnsi="Times New Roman" w:cs="Times New Roman"/>
        </w:rPr>
        <w:t xml:space="preserve"> it apart. These features ensure packaging film to be operational during varying postharvest conditions. </w:t>
      </w:r>
    </w:p>
    <w:p w14:paraId="4F6A4745"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Structural, Morphological and Molecular Interactive Properties</w:t>
      </w:r>
    </w:p>
    <w:p w14:paraId="3B3D1382" w14:textId="77777777" w:rsidR="00950271" w:rsidRPr="003D717F" w:rsidRDefault="00950271" w:rsidP="00950271">
      <w:pPr>
        <w:spacing w:after="0" w:line="360" w:lineRule="auto"/>
        <w:jc w:val="both"/>
        <w:rPr>
          <w:rFonts w:ascii="Times New Roman" w:eastAsia="Times New Roman" w:hAnsi="Times New Roman" w:cs="Times New Roman"/>
        </w:rPr>
      </w:pPr>
      <w:r w:rsidRPr="003D717F">
        <w:rPr>
          <w:rFonts w:ascii="Times New Roman" w:eastAsia="Times New Roman" w:hAnsi="Times New Roman" w:cs="Times New Roman"/>
        </w:rPr>
        <w:lastRenderedPageBreak/>
        <w:t xml:space="preserve">Such properties decide packaging reliability and </w:t>
      </w:r>
      <w:r>
        <w:rPr>
          <w:rFonts w:ascii="Times New Roman" w:eastAsia="Times New Roman" w:hAnsi="Times New Roman" w:cs="Times New Roman"/>
        </w:rPr>
        <w:t>support</w:t>
      </w:r>
      <w:r w:rsidRPr="003D717F">
        <w:rPr>
          <w:rFonts w:ascii="Times New Roman" w:eastAsia="Times New Roman" w:hAnsi="Times New Roman" w:cs="Times New Roman"/>
        </w:rPr>
        <w:t xml:space="preserve"> mechanical and barrier characteristics. In </w:t>
      </w:r>
      <w:r>
        <w:rPr>
          <w:rFonts w:ascii="Times New Roman" w:eastAsia="Times New Roman" w:hAnsi="Times New Roman" w:cs="Times New Roman"/>
        </w:rPr>
        <w:t>CMC</w:t>
      </w:r>
      <w:r w:rsidRPr="003D717F">
        <w:rPr>
          <w:rFonts w:ascii="Times New Roman" w:eastAsia="Times New Roman" w:hAnsi="Times New Roman" w:cs="Times New Roman"/>
        </w:rPr>
        <w:t>/Pectin/</w:t>
      </w:r>
      <w:r>
        <w:rPr>
          <w:rFonts w:ascii="Times New Roman" w:eastAsia="Times New Roman" w:hAnsi="Times New Roman" w:cs="Times New Roman"/>
        </w:rPr>
        <w:t>OEO</w:t>
      </w:r>
      <w:r w:rsidRPr="003D717F">
        <w:rPr>
          <w:rFonts w:ascii="Times New Roman" w:eastAsia="Times New Roman" w:hAnsi="Times New Roman" w:cs="Times New Roman"/>
        </w:rPr>
        <w:t xml:space="preserve">/VA film, SEM revealed a dense and uniform texture that naturally repels water due to the presence of essential oil droplets, while XRD confirmed compatible molecular dispersion </w:t>
      </w:r>
      <w:sdt>
        <w:sdtPr>
          <w:rPr>
            <w:rFonts w:ascii="Times New Roman" w:eastAsia="Times New Roman" w:hAnsi="Times New Roman" w:cs="Times New Roman"/>
            <w:color w:val="000000"/>
            <w:vertAlign w:val="superscript"/>
          </w:rPr>
          <w:tag w:val="MENDELEY_CITATION_v3_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"/>
          <w:id w:val="-1747483838"/>
          <w:placeholder>
            <w:docPart w:val="EC8DE4C818614D41A10A6A66939AB1A0"/>
          </w:placeholder>
        </w:sdtPr>
        <w:sdtContent>
          <w:r w:rsidRPr="00947AA3">
            <w:rPr>
              <w:rFonts w:ascii="Times New Roman" w:eastAsia="Times New Roman" w:hAnsi="Times New Roman" w:cs="Times New Roman"/>
              <w:color w:val="000000"/>
              <w:vertAlign w:val="superscript"/>
            </w:rPr>
            <w:t>[84]</w:t>
          </w:r>
        </w:sdtContent>
      </w:sdt>
      <w:r w:rsidRPr="003D717F">
        <w:rPr>
          <w:rFonts w:ascii="Times New Roman" w:eastAsia="Times New Roman" w:hAnsi="Times New Roman" w:cs="Times New Roman"/>
        </w:rPr>
        <w:t xml:space="preserve">. The blend of lignosulfonate in </w:t>
      </w:r>
      <w:r>
        <w:rPr>
          <w:rFonts w:ascii="Times New Roman" w:hAnsi="Times New Roman" w:cs="Times New Roman"/>
        </w:rPr>
        <w:t>CS</w:t>
      </w:r>
      <w:r w:rsidRPr="003D717F">
        <w:rPr>
          <w:rFonts w:ascii="Times New Roman" w:eastAsia="Times New Roman" w:hAnsi="Times New Roman" w:cs="Times New Roman"/>
        </w:rPr>
        <w:t xml:space="preserve">-lignosulfonate film displayed strong intermolecular interaction between </w:t>
      </w:r>
      <w:r>
        <w:rPr>
          <w:rFonts w:ascii="Times New Roman" w:hAnsi="Times New Roman" w:cs="Times New Roman"/>
        </w:rPr>
        <w:t>CS</w:t>
      </w:r>
      <w:r w:rsidRPr="003D717F">
        <w:rPr>
          <w:rFonts w:ascii="Times New Roman" w:eastAsia="Times New Roman" w:hAnsi="Times New Roman" w:cs="Times New Roman"/>
        </w:rPr>
        <w:t xml:space="preserve"> and lignosulfonate through hydrogen bonding and formation of polyelectrolyte, forming a much firmer and more stable structure, confirmed by FTIR and XRD analyses. XRD showed the shift from a somewhat loose structure into a highly organized, "crystalline" shield that is far more durable </w:t>
      </w:r>
      <w:sdt>
        <w:sdtPr>
          <w:rPr>
            <w:rFonts w:ascii="Times New Roman" w:eastAsia="Times New Roman" w:hAnsi="Times New Roman" w:cs="Times New Roman"/>
            <w:color w:val="000000"/>
            <w:vertAlign w:val="superscript"/>
          </w:rPr>
          <w:tag w:val="MENDELEY_CITATION_v3_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MuMDA2IiwiSVNTTiI6IjAxNDE4MTMwIiwiaXNzdWVkIjp7ImRhdGUtcGFydHMiOltbMjAxOSw2XV19LCJwYWdlIjoiNTg0LTU5NCIsInZvbHVtZSI6IjEzMCJ9LCJpc1RlbXBvcmFyeSI6ZmFsc2UsInN1cHByZXNzLWF1dGhvciI6ZmFsc2UsImNvbXBvc2l0ZSI6ZmFsc2UsImF1dGhvci1vbmx5IjpmYWxzZX1dfQ=="/>
          <w:id w:val="1089657516"/>
          <w:placeholder>
            <w:docPart w:val="EC8DE4C818614D41A10A6A66939AB1A0"/>
          </w:placeholder>
        </w:sdtPr>
        <w:sdtContent>
          <w:r w:rsidRPr="00947AA3">
            <w:rPr>
              <w:rFonts w:ascii="Times New Roman" w:eastAsia="Times New Roman" w:hAnsi="Times New Roman" w:cs="Times New Roman"/>
              <w:color w:val="000000"/>
              <w:vertAlign w:val="superscript"/>
            </w:rPr>
            <w:t>[43]</w:t>
          </w:r>
        </w:sdtContent>
      </w:sdt>
      <w:r>
        <w:rPr>
          <w:rFonts w:ascii="Times New Roman" w:eastAsia="Times New Roman" w:hAnsi="Times New Roman" w:cs="Times New Roman"/>
        </w:rPr>
        <w:t xml:space="preserve">. </w:t>
      </w:r>
      <w:r w:rsidRPr="003D717F">
        <w:rPr>
          <w:rFonts w:ascii="Times New Roman" w:eastAsia="Times New Roman" w:hAnsi="Times New Roman" w:cs="Times New Roman"/>
        </w:rPr>
        <w:t xml:space="preserve">The </w:t>
      </w:r>
      <w:r>
        <w:rPr>
          <w:rFonts w:ascii="Times New Roman" w:eastAsia="Times New Roman" w:hAnsi="Times New Roman" w:cs="Times New Roman"/>
        </w:rPr>
        <w:t>PM</w:t>
      </w:r>
      <w:r w:rsidRPr="003D717F">
        <w:rPr>
          <w:rFonts w:ascii="Times New Roman" w:eastAsia="Times New Roman" w:hAnsi="Times New Roman" w:cs="Times New Roman"/>
        </w:rPr>
        <w:t>/</w:t>
      </w:r>
      <w:r>
        <w:rPr>
          <w:rFonts w:ascii="Times New Roman" w:eastAsia="Times New Roman" w:hAnsi="Times New Roman" w:cs="Times New Roman"/>
        </w:rPr>
        <w:t>PVA</w:t>
      </w:r>
      <w:r w:rsidRPr="003D717F">
        <w:rPr>
          <w:rFonts w:ascii="Times New Roman" w:eastAsia="Times New Roman" w:hAnsi="Times New Roman" w:cs="Times New Roman"/>
        </w:rPr>
        <w:t xml:space="preserve"> layer displayed a smoother distribution, and </w:t>
      </w:r>
      <w:r>
        <w:rPr>
          <w:rFonts w:ascii="Times New Roman" w:eastAsia="Times New Roman" w:hAnsi="Times New Roman" w:cs="Times New Roman"/>
        </w:rPr>
        <w:t>the PLA coating revealed phase separation, indicating that strength does not come from the chemicals fusing</w:t>
      </w:r>
      <w:r w:rsidRPr="003D717F">
        <w:rPr>
          <w:rFonts w:ascii="Times New Roman" w:eastAsia="Times New Roman" w:hAnsi="Times New Roman" w:cs="Times New Roman"/>
        </w:rPr>
        <w:t xml:space="preserve"> but from the smart way the layers are stacked to block out air and moisture</w:t>
      </w:r>
      <w:sdt>
        <w:sdtPr>
          <w:rPr>
            <w:rFonts w:ascii="Times New Roman" w:eastAsia="Times New Roman" w:hAnsi="Times New Roman" w:cs="Times New Roman"/>
            <w:color w:val="000000"/>
            <w:vertAlign w:val="superscript"/>
          </w:rPr>
          <w:tag w:val="MENDELEY_CITATION_v3_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"/>
          <w:id w:val="899877562"/>
          <w:placeholder>
            <w:docPart w:val="EC8DE4C818614D41A10A6A66939AB1A0"/>
          </w:placeholder>
        </w:sdtPr>
        <w:sdtContent>
          <w:r w:rsidRPr="00947AA3">
            <w:rPr>
              <w:rFonts w:ascii="Times New Roman" w:eastAsia="Times New Roman" w:hAnsi="Times New Roman" w:cs="Times New Roman"/>
              <w:color w:val="000000"/>
              <w:vertAlign w:val="superscript"/>
            </w:rPr>
            <w:t>[85]</w:t>
          </w:r>
        </w:sdtContent>
      </w:sdt>
      <w:r w:rsidRPr="003D717F">
        <w:rPr>
          <w:rFonts w:ascii="Times New Roman" w:eastAsia="Times New Roman" w:hAnsi="Times New Roman" w:cs="Times New Roman"/>
        </w:rPr>
        <w:t>. Similarly, PP/OD/</w:t>
      </w:r>
      <w:r>
        <w:rPr>
          <w:rFonts w:ascii="Times New Roman" w:eastAsia="Times New Roman" w:hAnsi="Times New Roman" w:cs="Times New Roman"/>
        </w:rPr>
        <w:t>ZL</w:t>
      </w:r>
      <w:r w:rsidRPr="003D717F">
        <w:rPr>
          <w:rFonts w:ascii="Times New Roman" w:eastAsia="Times New Roman" w:hAnsi="Times New Roman" w:cs="Times New Roman"/>
        </w:rPr>
        <w:t xml:space="preserve"> helped preserve polymer integrity, where tiny particles of </w:t>
      </w:r>
      <w:r>
        <w:rPr>
          <w:rFonts w:ascii="Times New Roman" w:eastAsia="Times New Roman" w:hAnsi="Times New Roman" w:cs="Times New Roman"/>
        </w:rPr>
        <w:t xml:space="preserve">ZL </w:t>
      </w:r>
      <w:r w:rsidRPr="003D717F">
        <w:rPr>
          <w:rFonts w:ascii="Times New Roman" w:eastAsia="Times New Roman" w:hAnsi="Times New Roman" w:cs="Times New Roman"/>
        </w:rPr>
        <w:t xml:space="preserve">was dispersed as stabilizing reservoirs, preventing the microscopic pores in the plastic from collapsing </w:t>
      </w:r>
      <w:sdt>
        <w:sdtPr>
          <w:rPr>
            <w:rFonts w:ascii="Times New Roman" w:eastAsia="Times New Roman" w:hAnsi="Times New Roman" w:cs="Times New Roman"/>
            <w:color w:val="000000"/>
            <w:vertAlign w:val="superscript"/>
          </w:rPr>
          <w:tag w:val="MENDELEY_CITATION_v3_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"/>
          <w:id w:val="32164443"/>
          <w:placeholder>
            <w:docPart w:val="EC8DE4C818614D41A10A6A66939AB1A0"/>
          </w:placeholder>
        </w:sdtPr>
        <w:sdtContent>
          <w:r w:rsidRPr="00947AA3">
            <w:rPr>
              <w:rFonts w:ascii="Times New Roman" w:eastAsia="Times New Roman" w:hAnsi="Times New Roman" w:cs="Times New Roman"/>
              <w:color w:val="000000"/>
              <w:vertAlign w:val="superscript"/>
            </w:rPr>
            <w:t>[76]</w:t>
          </w:r>
        </w:sdtContent>
      </w:sdt>
      <w:r w:rsidRPr="003D717F">
        <w:rPr>
          <w:rFonts w:ascii="Times New Roman" w:eastAsia="Times New Roman" w:hAnsi="Times New Roman" w:cs="Times New Roman"/>
        </w:rPr>
        <w:t xml:space="preserve">. </w:t>
      </w:r>
      <w:r w:rsidRPr="00A3117F">
        <w:rPr>
          <w:rFonts w:ascii="Times New Roman" w:hAnsi="Times New Roman" w:cs="Times New Roman"/>
        </w:rPr>
        <w:t>GGM</w:t>
      </w:r>
      <w:r>
        <w:rPr>
          <w:rFonts w:ascii="Times New Roman" w:eastAsia="Times New Roman" w:hAnsi="Times New Roman" w:cs="Times New Roman"/>
        </w:rPr>
        <w:t xml:space="preserve"> </w:t>
      </w:r>
      <w:r w:rsidRPr="003D717F">
        <w:rPr>
          <w:rFonts w:ascii="Times New Roman" w:eastAsia="Times New Roman" w:hAnsi="Times New Roman" w:cs="Times New Roman"/>
        </w:rPr>
        <w:t>/</w:t>
      </w:r>
      <w:r w:rsidRPr="0058450A">
        <w:rPr>
          <w:rFonts w:ascii="Times New Roman" w:hAnsi="Times New Roman" w:cs="Times New Roman"/>
        </w:rPr>
        <w:t>BME</w:t>
      </w:r>
      <w:r w:rsidRPr="003D717F">
        <w:rPr>
          <w:rFonts w:ascii="Times New Roman" w:eastAsia="Times New Roman" w:hAnsi="Times New Roman" w:cs="Times New Roman"/>
        </w:rPr>
        <w:t xml:space="preserve"> film also showed smooth matrix, but increased roughness and altered crystallinity with </w:t>
      </w:r>
      <w:r>
        <w:rPr>
          <w:rFonts w:ascii="Times New Roman" w:eastAsia="Times New Roman" w:hAnsi="Times New Roman" w:cs="Times New Roman"/>
        </w:rPr>
        <w:t xml:space="preserve">the addition of </w:t>
      </w:r>
      <w:r w:rsidRPr="0058450A">
        <w:rPr>
          <w:rFonts w:ascii="Times New Roman" w:hAnsi="Times New Roman" w:cs="Times New Roman"/>
        </w:rPr>
        <w:t>BME</w:t>
      </w:r>
      <w:r>
        <w:rPr>
          <w:rFonts w:ascii="Times New Roman" w:eastAsia="Times New Roman" w:hAnsi="Times New Roman" w:cs="Times New Roman"/>
        </w:rPr>
        <w:t>, due</w:t>
      </w:r>
      <w:r w:rsidRPr="003D717F">
        <w:rPr>
          <w:rFonts w:ascii="Times New Roman" w:eastAsia="Times New Roman" w:hAnsi="Times New Roman" w:cs="Times New Roman"/>
        </w:rPr>
        <w:t xml:space="preserve"> to hydrogen bonding with phenolic compounds. FTIR confirmed hydrogen bonding rather than chemical rearrangement, while XRD confirmed decreased crystallinity, there</w:t>
      </w:r>
      <w:r>
        <w:rPr>
          <w:rFonts w:ascii="Times New Roman" w:eastAsia="Times New Roman" w:hAnsi="Times New Roman" w:cs="Times New Roman"/>
        </w:rPr>
        <w:t>by improving flexibility and regulating diffus</w:t>
      </w:r>
      <w:r w:rsidRPr="003D717F">
        <w:rPr>
          <w:rFonts w:ascii="Times New Roman" w:eastAsia="Times New Roman" w:hAnsi="Times New Roman" w:cs="Times New Roman"/>
        </w:rPr>
        <w:t xml:space="preserve">ion </w:t>
      </w:r>
      <w:sdt>
        <w:sdtPr>
          <w:rPr>
            <w:rFonts w:ascii="Times New Roman" w:eastAsia="Times New Roman" w:hAnsi="Times New Roman" w:cs="Times New Roman"/>
            <w:color w:val="000000"/>
            <w:vertAlign w:val="superscript"/>
          </w:rPr>
          <w:tag w:val="MENDELEY_CITATION_v3_eyJjaXRhdGlvbklEIjoiTUVOREVMRVlfQ0lUQVRJT05fZTVjNTM3ZTctZTRmYy00OWQzLTljYTAtYzE4ZTRjMjRkN2Q4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73945355"/>
          <w:placeholder>
            <w:docPart w:val="EC8DE4C818614D41A10A6A66939AB1A0"/>
          </w:placeholder>
        </w:sdtPr>
        <w:sdtEndPr>
          <w:rPr>
            <w:rFonts w:eastAsiaTheme="minorHAnsi"/>
          </w:rPr>
        </w:sdtEndPr>
        <w:sdtContent>
          <w:r w:rsidRPr="00947AA3">
            <w:rPr>
              <w:rFonts w:ascii="Times New Roman" w:eastAsia="Times New Roman" w:hAnsi="Times New Roman" w:cs="Times New Roman"/>
              <w:color w:val="000000"/>
              <w:vertAlign w:val="superscript"/>
            </w:rPr>
            <w:t>[48]</w:t>
          </w:r>
        </w:sdtContent>
      </w:sdt>
      <w:r w:rsidRPr="003D717F">
        <w:rPr>
          <w:rFonts w:ascii="Times New Roman" w:eastAsia="Times New Roman" w:hAnsi="Times New Roman" w:cs="Times New Roman"/>
        </w:rPr>
        <w:t xml:space="preserve">. Another SEM analysis of pure PCL film revealed its smooth and uniform surface, while after coating this film with SiOₓ showed the presence of fine, narrow micro-cracks due to brittle nature of SiOₓ. However, the cracks occupied a very small area, resulting in </w:t>
      </w:r>
      <w:r>
        <w:rPr>
          <w:rFonts w:ascii="Times New Roman" w:eastAsia="Times New Roman" w:hAnsi="Times New Roman" w:cs="Times New Roman"/>
        </w:rPr>
        <w:t xml:space="preserve">a </w:t>
      </w:r>
      <w:r w:rsidRPr="003D717F">
        <w:rPr>
          <w:rFonts w:ascii="Times New Roman" w:eastAsia="Times New Roman" w:hAnsi="Times New Roman" w:cs="Times New Roman"/>
        </w:rPr>
        <w:t>continuous thin layer. ATR–FTIR spectra also confirmed successful surface modification, forming a composite structure</w:t>
      </w:r>
      <w:sdt>
        <w:sdtPr>
          <w:rPr>
            <w:rFonts w:ascii="Times New Roman" w:eastAsia="Times New Roman" w:hAnsi="Times New Roman" w:cs="Times New Roman"/>
            <w:color w:val="000000"/>
            <w:vertAlign w:val="superscript"/>
          </w:rPr>
          <w:tag w:val="MENDELEY_CITATION_v3_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"/>
          <w:id w:val="-1783485339"/>
          <w:placeholder>
            <w:docPart w:val="EC8DE4C818614D41A10A6A66939AB1A0"/>
          </w:placeholder>
        </w:sdtPr>
        <w:sdtContent>
          <w:r w:rsidRPr="00947AA3">
            <w:rPr>
              <w:rFonts w:ascii="Times New Roman" w:eastAsia="Times New Roman" w:hAnsi="Times New Roman" w:cs="Times New Roman"/>
              <w:color w:val="000000"/>
              <w:vertAlign w:val="superscript"/>
            </w:rPr>
            <w:t>[58]</w:t>
          </w:r>
        </w:sdtContent>
      </w:sdt>
      <w:r>
        <w:rPr>
          <w:rFonts w:ascii="Times New Roman" w:eastAsia="Times New Roman" w:hAnsi="Times New Roman" w:cs="Times New Roman"/>
        </w:rPr>
        <w:t xml:space="preserve">. </w:t>
      </w:r>
      <w:r w:rsidRPr="003D717F">
        <w:rPr>
          <w:rFonts w:ascii="Times New Roman" w:eastAsia="Times New Roman" w:hAnsi="Times New Roman" w:cs="Times New Roman"/>
        </w:rPr>
        <w:t xml:space="preserve">Blended </w:t>
      </w:r>
      <w:r>
        <w:rPr>
          <w:rFonts w:ascii="Times New Roman" w:eastAsia="Times New Roman" w:hAnsi="Times New Roman" w:cs="Times New Roman"/>
        </w:rPr>
        <w:t>PBACT</w:t>
      </w:r>
      <w:r w:rsidRPr="003D717F">
        <w:rPr>
          <w:rFonts w:ascii="Times New Roman" w:eastAsia="Times New Roman" w:hAnsi="Times New Roman" w:cs="Times New Roman"/>
        </w:rPr>
        <w:t xml:space="preserve">/PLA film exhibited dense, unified morphology and improved intermolecular interaction. At low </w:t>
      </w:r>
      <w:r>
        <w:rPr>
          <w:rFonts w:ascii="Times New Roman" w:eastAsia="Times New Roman" w:hAnsi="Times New Roman" w:cs="Times New Roman"/>
        </w:rPr>
        <w:t>concentrations of thyme oil incorporated into the film, the film remains stable; at higher concentrations, it becomes weaker and rougher</w:t>
      </w:r>
      <w:r w:rsidRPr="003D717F">
        <w:rPr>
          <w:rFonts w:ascii="Times New Roman" w:eastAsia="Times New Roman" w:hAnsi="Times New Roman" w:cs="Times New Roman"/>
        </w:rPr>
        <w:t xml:space="preserve"> because the oil separates. Blending PLA and </w:t>
      </w:r>
      <w:r>
        <w:rPr>
          <w:rFonts w:ascii="Times New Roman" w:eastAsia="Times New Roman" w:hAnsi="Times New Roman" w:cs="Times New Roman"/>
        </w:rPr>
        <w:t>PBACT</w:t>
      </w:r>
      <w:r w:rsidRPr="003D717F">
        <w:rPr>
          <w:rFonts w:ascii="Times New Roman" w:eastAsia="Times New Roman" w:hAnsi="Times New Roman" w:cs="Times New Roman"/>
        </w:rPr>
        <w:t xml:space="preserve">, creates a smoother and stronger structure that can hold oil better </w:t>
      </w:r>
      <w:sdt>
        <w:sdtPr>
          <w:rPr>
            <w:rFonts w:ascii="Times New Roman" w:eastAsia="Times New Roman" w:hAnsi="Times New Roman" w:cs="Times New Roman"/>
            <w:color w:val="000000"/>
            <w:vertAlign w:val="superscript"/>
          </w:rPr>
          <w:tag w:val="MENDELEY_CITATION_v3_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"/>
          <w:id w:val="43262381"/>
          <w:placeholder>
            <w:docPart w:val="EC8DE4C818614D41A10A6A66939AB1A0"/>
          </w:placeholder>
        </w:sdtPr>
        <w:sdtContent>
          <w:r w:rsidRPr="00947AA3">
            <w:rPr>
              <w:rFonts w:ascii="Times New Roman" w:eastAsia="Times New Roman" w:hAnsi="Times New Roman" w:cs="Times New Roman"/>
              <w:color w:val="000000"/>
              <w:vertAlign w:val="superscript"/>
            </w:rPr>
            <w:t>[82]</w:t>
          </w:r>
        </w:sdtContent>
      </w:sdt>
      <w:r w:rsidRPr="003D717F">
        <w:rPr>
          <w:rFonts w:ascii="Times New Roman" w:eastAsia="Times New Roman" w:hAnsi="Times New Roman" w:cs="Times New Roman"/>
        </w:rPr>
        <w:t xml:space="preserve">. </w:t>
      </w:r>
      <w:r w:rsidRPr="00001C71">
        <w:rPr>
          <w:rFonts w:ascii="Times New Roman" w:eastAsia="Times New Roman" w:hAnsi="Times New Roman" w:cs="Times New Roman"/>
        </w:rPr>
        <w:t xml:space="preserve">Jiang et al. </w:t>
      </w:r>
      <w:r>
        <w:rPr>
          <w:rFonts w:ascii="Times New Roman" w:eastAsia="Times New Roman" w:hAnsi="Times New Roman" w:cs="Times New Roman"/>
        </w:rPr>
        <w:t>(</w:t>
      </w:r>
      <w:r w:rsidRPr="00001C71">
        <w:rPr>
          <w:rFonts w:ascii="Times New Roman" w:eastAsia="Times New Roman" w:hAnsi="Times New Roman" w:cs="Times New Roman"/>
        </w:rPr>
        <w:t>2022</w:t>
      </w:r>
      <w:r>
        <w:rPr>
          <w:rFonts w:ascii="Times New Roman" w:eastAsia="Times New Roman" w:hAnsi="Times New Roman" w:cs="Times New Roman"/>
        </w:rPr>
        <w:t xml:space="preserve">) </w:t>
      </w:r>
      <w:r w:rsidRPr="003D717F">
        <w:rPr>
          <w:rFonts w:ascii="Times New Roman" w:eastAsia="Times New Roman" w:hAnsi="Times New Roman" w:cs="Times New Roman"/>
        </w:rPr>
        <w:t xml:space="preserve">reported that the morphology and internal structure of coaxially </w:t>
      </w:r>
      <w:r>
        <w:rPr>
          <w:rFonts w:ascii="Times New Roman" w:eastAsia="Times New Roman" w:hAnsi="Times New Roman" w:cs="Times New Roman"/>
        </w:rPr>
        <w:t>electrospun zein/</w:t>
      </w:r>
      <w:proofErr w:type="spellStart"/>
      <w:r>
        <w:rPr>
          <w:rFonts w:ascii="Times New Roman" w:eastAsia="Times New Roman" w:hAnsi="Times New Roman" w:cs="Times New Roman"/>
        </w:rPr>
        <w:t>polyoxyethylene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fibers</w:t>
      </w:r>
      <w:proofErr w:type="spellEnd"/>
      <w:r>
        <w:rPr>
          <w:rFonts w:ascii="Times New Roman" w:eastAsia="Times New Roman" w:hAnsi="Times New Roman" w:cs="Times New Roman"/>
        </w:rPr>
        <w:t xml:space="preserve"> produced uniform, bead-free, ultra-thin </w:t>
      </w:r>
      <w:proofErr w:type="spellStart"/>
      <w:r>
        <w:rPr>
          <w:rFonts w:ascii="Times New Roman" w:eastAsia="Times New Roman" w:hAnsi="Times New Roman" w:cs="Times New Roman"/>
        </w:rPr>
        <w:t>fibers</w:t>
      </w:r>
      <w:proofErr w:type="spellEnd"/>
      <w:r>
        <w:rPr>
          <w:rFonts w:ascii="Times New Roman" w:eastAsia="Times New Roman" w:hAnsi="Times New Roman" w:cs="Times New Roman"/>
        </w:rPr>
        <w:t xml:space="preserve">, as </w:t>
      </w:r>
      <w:r w:rsidRPr="003D717F">
        <w:rPr>
          <w:rFonts w:ascii="Times New Roman" w:eastAsia="Times New Roman" w:hAnsi="Times New Roman" w:cs="Times New Roman"/>
        </w:rPr>
        <w:t>confirmed by SEM imaging</w:t>
      </w:r>
      <w:r w:rsidRPr="00001C71">
        <w:rPr>
          <w:rFonts w:ascii="Times New Roman" w:eastAsia="Times New Roman" w:hAnsi="Times New Roman" w:cs="Times New Roman"/>
          <w:color w:val="000000"/>
          <w:vertAlign w:val="superscript"/>
        </w:rPr>
        <w:t xml:space="preserve"> </w:t>
      </w:r>
      <w:sdt>
        <w:sdtPr>
          <w:rPr>
            <w:rFonts w:ascii="Times New Roman" w:eastAsia="Times New Roman" w:hAnsi="Times New Roman" w:cs="Times New Roman"/>
            <w:color w:val="000000"/>
            <w:vertAlign w:val="superscript"/>
          </w:rPr>
          <w:tag w:val="MENDELEY_CITATION_v3_eyJjaXRhdGlvbklEIjoiTUVOREVMRVlfQ0lUQVRJT05fYmEyNGU3ZjctYjMwNy00MDNhLTk5YmMtZGY5OTkyMmZlMzUw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1941596688"/>
          <w:placeholder>
            <w:docPart w:val="00AA74B32AE74FAD8E50EC454306B2AE"/>
          </w:placeholder>
        </w:sdtPr>
        <w:sdtContent>
          <w:r w:rsidRPr="00947AA3">
            <w:rPr>
              <w:rFonts w:ascii="Times New Roman" w:eastAsia="Times New Roman" w:hAnsi="Times New Roman" w:cs="Times New Roman"/>
              <w:color w:val="000000"/>
              <w:vertAlign w:val="superscript"/>
            </w:rPr>
            <w:t>[55]</w:t>
          </w:r>
        </w:sdtContent>
      </w:sdt>
      <w:r w:rsidRPr="003D717F">
        <w:rPr>
          <w:rFonts w:ascii="Times New Roman" w:eastAsia="Times New Roman" w:hAnsi="Times New Roman" w:cs="Times New Roman"/>
        </w:rPr>
        <w:t xml:space="preserve">. The chemical compatibility and structural stability were verified </w:t>
      </w:r>
      <w:r>
        <w:rPr>
          <w:rFonts w:ascii="Times New Roman" w:eastAsia="Times New Roman" w:hAnsi="Times New Roman" w:cs="Times New Roman"/>
        </w:rPr>
        <w:t>by ATR-FTIR, which showed clear functional group interactions, while XRD analyses indicated semicrystalline</w:t>
      </w:r>
      <w:r w:rsidRPr="003D717F">
        <w:rPr>
          <w:rFonts w:ascii="Times New Roman" w:eastAsia="Times New Roman" w:hAnsi="Times New Roman" w:cs="Times New Roman"/>
        </w:rPr>
        <w:t xml:space="preserve"> features, suggesting stable molecular packing. Therefore, such collective micro-structural modifications define performance </w:t>
      </w:r>
      <w:proofErr w:type="spellStart"/>
      <w:r>
        <w:rPr>
          <w:rFonts w:ascii="Times New Roman" w:eastAsia="Times New Roman" w:hAnsi="Times New Roman" w:cs="Times New Roman"/>
        </w:rPr>
        <w:t>behavior</w:t>
      </w:r>
      <w:proofErr w:type="spellEnd"/>
      <w:r w:rsidRPr="003D717F">
        <w:rPr>
          <w:rFonts w:ascii="Times New Roman" w:eastAsia="Times New Roman" w:hAnsi="Times New Roman" w:cs="Times New Roman"/>
        </w:rPr>
        <w:t>.</w:t>
      </w:r>
    </w:p>
    <w:p w14:paraId="31223C37"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Antioxidant and Antimicrobial Properties</w:t>
      </w:r>
    </w:p>
    <w:p w14:paraId="096CE998" w14:textId="77777777" w:rsidR="00950271" w:rsidRDefault="00950271" w:rsidP="00950271">
      <w:pPr>
        <w:spacing w:after="0" w:line="360" w:lineRule="auto"/>
        <w:jc w:val="both"/>
        <w:rPr>
          <w:rFonts w:ascii="Times New Roman" w:eastAsia="Times New Roman" w:hAnsi="Times New Roman" w:cs="Times New Roman"/>
        </w:rPr>
      </w:pPr>
      <w:r w:rsidRPr="0063124C">
        <w:rPr>
          <w:rFonts w:ascii="Times New Roman" w:eastAsia="Times New Roman" w:hAnsi="Times New Roman" w:cs="Times New Roman"/>
        </w:rPr>
        <w:t xml:space="preserve">Active compounds embedded in films inhibit microbial spoilage, delay ripening, and reduce oxidative deterioration. The </w:t>
      </w:r>
      <w:r>
        <w:rPr>
          <w:rFonts w:ascii="Times New Roman" w:eastAsia="Times New Roman" w:hAnsi="Times New Roman" w:cs="Times New Roman"/>
        </w:rPr>
        <w:t>CMC</w:t>
      </w:r>
      <w:r w:rsidRPr="0063124C">
        <w:rPr>
          <w:rFonts w:ascii="Times New Roman" w:eastAsia="Times New Roman" w:hAnsi="Times New Roman" w:cs="Times New Roman"/>
        </w:rPr>
        <w:t>/pectin/</w:t>
      </w:r>
      <w:r>
        <w:rPr>
          <w:rFonts w:ascii="Times New Roman" w:eastAsia="Times New Roman" w:hAnsi="Times New Roman" w:cs="Times New Roman"/>
        </w:rPr>
        <w:t>OEO</w:t>
      </w:r>
      <w:r w:rsidRPr="0063124C">
        <w:rPr>
          <w:rFonts w:ascii="Times New Roman" w:eastAsia="Times New Roman" w:hAnsi="Times New Roman" w:cs="Times New Roman"/>
        </w:rPr>
        <w:t xml:space="preserve">/VA composite film provides a synergistic antioxidant–antimicrobial </w:t>
      </w:r>
      <w:proofErr w:type="spellStart"/>
      <w:r w:rsidRPr="0063124C">
        <w:rPr>
          <w:rFonts w:ascii="Times New Roman" w:eastAsia="Times New Roman" w:hAnsi="Times New Roman" w:cs="Times New Roman"/>
        </w:rPr>
        <w:t>defense</w:t>
      </w:r>
      <w:proofErr w:type="spellEnd"/>
      <w:r w:rsidRPr="0063124C">
        <w:rPr>
          <w:rFonts w:ascii="Times New Roman" w:eastAsia="Times New Roman" w:hAnsi="Times New Roman" w:cs="Times New Roman"/>
        </w:rPr>
        <w:t xml:space="preserve"> through phenolics such as carvacrol, thymol, and vanillic acid, effectively suppressing </w:t>
      </w:r>
      <w:r w:rsidRPr="00060858">
        <w:rPr>
          <w:rFonts w:ascii="Times New Roman" w:eastAsia="Times New Roman" w:hAnsi="Times New Roman" w:cs="Times New Roman"/>
          <w:i/>
          <w:iCs/>
        </w:rPr>
        <w:t>E. coli and S. aureus</w:t>
      </w:r>
      <w:r w:rsidRPr="0063124C">
        <w:rPr>
          <w:rFonts w:ascii="Times New Roman" w:eastAsia="Times New Roman" w:hAnsi="Times New Roman" w:cs="Times New Roman"/>
        </w:rPr>
        <w:t>, preserving firmness, color, and overall tomato quality, and extending shelf life to 19 days at room temperature</w:t>
      </w:r>
      <w:sdt>
        <w:sdtPr>
          <w:rPr>
            <w:rFonts w:ascii="Times New Roman" w:eastAsia="Times New Roman" w:hAnsi="Times New Roman" w:cs="Times New Roman"/>
            <w:color w:val="000000"/>
          </w:rPr>
          <w:tag w:val="MENDELEY_CITATION_v3_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"/>
          <w:id w:val="2052733181"/>
          <w:placeholder>
            <w:docPart w:val="EC8DE4C818614D41A10A6A66939AB1A0"/>
          </w:placeholder>
        </w:sdtPr>
        <w:sdtContent>
          <w:r>
            <w:rPr>
              <w:rFonts w:ascii="Times New Roman" w:eastAsia="Times New Roman" w:hAnsi="Times New Roman" w:cs="Times New Roman"/>
              <w:color w:val="000000"/>
            </w:rPr>
            <w:t xml:space="preserve"> </w:t>
          </w:r>
          <w:r w:rsidRPr="006F59DF">
            <w:rPr>
              <w:rFonts w:ascii="Times New Roman" w:eastAsia="Times New Roman" w:hAnsi="Times New Roman" w:cs="Times New Roman"/>
              <w:color w:val="000000"/>
              <w:vertAlign w:val="superscript"/>
            </w:rPr>
            <w:t>[86]</w:t>
          </w:r>
        </w:sdtContent>
      </w:sdt>
      <w:r w:rsidRPr="0063124C">
        <w:rPr>
          <w:rFonts w:ascii="Times New Roman" w:eastAsia="Times New Roman" w:hAnsi="Times New Roman" w:cs="Times New Roman"/>
        </w:rPr>
        <w:t xml:space="preserve">. </w:t>
      </w:r>
      <w:r>
        <w:rPr>
          <w:rFonts w:ascii="Times New Roman" w:hAnsi="Times New Roman" w:cs="Times New Roman"/>
        </w:rPr>
        <w:t>CS</w:t>
      </w:r>
      <w:r w:rsidRPr="0063124C">
        <w:rPr>
          <w:rFonts w:ascii="Times New Roman" w:eastAsia="Times New Roman" w:hAnsi="Times New Roman" w:cs="Times New Roman"/>
        </w:rPr>
        <w:t xml:space="preserve">–lignosulfonate films offer inherent antimicrobial and antioxidant activity via </w:t>
      </w:r>
      <w:r>
        <w:rPr>
          <w:rFonts w:ascii="Times New Roman" w:hAnsi="Times New Roman" w:cs="Times New Roman"/>
        </w:rPr>
        <w:t>CS</w:t>
      </w:r>
      <w:r w:rsidRPr="0063124C">
        <w:rPr>
          <w:rFonts w:ascii="Times New Roman" w:eastAsia="Times New Roman" w:hAnsi="Times New Roman" w:cs="Times New Roman"/>
        </w:rPr>
        <w:t>’s cationic sites and lignosulfonate phenolics, maintaining total soluble sugars and titratable acidity and extending shelf life to 14 days</w:t>
      </w:r>
      <w:sdt>
        <w:sdtPr>
          <w:rPr>
            <w:rFonts w:ascii="Times New Roman" w:eastAsia="Times New Roman" w:hAnsi="Times New Roman" w:cs="Times New Roman"/>
            <w:color w:val="000000"/>
            <w:vertAlign w:val="superscript"/>
          </w:rPr>
          <w:tag w:val="MENDELEY_CITATION_v3_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TkuMDMuMDA2IiwiSVNTTiI6IjAxNDE4MTMwIiwiaXNzdWVkIjp7ImRhdGUtcGFydHMiOltbMjAxOSw2XV19LCJwYWdlIjoiNTg0LTU5NCIsInZvbHVtZSI6IjEzMCJ9LCJpc1RlbXBvcmFyeSI6ZmFsc2UsInN1cHByZXNzLWF1dGhvciI6ZmFsc2UsImNvbXBvc2l0ZSI6ZmFsc2UsImF1dGhvci1vbmx5IjpmYWxzZX1dfQ=="/>
          <w:id w:val="-249199154"/>
          <w:placeholder>
            <w:docPart w:val="EC8DE4C818614D41A10A6A66939AB1A0"/>
          </w:placeholder>
        </w:sdtPr>
        <w:sdtContent>
          <w:r w:rsidRPr="00947AA3">
            <w:rPr>
              <w:rFonts w:ascii="Times New Roman" w:eastAsia="Times New Roman" w:hAnsi="Times New Roman" w:cs="Times New Roman"/>
              <w:color w:val="000000"/>
              <w:vertAlign w:val="superscript"/>
            </w:rPr>
            <w:t>[43]</w:t>
          </w:r>
        </w:sdtContent>
      </w:sdt>
      <w:r w:rsidRPr="0063124C">
        <w:rPr>
          <w:rFonts w:ascii="Times New Roman" w:eastAsia="Times New Roman" w:hAnsi="Times New Roman" w:cs="Times New Roman"/>
        </w:rPr>
        <w:t xml:space="preserve">. </w:t>
      </w:r>
      <w:r>
        <w:rPr>
          <w:rFonts w:ascii="Times New Roman" w:eastAsia="Times New Roman" w:hAnsi="Times New Roman" w:cs="Times New Roman"/>
        </w:rPr>
        <w:t>PM</w:t>
      </w:r>
      <w:r w:rsidRPr="0063124C">
        <w:rPr>
          <w:rFonts w:ascii="Times New Roman" w:eastAsia="Times New Roman" w:hAnsi="Times New Roman" w:cs="Times New Roman"/>
        </w:rPr>
        <w:t>/</w:t>
      </w:r>
      <w:r>
        <w:rPr>
          <w:rFonts w:ascii="Times New Roman" w:eastAsia="Times New Roman" w:hAnsi="Times New Roman" w:cs="Times New Roman"/>
        </w:rPr>
        <w:t>PVA</w:t>
      </w:r>
      <w:r w:rsidRPr="0063124C">
        <w:rPr>
          <w:rFonts w:ascii="Times New Roman" w:eastAsia="Times New Roman" w:hAnsi="Times New Roman" w:cs="Times New Roman"/>
        </w:rPr>
        <w:t xml:space="preserve">/PLA bilayers rely on atmospheric regulation rather than chemical activity, preserving organic acids and vitamin C for at least </w:t>
      </w:r>
      <w:r w:rsidRPr="0063124C">
        <w:rPr>
          <w:rFonts w:ascii="Times New Roman" w:eastAsia="Times New Roman" w:hAnsi="Times New Roman" w:cs="Times New Roman"/>
        </w:rPr>
        <w:lastRenderedPageBreak/>
        <w:t xml:space="preserve">10 days and outperforming </w:t>
      </w:r>
      <w:r w:rsidRPr="002F63BF">
        <w:rPr>
          <w:rFonts w:ascii="Times New Roman" w:hAnsi="Times New Roman" w:cs="Times New Roman"/>
        </w:rPr>
        <w:t>PVA</w:t>
      </w:r>
      <w:r w:rsidRPr="0063124C">
        <w:rPr>
          <w:rFonts w:ascii="Times New Roman" w:eastAsia="Times New Roman" w:hAnsi="Times New Roman" w:cs="Times New Roman"/>
        </w:rPr>
        <w:t>, PM/</w:t>
      </w:r>
      <w:r w:rsidRPr="002F63BF">
        <w:rPr>
          <w:rFonts w:ascii="Times New Roman" w:hAnsi="Times New Roman" w:cs="Times New Roman"/>
        </w:rPr>
        <w:t>PVA</w:t>
      </w:r>
      <w:r w:rsidRPr="0063124C">
        <w:rPr>
          <w:rFonts w:ascii="Times New Roman" w:eastAsia="Times New Roman" w:hAnsi="Times New Roman" w:cs="Times New Roman"/>
        </w:rPr>
        <w:t>, and PE packaging</w:t>
      </w:r>
      <w:sdt>
        <w:sdtPr>
          <w:rPr>
            <w:rFonts w:ascii="Times New Roman" w:eastAsia="Times New Roman" w:hAnsi="Times New Roman" w:cs="Times New Roman"/>
            <w:color w:val="000000"/>
            <w:vertAlign w:val="superscript"/>
          </w:rPr>
          <w:tag w:val="MENDELEY_CITATION_v3_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"/>
          <w:id w:val="-1233692921"/>
          <w:placeholder>
            <w:docPart w:val="EC8DE4C818614D41A10A6A66939AB1A0"/>
          </w:placeholder>
        </w:sdtPr>
        <w:sdtContent>
          <w:r w:rsidRPr="00947AA3">
            <w:rPr>
              <w:rFonts w:ascii="Times New Roman" w:eastAsia="Times New Roman" w:hAnsi="Times New Roman" w:cs="Times New Roman"/>
              <w:color w:val="000000"/>
              <w:vertAlign w:val="superscript"/>
            </w:rPr>
            <w:t>[27]</w:t>
          </w:r>
        </w:sdtContent>
      </w:sdt>
      <w:r w:rsidRPr="0063124C">
        <w:rPr>
          <w:rFonts w:ascii="Times New Roman" w:eastAsia="Times New Roman" w:hAnsi="Times New Roman" w:cs="Times New Roman"/>
        </w:rPr>
        <w:t>. PP/OD/</w:t>
      </w:r>
      <w:r>
        <w:rPr>
          <w:rFonts w:ascii="Times New Roman" w:eastAsia="Times New Roman" w:hAnsi="Times New Roman" w:cs="Times New Roman"/>
        </w:rPr>
        <w:t>ZL</w:t>
      </w:r>
      <w:r w:rsidRPr="0063124C">
        <w:rPr>
          <w:rFonts w:ascii="Times New Roman" w:eastAsia="Times New Roman" w:hAnsi="Times New Roman" w:cs="Times New Roman"/>
        </w:rPr>
        <w:t xml:space="preserve"> films indirectly prevent spoilage by stabilizing the internal microclimate and preventing condensation that promotes fungal growth</w:t>
      </w:r>
      <w:sdt>
        <w:sdtPr>
          <w:rPr>
            <w:rFonts w:ascii="Times New Roman" w:eastAsia="Times New Roman" w:hAnsi="Times New Roman" w:cs="Times New Roman"/>
            <w:color w:val="000000"/>
            <w:vertAlign w:val="superscript"/>
          </w:rPr>
          <w:tag w:val="MENDELEY_CITATION_v3_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"/>
          <w:id w:val="395631803"/>
          <w:placeholder>
            <w:docPart w:val="EC8DE4C818614D41A10A6A66939AB1A0"/>
          </w:placeholder>
        </w:sdtPr>
        <w:sdtContent>
          <w:r w:rsidRPr="00947AA3">
            <w:rPr>
              <w:rFonts w:ascii="Times New Roman" w:eastAsia="Times New Roman" w:hAnsi="Times New Roman" w:cs="Times New Roman"/>
              <w:color w:val="000000"/>
              <w:vertAlign w:val="superscript"/>
            </w:rPr>
            <w:t>[76]</w:t>
          </w:r>
        </w:sdtContent>
      </w:sdt>
      <w:r w:rsidRPr="0063124C">
        <w:rPr>
          <w:rFonts w:ascii="Times New Roman" w:eastAsia="Times New Roman" w:hAnsi="Times New Roman" w:cs="Times New Roman"/>
        </w:rPr>
        <w:t>.</w:t>
      </w:r>
      <w:r>
        <w:rPr>
          <w:rFonts w:ascii="Times New Roman" w:eastAsia="Times New Roman" w:hAnsi="Times New Roman" w:cs="Times New Roman"/>
        </w:rPr>
        <w:t xml:space="preserve"> </w:t>
      </w:r>
      <w:r w:rsidRPr="0063124C">
        <w:rPr>
          <w:rFonts w:ascii="Times New Roman" w:eastAsia="Times New Roman" w:hAnsi="Times New Roman" w:cs="Times New Roman"/>
        </w:rPr>
        <w:t xml:space="preserve">Incorporation of </w:t>
      </w:r>
      <w:r w:rsidRPr="0058450A">
        <w:rPr>
          <w:rFonts w:ascii="Times New Roman" w:hAnsi="Times New Roman" w:cs="Times New Roman"/>
        </w:rPr>
        <w:t>BME</w:t>
      </w:r>
      <w:r w:rsidRPr="0063124C">
        <w:rPr>
          <w:rFonts w:ascii="Times New Roman" w:eastAsia="Times New Roman" w:hAnsi="Times New Roman" w:cs="Times New Roman"/>
        </w:rPr>
        <w:t xml:space="preserve"> into guar gum significantly enhances antioxidant capacity (~90.71%) </w:t>
      </w:r>
      <w:r>
        <w:rPr>
          <w:rFonts w:ascii="Times New Roman" w:eastAsia="Times New Roman" w:hAnsi="Times New Roman" w:cs="Times New Roman"/>
        </w:rPr>
        <w:t>by increasing the levels of</w:t>
      </w:r>
      <w:r w:rsidRPr="0063124C">
        <w:rPr>
          <w:rFonts w:ascii="Times New Roman" w:eastAsia="Times New Roman" w:hAnsi="Times New Roman" w:cs="Times New Roman"/>
        </w:rPr>
        <w:t xml:space="preserve"> flavonoids such as quercetin, rutin, and kaempferol, thereby limiting oxidative spoilage</w:t>
      </w:r>
      <w:sdt>
        <w:sdtPr>
          <w:rPr>
            <w:rFonts w:ascii="Times New Roman" w:eastAsia="Times New Roman" w:hAnsi="Times New Roman" w:cs="Times New Roman"/>
            <w:color w:val="000000"/>
            <w:vertAlign w:val="superscript"/>
          </w:rPr>
          <w:tag w:val="MENDELEY_CITATION_v3_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"/>
          <w:id w:val="517670133"/>
          <w:placeholder>
            <w:docPart w:val="EC8DE4C818614D41A10A6A66939AB1A0"/>
          </w:placeholder>
        </w:sdtPr>
        <w:sdtContent>
          <w:r w:rsidRPr="00947AA3">
            <w:rPr>
              <w:rFonts w:ascii="Times New Roman" w:eastAsia="Times New Roman" w:hAnsi="Times New Roman" w:cs="Times New Roman"/>
              <w:color w:val="000000"/>
              <w:vertAlign w:val="superscript"/>
            </w:rPr>
            <w:t>[48]</w:t>
          </w:r>
        </w:sdtContent>
      </w:sdt>
      <w:r w:rsidRPr="0063124C">
        <w:rPr>
          <w:rFonts w:ascii="Times New Roman" w:eastAsia="Times New Roman" w:hAnsi="Times New Roman" w:cs="Times New Roman"/>
        </w:rPr>
        <w:t>. Although PCL/SiOₓ films lack direct antioxidant release, their superior gas barrier reduces oxidative stress and nutrient loss, extending tomato shelf life up to 30 days at 5 °C</w:t>
      </w:r>
      <w:sdt>
        <w:sdtPr>
          <w:rPr>
            <w:rFonts w:ascii="Times New Roman" w:eastAsia="Times New Roman" w:hAnsi="Times New Roman" w:cs="Times New Roman"/>
            <w:color w:val="000000"/>
            <w:vertAlign w:val="superscript"/>
          </w:rPr>
          <w:tag w:val="MENDELEY_CITATION_v3_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"/>
          <w:id w:val="-1708871101"/>
          <w:placeholder>
            <w:docPart w:val="EC8DE4C818614D41A10A6A66939AB1A0"/>
          </w:placeholder>
        </w:sdtPr>
        <w:sdtContent>
          <w:r w:rsidRPr="00947AA3">
            <w:rPr>
              <w:rFonts w:ascii="Times New Roman" w:eastAsia="Times New Roman" w:hAnsi="Times New Roman" w:cs="Times New Roman"/>
              <w:color w:val="000000"/>
              <w:vertAlign w:val="superscript"/>
            </w:rPr>
            <w:t>[58]</w:t>
          </w:r>
        </w:sdtContent>
      </w:sdt>
      <w:r w:rsidRPr="0063124C">
        <w:rPr>
          <w:rFonts w:ascii="Times New Roman" w:eastAsia="Times New Roman" w:hAnsi="Times New Roman" w:cs="Times New Roman"/>
        </w:rPr>
        <w:t xml:space="preserve">. Thyme oil–incorporated PLA, </w:t>
      </w:r>
      <w:r>
        <w:rPr>
          <w:rFonts w:ascii="Times New Roman" w:eastAsia="Times New Roman" w:hAnsi="Times New Roman" w:cs="Times New Roman"/>
        </w:rPr>
        <w:t>PBACT</w:t>
      </w:r>
      <w:r w:rsidRPr="0063124C">
        <w:rPr>
          <w:rFonts w:ascii="Times New Roman" w:eastAsia="Times New Roman" w:hAnsi="Times New Roman" w:cs="Times New Roman"/>
        </w:rPr>
        <w:t xml:space="preserve">, and </w:t>
      </w:r>
      <w:r>
        <w:rPr>
          <w:rFonts w:ascii="Times New Roman" w:eastAsia="Times New Roman" w:hAnsi="Times New Roman" w:cs="Times New Roman"/>
        </w:rPr>
        <w:t>PBACT</w:t>
      </w:r>
      <w:r w:rsidRPr="0063124C">
        <w:rPr>
          <w:rFonts w:ascii="Times New Roman" w:eastAsia="Times New Roman" w:hAnsi="Times New Roman" w:cs="Times New Roman"/>
        </w:rPr>
        <w:t xml:space="preserve">/PLA films exhibit strong antimicrobial activity from thymol and carvacrol, producing inhibition zones against </w:t>
      </w:r>
      <w:r w:rsidRPr="004837A1">
        <w:rPr>
          <w:rFonts w:ascii="Times New Roman" w:eastAsia="Times New Roman" w:hAnsi="Times New Roman" w:cs="Times New Roman"/>
          <w:i/>
          <w:iCs/>
        </w:rPr>
        <w:t>Staphylococcus aureus</w:t>
      </w:r>
      <w:r w:rsidRPr="0063124C">
        <w:rPr>
          <w:rFonts w:ascii="Times New Roman" w:eastAsia="Times New Roman" w:hAnsi="Times New Roman" w:cs="Times New Roman"/>
        </w:rPr>
        <w:t xml:space="preserve"> and </w:t>
      </w:r>
      <w:r w:rsidRPr="004837A1">
        <w:rPr>
          <w:rFonts w:ascii="Times New Roman" w:eastAsia="Times New Roman" w:hAnsi="Times New Roman" w:cs="Times New Roman"/>
          <w:i/>
          <w:iCs/>
        </w:rPr>
        <w:t>E. coli</w:t>
      </w:r>
      <w:r w:rsidRPr="0063124C">
        <w:rPr>
          <w:rFonts w:ascii="Times New Roman" w:eastAsia="Times New Roman" w:hAnsi="Times New Roman" w:cs="Times New Roman"/>
        </w:rPr>
        <w:t xml:space="preserve"> while reducing oxidative stress, enzymatic browning, and lipid peroxidation</w:t>
      </w:r>
      <w:sdt>
        <w:sdtPr>
          <w:rPr>
            <w:rFonts w:ascii="Times New Roman" w:eastAsia="Times New Roman" w:hAnsi="Times New Roman" w:cs="Times New Roman"/>
            <w:color w:val="000000"/>
            <w:vertAlign w:val="superscript"/>
          </w:rPr>
          <w:tag w:val="MENDELEY_CITATION_v3_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"/>
          <w:id w:val="847530376"/>
          <w:placeholder>
            <w:docPart w:val="EC8DE4C818614D41A10A6A66939AB1A0"/>
          </w:placeholder>
        </w:sdtPr>
        <w:sdtContent>
          <w:r w:rsidRPr="000C2139">
            <w:rPr>
              <w:rFonts w:ascii="Times New Roman" w:eastAsia="Times New Roman" w:hAnsi="Times New Roman" w:cs="Times New Roman"/>
              <w:color w:val="000000"/>
              <w:vertAlign w:val="superscript"/>
            </w:rPr>
            <w:t>[78]</w:t>
          </w:r>
        </w:sdtContent>
      </w:sdt>
      <w:r w:rsidRPr="0063124C">
        <w:rPr>
          <w:rFonts w:ascii="Times New Roman" w:eastAsia="Times New Roman" w:hAnsi="Times New Roman" w:cs="Times New Roman"/>
        </w:rPr>
        <w:t xml:space="preserve">. Similarly, electrospun </w:t>
      </w:r>
      <w:proofErr w:type="spellStart"/>
      <w:r w:rsidRPr="0063124C">
        <w:rPr>
          <w:rFonts w:ascii="Times New Roman" w:eastAsia="Times New Roman" w:hAnsi="Times New Roman" w:cs="Times New Roman"/>
        </w:rPr>
        <w:t>fibers</w:t>
      </w:r>
      <w:proofErr w:type="spellEnd"/>
      <w:r w:rsidRPr="0063124C">
        <w:rPr>
          <w:rFonts w:ascii="Times New Roman" w:eastAsia="Times New Roman" w:hAnsi="Times New Roman" w:cs="Times New Roman"/>
        </w:rPr>
        <w:t xml:space="preserve"> containing resveratrol and </w:t>
      </w:r>
      <w:proofErr w:type="spellStart"/>
      <w:r w:rsidRPr="009B6658">
        <w:rPr>
          <w:rFonts w:ascii="Times New Roman" w:hAnsi="Times New Roman" w:cs="Times New Roman"/>
        </w:rPr>
        <w:t>AgNPs</w:t>
      </w:r>
      <w:proofErr w:type="spellEnd"/>
      <w:r>
        <w:rPr>
          <w:rFonts w:ascii="Times New Roman" w:hAnsi="Times New Roman" w:cs="Times New Roman"/>
        </w:rPr>
        <w:t xml:space="preserve"> </w:t>
      </w:r>
      <w:r w:rsidRPr="0063124C">
        <w:rPr>
          <w:rFonts w:ascii="Times New Roman" w:eastAsia="Times New Roman" w:hAnsi="Times New Roman" w:cs="Times New Roman"/>
        </w:rPr>
        <w:t xml:space="preserve">provide sustained antioxidant release and antimicrobial activity, with inhibition zones of 8.89 ± 0.09 mm against </w:t>
      </w:r>
      <w:r w:rsidRPr="004837A1">
        <w:rPr>
          <w:rFonts w:ascii="Times New Roman" w:eastAsia="Times New Roman" w:hAnsi="Times New Roman" w:cs="Times New Roman"/>
          <w:i/>
          <w:iCs/>
        </w:rPr>
        <w:t>S. aureus</w:t>
      </w:r>
      <w:r w:rsidRPr="0063124C">
        <w:rPr>
          <w:rFonts w:ascii="Times New Roman" w:eastAsia="Times New Roman" w:hAnsi="Times New Roman" w:cs="Times New Roman"/>
        </w:rPr>
        <w:t xml:space="preserve"> and 7.26 ± 0.10 mm against </w:t>
      </w:r>
      <w:r w:rsidRPr="004837A1">
        <w:rPr>
          <w:rFonts w:ascii="Times New Roman" w:eastAsia="Times New Roman" w:hAnsi="Times New Roman" w:cs="Times New Roman"/>
          <w:i/>
          <w:iCs/>
        </w:rPr>
        <w:t>E. coli</w:t>
      </w:r>
      <w:r w:rsidRPr="0063124C">
        <w:rPr>
          <w:rFonts w:ascii="Times New Roman" w:eastAsia="Times New Roman" w:hAnsi="Times New Roman" w:cs="Times New Roman"/>
        </w:rPr>
        <w:t xml:space="preserve"> </w:t>
      </w:r>
      <w:sdt>
        <w:sdtPr>
          <w:rPr>
            <w:rFonts w:ascii="Times New Roman" w:eastAsia="Times New Roman" w:hAnsi="Times New Roman" w:cs="Times New Roman"/>
            <w:color w:val="000000"/>
            <w:vertAlign w:val="superscript"/>
          </w:rPr>
          <w:tag w:val="MENDELEY_CITATION_v3_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"/>
          <w:id w:val="408047435"/>
          <w:placeholder>
            <w:docPart w:val="EC8DE4C818614D41A10A6A66939AB1A0"/>
          </w:placeholder>
        </w:sdtPr>
        <w:sdtContent>
          <w:r w:rsidRPr="000C2139">
            <w:rPr>
              <w:rFonts w:ascii="Times New Roman" w:eastAsia="Times New Roman" w:hAnsi="Times New Roman" w:cs="Times New Roman"/>
              <w:color w:val="000000"/>
              <w:vertAlign w:val="superscript"/>
            </w:rPr>
            <w:t>[65]</w:t>
          </w:r>
        </w:sdtContent>
      </w:sdt>
      <w:r w:rsidRPr="0063124C">
        <w:rPr>
          <w:rFonts w:ascii="Times New Roman" w:eastAsia="Times New Roman" w:hAnsi="Times New Roman" w:cs="Times New Roman"/>
        </w:rPr>
        <w:t xml:space="preserve">. Collectively, these bioactive systems enhance firmness retention, color stability, and vitamin preservation </w:t>
      </w:r>
      <w:r>
        <w:rPr>
          <w:rFonts w:ascii="Times New Roman" w:eastAsia="Times New Roman" w:hAnsi="Times New Roman" w:cs="Times New Roman"/>
        </w:rPr>
        <w:t>by enhancing antioxidant activity</w:t>
      </w:r>
      <w:r w:rsidRPr="0063124C">
        <w:rPr>
          <w:rFonts w:ascii="Times New Roman" w:eastAsia="Times New Roman" w:hAnsi="Times New Roman" w:cs="Times New Roman"/>
        </w:rPr>
        <w:t>.</w:t>
      </w:r>
    </w:p>
    <w:p w14:paraId="324A1701" w14:textId="77777777" w:rsidR="00950271" w:rsidRPr="009B6658" w:rsidRDefault="00950271" w:rsidP="00950271">
      <w:pPr>
        <w:pStyle w:val="ListParagraph"/>
        <w:numPr>
          <w:ilvl w:val="1"/>
          <w:numId w:val="2"/>
        </w:numPr>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 xml:space="preserve"> </w:t>
      </w:r>
      <w:r w:rsidRPr="009B6658">
        <w:rPr>
          <w:rFonts w:ascii="Times New Roman" w:eastAsia="Times New Roman" w:hAnsi="Times New Roman" w:cs="Times New Roman"/>
          <w:b/>
          <w:bCs/>
        </w:rPr>
        <w:t>Biodegradability</w:t>
      </w:r>
    </w:p>
    <w:p w14:paraId="5F615056" w14:textId="77777777" w:rsidR="00950271" w:rsidRPr="009E613E" w:rsidRDefault="00950271" w:rsidP="00950271">
      <w:pPr>
        <w:spacing w:after="0" w:line="360" w:lineRule="auto"/>
        <w:jc w:val="both"/>
        <w:rPr>
          <w:rFonts w:ascii="Times New Roman" w:hAnsi="Times New Roman" w:cs="Times New Roman"/>
        </w:rPr>
      </w:pPr>
      <w:r w:rsidRPr="003D717F">
        <w:rPr>
          <w:rFonts w:ascii="Times New Roman" w:eastAsia="Times New Roman" w:hAnsi="Times New Roman" w:cs="Times New Roman"/>
        </w:rPr>
        <w:t xml:space="preserve">Biodegradability is the key feature of bio-based packaging that enables </w:t>
      </w:r>
      <w:r>
        <w:rPr>
          <w:rFonts w:ascii="Times New Roman" w:eastAsia="Times New Roman" w:hAnsi="Times New Roman" w:cs="Times New Roman"/>
        </w:rPr>
        <w:t>its</w:t>
      </w:r>
      <w:r w:rsidRPr="003D717F">
        <w:rPr>
          <w:rFonts w:ascii="Times New Roman" w:eastAsia="Times New Roman" w:hAnsi="Times New Roman" w:cs="Times New Roman"/>
        </w:rPr>
        <w:t xml:space="preserve"> eco-friendly disposal, thereby reducing environmental burden. </w:t>
      </w:r>
      <w:r>
        <w:rPr>
          <w:rFonts w:ascii="Times New Roman" w:eastAsia="Times New Roman" w:hAnsi="Times New Roman" w:cs="Times New Roman"/>
        </w:rPr>
        <w:t>CMC</w:t>
      </w:r>
      <w:r w:rsidRPr="003D717F">
        <w:rPr>
          <w:rFonts w:ascii="Times New Roman" w:eastAsia="Times New Roman" w:hAnsi="Times New Roman" w:cs="Times New Roman"/>
        </w:rPr>
        <w:t>/Pectin/</w:t>
      </w:r>
      <w:r>
        <w:rPr>
          <w:rFonts w:ascii="Times New Roman" w:eastAsia="Times New Roman" w:hAnsi="Times New Roman" w:cs="Times New Roman"/>
        </w:rPr>
        <w:t>OEO</w:t>
      </w:r>
      <w:r w:rsidRPr="003D717F">
        <w:rPr>
          <w:rFonts w:ascii="Times New Roman" w:eastAsia="Times New Roman" w:hAnsi="Times New Roman" w:cs="Times New Roman"/>
        </w:rPr>
        <w:t>/VA composite film completed soil degradation within 10-12 days due to swelling-driven microbial colonization, confirming its suitability for eco-friendly packaging</w:t>
      </w:r>
      <w:sdt>
        <w:sdtPr>
          <w:rPr>
            <w:rFonts w:ascii="Times New Roman" w:eastAsia="Times New Roman" w:hAnsi="Times New Roman" w:cs="Times New Roman"/>
            <w:color w:val="000000"/>
            <w:vertAlign w:val="superscript"/>
          </w:rPr>
          <w:tag w:val="MENDELEY_CITATION_v3_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"/>
          <w:id w:val="-668945847"/>
          <w:placeholder>
            <w:docPart w:val="EC8DE4C818614D41A10A6A66939AB1A0"/>
          </w:placeholder>
        </w:sdtPr>
        <w:sdtContent>
          <w:r w:rsidRPr="000C2139">
            <w:rPr>
              <w:rFonts w:ascii="Times New Roman" w:eastAsia="Times New Roman" w:hAnsi="Times New Roman" w:cs="Times New Roman"/>
              <w:color w:val="000000"/>
              <w:vertAlign w:val="superscript"/>
            </w:rPr>
            <w:t>[87]</w:t>
          </w:r>
        </w:sdtContent>
      </w:sdt>
      <w:r w:rsidRPr="003D717F">
        <w:rPr>
          <w:rFonts w:ascii="Times New Roman" w:eastAsia="Times New Roman" w:hAnsi="Times New Roman" w:cs="Times New Roman"/>
        </w:rPr>
        <w:t xml:space="preserve">. </w:t>
      </w:r>
      <w:r w:rsidRPr="00A3117F">
        <w:rPr>
          <w:rFonts w:ascii="Times New Roman" w:hAnsi="Times New Roman" w:cs="Times New Roman"/>
        </w:rPr>
        <w:t>GGM</w:t>
      </w:r>
      <w:r w:rsidRPr="003D717F">
        <w:rPr>
          <w:rFonts w:ascii="Times New Roman" w:eastAsia="Times New Roman" w:hAnsi="Times New Roman" w:cs="Times New Roman"/>
        </w:rPr>
        <w:t>/</w:t>
      </w:r>
      <w:r w:rsidRPr="0058450A">
        <w:rPr>
          <w:rFonts w:ascii="Times New Roman" w:hAnsi="Times New Roman" w:cs="Times New Roman"/>
        </w:rPr>
        <w:t>BME</w:t>
      </w:r>
      <w:r w:rsidRPr="003D717F">
        <w:rPr>
          <w:rFonts w:ascii="Times New Roman" w:eastAsia="Times New Roman" w:hAnsi="Times New Roman" w:cs="Times New Roman"/>
        </w:rPr>
        <w:t xml:space="preserve"> and </w:t>
      </w:r>
      <w:r>
        <w:rPr>
          <w:rFonts w:ascii="Times New Roman" w:eastAsia="Times New Roman" w:hAnsi="Times New Roman" w:cs="Times New Roman"/>
        </w:rPr>
        <w:t>PM</w:t>
      </w:r>
      <w:r w:rsidRPr="003D717F">
        <w:rPr>
          <w:rFonts w:ascii="Times New Roman" w:eastAsia="Times New Roman" w:hAnsi="Times New Roman" w:cs="Times New Roman"/>
        </w:rPr>
        <w:t>/</w:t>
      </w:r>
      <w:r>
        <w:rPr>
          <w:rFonts w:ascii="Times New Roman" w:eastAsia="Times New Roman" w:hAnsi="Times New Roman" w:cs="Times New Roman"/>
        </w:rPr>
        <w:t>PVA</w:t>
      </w:r>
      <w:r w:rsidRPr="003D717F">
        <w:rPr>
          <w:rFonts w:ascii="Times New Roman" w:eastAsia="Times New Roman" w:hAnsi="Times New Roman" w:cs="Times New Roman"/>
        </w:rPr>
        <w:t xml:space="preserve">/PLA film also exhibited biodegradable characteristics due to polysaccharide matrices </w:t>
      </w:r>
      <w:sdt>
        <w:sdtPr>
          <w:rPr>
            <w:rFonts w:ascii="Times New Roman" w:eastAsia="Times New Roman" w:hAnsi="Times New Roman" w:cs="Times New Roman"/>
            <w:color w:val="000000"/>
            <w:vertAlign w:val="superscript"/>
          </w:rPr>
          <w:tag w:val="MENDELEY_CITATION_v3_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"/>
          <w:id w:val="473950468"/>
          <w:placeholder>
            <w:docPart w:val="EC8DE4C818614D41A10A6A66939AB1A0"/>
          </w:placeholder>
        </w:sdtPr>
        <w:sdtEndPr>
          <w:rPr>
            <w:rFonts w:eastAsiaTheme="minorHAnsi"/>
          </w:rPr>
        </w:sdtEndPr>
        <w:sdtContent>
          <w:r w:rsidRPr="000C2139">
            <w:rPr>
              <w:rFonts w:ascii="Times New Roman" w:eastAsia="Times New Roman" w:hAnsi="Times New Roman" w:cs="Times New Roman"/>
              <w:color w:val="000000"/>
              <w:vertAlign w:val="superscript"/>
            </w:rPr>
            <w:t>[82]</w:t>
          </w:r>
        </w:sdtContent>
      </w:sdt>
      <w:r w:rsidRPr="003D717F">
        <w:rPr>
          <w:rFonts w:ascii="Times New Roman" w:hAnsi="Times New Roman" w:cs="Times New Roman"/>
        </w:rPr>
        <w:t xml:space="preserve">. Bio-based matrices like </w:t>
      </w:r>
      <w:r>
        <w:rPr>
          <w:rFonts w:ascii="Times New Roman" w:eastAsia="Times New Roman" w:hAnsi="Times New Roman" w:cs="Times New Roman"/>
        </w:rPr>
        <w:t>CMC</w:t>
      </w:r>
      <w:r w:rsidRPr="003D717F">
        <w:rPr>
          <w:rFonts w:ascii="Times New Roman" w:hAnsi="Times New Roman" w:cs="Times New Roman"/>
        </w:rPr>
        <w:t xml:space="preserve">, pectin, guar gum, </w:t>
      </w:r>
      <w:r>
        <w:rPr>
          <w:rFonts w:ascii="Times New Roman" w:hAnsi="Times New Roman" w:cs="Times New Roman"/>
        </w:rPr>
        <w:t>PM,</w:t>
      </w:r>
      <w:r w:rsidRPr="003D717F">
        <w:rPr>
          <w:rFonts w:ascii="Times New Roman" w:hAnsi="Times New Roman" w:cs="Times New Roman"/>
        </w:rPr>
        <w:t xml:space="preserve"> lignosulfonate, therefore</w:t>
      </w:r>
      <w:r>
        <w:rPr>
          <w:rFonts w:ascii="Times New Roman" w:hAnsi="Times New Roman" w:cs="Times New Roman"/>
        </w:rPr>
        <w:t>, can be a suitable replacement for</w:t>
      </w:r>
      <w:r w:rsidRPr="003D717F">
        <w:rPr>
          <w:rFonts w:ascii="Times New Roman" w:hAnsi="Times New Roman" w:cs="Times New Roman"/>
        </w:rPr>
        <w:t xml:space="preserve"> traditional plastics, thus reducing dependency on synthetic polymer. Soil burial studies revealed </w:t>
      </w:r>
      <w:r>
        <w:rPr>
          <w:rFonts w:ascii="Times New Roman" w:hAnsi="Times New Roman" w:cs="Times New Roman"/>
        </w:rPr>
        <w:t xml:space="preserve">the highest biodegradability of PLA film, followed by </w:t>
      </w:r>
      <w:r>
        <w:rPr>
          <w:rFonts w:ascii="Times New Roman" w:eastAsia="Times New Roman" w:hAnsi="Times New Roman" w:cs="Times New Roman"/>
        </w:rPr>
        <w:t>PBACT</w:t>
      </w:r>
      <w:r>
        <w:rPr>
          <w:rFonts w:ascii="Times New Roman" w:hAnsi="Times New Roman" w:cs="Times New Roman"/>
        </w:rPr>
        <w:t xml:space="preserve"> and the </w:t>
      </w:r>
      <w:r>
        <w:rPr>
          <w:rFonts w:ascii="Times New Roman" w:eastAsia="Times New Roman" w:hAnsi="Times New Roman" w:cs="Times New Roman"/>
        </w:rPr>
        <w:t>PBACT</w:t>
      </w:r>
      <w:r w:rsidRPr="003D717F">
        <w:rPr>
          <w:rFonts w:ascii="Times New Roman" w:hAnsi="Times New Roman" w:cs="Times New Roman"/>
        </w:rPr>
        <w:t xml:space="preserve">/PLA blend. The addition of thyme oil further accelerated biodegradability due to its metabolizable organic composition, that can support microbial colonization and enzymatic breakdown of matrix </w:t>
      </w:r>
      <w:sdt>
        <w:sdtPr>
          <w:rPr>
            <w:rFonts w:ascii="Times New Roman" w:hAnsi="Times New Roman" w:cs="Times New Roman"/>
            <w:color w:val="000000"/>
            <w:vertAlign w:val="superscript"/>
          </w:rPr>
          <w:tag w:val="MENDELEY_CITATION_v3_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"/>
          <w:id w:val="1207458554"/>
          <w:placeholder>
            <w:docPart w:val="EC8DE4C818614D41A10A6A66939AB1A0"/>
          </w:placeholder>
        </w:sdtPr>
        <w:sdtEndPr>
          <w:rPr>
            <w:rFonts w:eastAsia="Times New Roman"/>
          </w:rPr>
        </w:sdtEndPr>
        <w:sdtContent>
          <w:r w:rsidRPr="000C2139">
            <w:rPr>
              <w:rFonts w:ascii="Times New Roman" w:hAnsi="Times New Roman" w:cs="Times New Roman"/>
              <w:color w:val="000000"/>
              <w:vertAlign w:val="superscript"/>
            </w:rPr>
            <w:t>[88]</w:t>
          </w:r>
        </w:sdtContent>
      </w:sdt>
      <w:r w:rsidRPr="003D717F">
        <w:rPr>
          <w:rFonts w:ascii="Times New Roman" w:hAnsi="Times New Roman" w:cs="Times New Roman"/>
        </w:rPr>
        <w:t xml:space="preserve">. </w:t>
      </w:r>
      <w:r w:rsidRPr="00001C71">
        <w:rPr>
          <w:rFonts w:ascii="Times New Roman" w:hAnsi="Times New Roman" w:cs="Times New Roman"/>
        </w:rPr>
        <w:t xml:space="preserve">Jiang et al. </w:t>
      </w:r>
      <w:r>
        <w:rPr>
          <w:rFonts w:ascii="Times New Roman" w:hAnsi="Times New Roman" w:cs="Times New Roman"/>
        </w:rPr>
        <w:t>(</w:t>
      </w:r>
      <w:r w:rsidRPr="00001C71">
        <w:rPr>
          <w:rFonts w:ascii="Times New Roman" w:hAnsi="Times New Roman" w:cs="Times New Roman"/>
        </w:rPr>
        <w:t>2022</w:t>
      </w:r>
      <w:r>
        <w:rPr>
          <w:rFonts w:ascii="Times New Roman" w:hAnsi="Times New Roman" w:cs="Times New Roman"/>
        </w:rPr>
        <w:t xml:space="preserve">) </w:t>
      </w:r>
      <w:r w:rsidRPr="003D717F">
        <w:rPr>
          <w:rFonts w:ascii="Times New Roman" w:hAnsi="Times New Roman" w:cs="Times New Roman"/>
        </w:rPr>
        <w:t xml:space="preserve">also emphasized that the electro-spun film is composed of naturally degradable polymers such as zein and </w:t>
      </w:r>
      <w:r>
        <w:rPr>
          <w:rFonts w:ascii="Times New Roman" w:hAnsi="Times New Roman" w:cs="Times New Roman"/>
        </w:rPr>
        <w:t xml:space="preserve">PEO </w:t>
      </w:r>
      <w:r w:rsidRPr="003D717F">
        <w:rPr>
          <w:rFonts w:ascii="Times New Roman" w:hAnsi="Times New Roman" w:cs="Times New Roman"/>
        </w:rPr>
        <w:t>both of which can easily breakdown under environmental conditions by microbial action</w:t>
      </w:r>
      <w:r w:rsidRPr="00001C71">
        <w:rPr>
          <w:rFonts w:ascii="Times New Roman" w:hAnsi="Times New Roman" w:cs="Times New Roman"/>
          <w:color w:val="000000"/>
          <w:vertAlign w:val="superscript"/>
        </w:rPr>
        <w:t xml:space="preserve"> </w:t>
      </w:r>
      <w:sdt>
        <w:sdtPr>
          <w:rPr>
            <w:rFonts w:ascii="Times New Roman" w:hAnsi="Times New Roman" w:cs="Times New Roman"/>
            <w:color w:val="000000"/>
            <w:vertAlign w:val="superscript"/>
          </w:rPr>
          <w:tag w:val="MENDELEY_CITATION_v3_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"/>
          <w:id w:val="-1735771789"/>
          <w:placeholder>
            <w:docPart w:val="AC6202B6EB5945BF890DCF73753FFC65"/>
          </w:placeholder>
        </w:sdtPr>
        <w:sdtContent>
          <w:r w:rsidRPr="000C2139">
            <w:rPr>
              <w:rFonts w:ascii="Times New Roman" w:hAnsi="Times New Roman" w:cs="Times New Roman"/>
              <w:color w:val="000000"/>
              <w:vertAlign w:val="superscript"/>
            </w:rPr>
            <w:t>[55]</w:t>
          </w:r>
        </w:sdtContent>
      </w:sdt>
      <w:r w:rsidRPr="003D717F">
        <w:rPr>
          <w:rFonts w:ascii="Times New Roman" w:hAnsi="Times New Roman" w:cs="Times New Roman"/>
        </w:rPr>
        <w:t>.</w:t>
      </w:r>
      <w:r>
        <w:rPr>
          <w:rFonts w:ascii="Times New Roman" w:hAnsi="Times New Roman" w:cs="Times New Roman"/>
        </w:rPr>
        <w:t xml:space="preserve"> </w:t>
      </w:r>
      <w:r w:rsidRPr="009E613E">
        <w:rPr>
          <w:rFonts w:ascii="Times New Roman" w:hAnsi="Times New Roman" w:cs="Times New Roman"/>
        </w:rPr>
        <w:t>Biodegradation of bio-based films generally occurs through microbial and enzymatic action, where polymer chains are progressively broken into simpler molecules such as carbon dioxide, water, methane, and biomass under suitable environmental conditions. Factors including temperature, moisture content, pH, oxygen availability, and microbial population significantly influence degradation rate. Although many biodegradable films exhibit excellent environmental compatibility, industrial-scale disposal and composting infrastructures remain limited in several regions. Therefore, future research should focus on improving degradation efficiency under real storage and disposal conditions while maintaining the functional performance of packaging materials.</w:t>
      </w:r>
    </w:p>
    <w:p w14:paraId="3353DE51" w14:textId="77777777" w:rsidR="00950271" w:rsidRPr="00280592" w:rsidRDefault="00950271" w:rsidP="00950271">
      <w:pPr>
        <w:spacing w:after="0" w:line="360" w:lineRule="auto"/>
        <w:rPr>
          <w:rFonts w:ascii="Times New Roman" w:hAnsi="Times New Roman" w:cs="Times New Roman"/>
        </w:rPr>
      </w:pPr>
    </w:p>
    <w:p w14:paraId="04523649" w14:textId="42FAF80E" w:rsidR="006B6B63" w:rsidRPr="004B0E9E" w:rsidRDefault="006B6B63" w:rsidP="004B0E9E">
      <w:pPr>
        <w:pStyle w:val="ListParagraph"/>
        <w:numPr>
          <w:ilvl w:val="0"/>
          <w:numId w:val="6"/>
        </w:numPr>
        <w:spacing w:after="0" w:line="360" w:lineRule="auto"/>
        <w:jc w:val="both"/>
        <w:rPr>
          <w:rFonts w:ascii="Times New Roman" w:hAnsi="Times New Roman" w:cs="Times New Roman"/>
          <w:b/>
          <w:bCs/>
        </w:rPr>
      </w:pPr>
      <w:r w:rsidRPr="004B0E9E">
        <w:rPr>
          <w:rFonts w:ascii="Times New Roman" w:hAnsi="Times New Roman" w:cs="Times New Roman"/>
          <w:b/>
          <w:bCs/>
        </w:rPr>
        <w:t>Future Perspectives and Challenges</w:t>
      </w:r>
    </w:p>
    <w:p w14:paraId="60F936FB" w14:textId="77777777" w:rsidR="006B6B63" w:rsidRDefault="006B6B63" w:rsidP="006B6B63">
      <w:pPr>
        <w:spacing w:after="0" w:line="360" w:lineRule="auto"/>
        <w:jc w:val="both"/>
        <w:rPr>
          <w:rFonts w:ascii="Times New Roman" w:hAnsi="Times New Roman" w:cs="Times New Roman"/>
        </w:rPr>
      </w:pPr>
      <w:r w:rsidRPr="004D4B8C">
        <w:rPr>
          <w:rFonts w:ascii="Times New Roman" w:hAnsi="Times New Roman" w:cs="Times New Roman"/>
        </w:rPr>
        <w:t xml:space="preserve">Despite extensive research on renewable polymer-based packaging platforms, several bottlenecks continue to hinder scalability and market penetration. Bio-derived matrices such as starch, alginate, and </w:t>
      </w:r>
      <w:r w:rsidRPr="004D4B8C">
        <w:rPr>
          <w:rFonts w:ascii="Times New Roman" w:hAnsi="Times New Roman" w:cs="Times New Roman"/>
        </w:rPr>
        <w:lastRenderedPageBreak/>
        <w:t xml:space="preserve">gelatin exhibit low tensile strength, poor water resistance, and reduced durability compared with petroleum-based plastics. Their crystalline structure and moisture affinity limit compatibility with hydrophobic polymers, resulting in poor deformability, weak moisture barriers, and compromised mechanical integrity </w:t>
      </w:r>
      <w:sdt>
        <w:sdtPr>
          <w:rPr>
            <w:rFonts w:ascii="Times New Roman" w:hAnsi="Times New Roman" w:cs="Times New Roman"/>
            <w:color w:val="000000"/>
            <w:vertAlign w:val="superscript"/>
          </w:rPr>
          <w:tag w:val="MENDELEY_CITATION_v3_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"/>
          <w:id w:val="2005551748"/>
          <w:placeholder>
            <w:docPart w:val="C44011338DF746639C78B1FCA2A1BEC9"/>
          </w:placeholder>
        </w:sdtPr>
        <w:sdtContent>
          <w:r w:rsidRPr="000C2139">
            <w:rPr>
              <w:rFonts w:ascii="Times New Roman" w:hAnsi="Times New Roman" w:cs="Times New Roman"/>
              <w:color w:val="000000"/>
              <w:vertAlign w:val="superscript"/>
            </w:rPr>
            <w:t>[56]</w:t>
          </w:r>
        </w:sdtContent>
      </w:sdt>
      <w:r w:rsidRPr="004D4B8C">
        <w:rPr>
          <w:rFonts w:ascii="Times New Roman" w:hAnsi="Times New Roman" w:cs="Times New Roman"/>
        </w:rPr>
        <w:t>. These limitations are critical in moisture-rich environments and long-transit conditions where robust barrier and mechanical properties are essential. Optimizing these properties without compromising biodegradability remains a key research focus</w:t>
      </w:r>
      <w:sdt>
        <w:sdtPr>
          <w:rPr>
            <w:rFonts w:ascii="Times New Roman" w:hAnsi="Times New Roman" w:cs="Times New Roman"/>
            <w:color w:val="000000"/>
            <w:vertAlign w:val="superscript"/>
          </w:rPr>
          <w:tag w:val="MENDELEY_CITATION_v3_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"/>
          <w:id w:val="669993988"/>
          <w:placeholder>
            <w:docPart w:val="C44011338DF746639C78B1FCA2A1BEC9"/>
          </w:placeholder>
        </w:sdtPr>
        <w:sdtContent>
          <w:r w:rsidRPr="000C2139">
            <w:rPr>
              <w:rFonts w:ascii="Times New Roman" w:hAnsi="Times New Roman" w:cs="Times New Roman"/>
              <w:color w:val="000000"/>
              <w:vertAlign w:val="superscript"/>
            </w:rPr>
            <w:t>[47]</w:t>
          </w:r>
        </w:sdtContent>
      </w:sdt>
      <w:r>
        <w:rPr>
          <w:rFonts w:ascii="Times New Roman" w:hAnsi="Times New Roman" w:cs="Times New Roman"/>
        </w:rPr>
        <w:t xml:space="preserve">. </w:t>
      </w:r>
      <w:r w:rsidRPr="004D4B8C">
        <w:rPr>
          <w:rFonts w:ascii="Times New Roman" w:hAnsi="Times New Roman" w:cs="Times New Roman"/>
        </w:rPr>
        <w:t>To address these issues, strategies such as polymer blending, nano-filler incorporation, surface functionalization, and multilayer structures are widely explored. Blending combines polymers to achieve synergistic properties, while compounding introduces additives, plasticizers, or fillers to enhance flexibility, strength, and barrier performance. The success of these approaches depends on molecular compatibility and interfacial bonding; weak interactions reduce mechanical strength. Plasticizers improve flexibility, whereas fillers like nanocellulose enhance oxygen barrier properties, though such modifications may affect biodegradability. For instance, starch promotes biodegradation due to its hydrophilicity but reduces mechanical strength, water resistance, and thermal stability. Consequently, starch is often blended, chemically modified, or cross-linked to improve structural integrity</w:t>
      </w:r>
      <w:r>
        <w:rPr>
          <w:rFonts w:ascii="Times New Roman" w:hAnsi="Times New Roman" w:cs="Times New Roman"/>
        </w:rPr>
        <w:t xml:space="preserve">. </w:t>
      </w:r>
      <w:r w:rsidRPr="004D4B8C">
        <w:rPr>
          <w:rFonts w:ascii="Times New Roman" w:hAnsi="Times New Roman" w:cs="Times New Roman"/>
        </w:rPr>
        <w:t xml:space="preserve">Blends such as starch–gelatin improve tensile strength and elongation through strong hydrogen bonding, while lignin-based blends add UV protection, antioxidant, and antimicrobial properties. PHA-based polymers offer excellent biodegradability and mechanical performance, particularly when combined with PLA or starch, although cost, scalability, and compatibility remain challenges </w:t>
      </w:r>
      <w:sdt>
        <w:sdtPr>
          <w:rPr>
            <w:rFonts w:ascii="Times New Roman" w:hAnsi="Times New Roman" w:cs="Times New Roman"/>
            <w:color w:val="000000"/>
            <w:vertAlign w:val="superscript"/>
          </w:rPr>
          <w:tag w:val="MENDELEY_CITATION_v3_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"/>
          <w:id w:val="295724347"/>
          <w:placeholder>
            <w:docPart w:val="C44011338DF746639C78B1FCA2A1BEC9"/>
          </w:placeholder>
        </w:sdtPr>
        <w:sdtContent>
          <w:r w:rsidRPr="000C2139">
            <w:rPr>
              <w:rFonts w:ascii="Times New Roman" w:hAnsi="Times New Roman" w:cs="Times New Roman"/>
              <w:color w:val="000000"/>
              <w:vertAlign w:val="superscript"/>
            </w:rPr>
            <w:t>[100]</w:t>
          </w:r>
        </w:sdtContent>
      </w:sdt>
      <w:r w:rsidRPr="004D4B8C">
        <w:rPr>
          <w:rFonts w:ascii="Times New Roman" w:hAnsi="Times New Roman" w:cs="Times New Roman"/>
        </w:rPr>
        <w:t>. Physical modifications also enhance performance without compromising biodegradability. Ultrasonication creates porous, uniform starch structures that improve processability, solubility, and swelling, whereas autoclaving reorganizes polymer chains, enhancing stability and uniformity.</w:t>
      </w:r>
    </w:p>
    <w:p w14:paraId="53BF1852" w14:textId="77777777" w:rsidR="006B6B63" w:rsidRPr="009E613E" w:rsidRDefault="006B6B63" w:rsidP="006B6B63">
      <w:pPr>
        <w:spacing w:after="0" w:line="360" w:lineRule="auto"/>
        <w:jc w:val="both"/>
        <w:rPr>
          <w:rFonts w:ascii="Times New Roman" w:hAnsi="Times New Roman" w:cs="Times New Roman"/>
        </w:rPr>
      </w:pPr>
      <w:r w:rsidRPr="009E613E">
        <w:rPr>
          <w:rFonts w:ascii="Times New Roman" w:hAnsi="Times New Roman" w:cs="Times New Roman"/>
        </w:rPr>
        <w:t xml:space="preserve">The large-scale adoption of bio-based packaging for tomatoes still faces several practical challenges including high production cost, limited mechanical stability, moisture sensitivity, scalability issues, regulatory concerns, and consumer acceptance. Future developments are expected to focus on smart packaging systems, nanotechnology-assisted formulations, artificial intelligence-based optimization, sustainable processing technologies, and circular economy approaches to improve industrial feasibility and commercial implementation. </w:t>
      </w:r>
      <w:r w:rsidRPr="009E613E">
        <w:rPr>
          <w:rFonts w:ascii="Times New Roman" w:hAnsi="Times New Roman" w:cs="Times New Roman"/>
          <w:b/>
          <w:bCs/>
        </w:rPr>
        <w:t xml:space="preserve">Figure 6 </w:t>
      </w:r>
      <w:r w:rsidRPr="009E613E">
        <w:rPr>
          <w:rFonts w:ascii="Times New Roman" w:hAnsi="Times New Roman" w:cs="Times New Roman"/>
        </w:rPr>
        <w:t>describes</w:t>
      </w:r>
      <w:r w:rsidRPr="009E613E">
        <w:rPr>
          <w:rFonts w:ascii="Times New Roman" w:hAnsi="Times New Roman" w:cs="Times New Roman"/>
          <w:b/>
          <w:bCs/>
        </w:rPr>
        <w:t xml:space="preserve"> </w:t>
      </w:r>
      <w:r w:rsidRPr="009E613E">
        <w:rPr>
          <w:rFonts w:ascii="Times New Roman" w:hAnsi="Times New Roman" w:cs="Times New Roman"/>
        </w:rPr>
        <w:t>major challenges and future prospects associated with industrial translation of bio-based packaging systems for tomato preservation.</w:t>
      </w:r>
    </w:p>
    <w:p w14:paraId="6514D329" w14:textId="77777777" w:rsidR="006B6B63" w:rsidRPr="00887102" w:rsidRDefault="006B6B63" w:rsidP="006B6B63">
      <w:pPr>
        <w:spacing w:after="0" w:line="36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7E11E38D" wp14:editId="0F539C53">
            <wp:extent cx="6019800" cy="4164965"/>
            <wp:effectExtent l="0" t="57150" r="0" b="102235"/>
            <wp:docPr id="210903694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6AF5AFC6" w14:textId="77777777" w:rsidR="006B6B63" w:rsidRPr="009E613E" w:rsidRDefault="006B6B63" w:rsidP="006B6B63">
      <w:pPr>
        <w:spacing w:after="0" w:line="360" w:lineRule="auto"/>
        <w:jc w:val="center"/>
        <w:rPr>
          <w:rFonts w:ascii="Times New Roman" w:hAnsi="Times New Roman" w:cs="Times New Roman"/>
        </w:rPr>
      </w:pPr>
      <w:r w:rsidRPr="009E613E">
        <w:rPr>
          <w:rFonts w:ascii="Times New Roman" w:hAnsi="Times New Roman" w:cs="Times New Roman"/>
          <w:b/>
          <w:bCs/>
        </w:rPr>
        <w:t xml:space="preserve">Figure 6. </w:t>
      </w:r>
      <w:r w:rsidRPr="009E613E">
        <w:rPr>
          <w:rFonts w:ascii="Times New Roman" w:hAnsi="Times New Roman" w:cs="Times New Roman"/>
        </w:rPr>
        <w:t>Major challenges and future prospects associated with industrial translation of bio-based packaging systems for tomato preservation.</w:t>
      </w:r>
    </w:p>
    <w:p w14:paraId="6E651DA3" w14:textId="77777777" w:rsidR="006B6B63" w:rsidRPr="000E33BF" w:rsidRDefault="006B6B63" w:rsidP="006B6B63">
      <w:pPr>
        <w:spacing w:after="0" w:line="360" w:lineRule="auto"/>
        <w:jc w:val="both"/>
        <w:rPr>
          <w:rFonts w:ascii="Times New Roman" w:hAnsi="Times New Roman" w:cs="Times New Roman"/>
          <w:b/>
          <w:bCs/>
          <w:color w:val="EE0000"/>
        </w:rPr>
      </w:pPr>
    </w:p>
    <w:p w14:paraId="382EE6D5" w14:textId="77777777" w:rsidR="006B6B63" w:rsidRDefault="006B6B63" w:rsidP="006B6B63">
      <w:pPr>
        <w:spacing w:after="0" w:line="360" w:lineRule="auto"/>
        <w:jc w:val="both"/>
        <w:rPr>
          <w:rFonts w:ascii="Times New Roman" w:hAnsi="Times New Roman" w:cs="Times New Roman"/>
        </w:rPr>
      </w:pPr>
      <w:r w:rsidRPr="004D4B8C">
        <w:rPr>
          <w:rFonts w:ascii="Times New Roman" w:hAnsi="Times New Roman" w:cs="Times New Roman"/>
        </w:rPr>
        <w:t>Chemical modification is another strategy to reduce hydrophilicity, including acetylation, grafting, alkylation, and cross-linking. For example, cellulose esterification enhances hydrophobicity, while cross-linking agents such as citric acid strengthen interchain bonding. Reinforcement through nanomaterial incorporation</w:t>
      </w:r>
      <w:r>
        <w:rPr>
          <w:rFonts w:ascii="Times New Roman" w:hAnsi="Times New Roman" w:cs="Times New Roman"/>
        </w:rPr>
        <w:t xml:space="preserve">, such as CNCs, </w:t>
      </w:r>
      <w:proofErr w:type="spellStart"/>
      <w:r>
        <w:rPr>
          <w:rFonts w:ascii="Times New Roman" w:hAnsi="Times New Roman" w:cs="Times New Roman"/>
        </w:rPr>
        <w:t>ZnO</w:t>
      </w:r>
      <w:proofErr w:type="spellEnd"/>
      <w:r>
        <w:rPr>
          <w:rFonts w:ascii="Times New Roman" w:hAnsi="Times New Roman" w:cs="Times New Roman"/>
        </w:rPr>
        <w:t xml:space="preserve">, titanium dioxide, and CS nanoparticles, </w:t>
      </w:r>
      <w:r w:rsidRPr="004D4B8C">
        <w:rPr>
          <w:rFonts w:ascii="Times New Roman" w:hAnsi="Times New Roman" w:cs="Times New Roman"/>
        </w:rPr>
        <w:t xml:space="preserve">further improves mechanical strength and barrier performance by creating tortuous paths that slow </w:t>
      </w:r>
      <w:r>
        <w:rPr>
          <w:rFonts w:ascii="Times New Roman" w:hAnsi="Times New Roman" w:cs="Times New Roman"/>
        </w:rPr>
        <w:t>the transmission of gases and water vapor</w:t>
      </w:r>
      <w:r w:rsidRPr="004D4B8C">
        <w:rPr>
          <w:rFonts w:ascii="Times New Roman" w:hAnsi="Times New Roman" w:cs="Times New Roman"/>
        </w:rPr>
        <w:t xml:space="preserve">. Metallic and metal oxide nanoparticles also </w:t>
      </w:r>
      <w:r>
        <w:rPr>
          <w:rFonts w:ascii="Times New Roman" w:hAnsi="Times New Roman" w:cs="Times New Roman"/>
        </w:rPr>
        <w:t>exhibit antimicrobial activity, supporting food preservation while improving</w:t>
      </w:r>
      <w:r w:rsidRPr="004D4B8C">
        <w:rPr>
          <w:rFonts w:ascii="Times New Roman" w:hAnsi="Times New Roman" w:cs="Times New Roman"/>
        </w:rPr>
        <w:t xml:space="preserve"> film strength and barrier properties. Multilayer structures and surface coatings offer additional solutions by combining complementary materials; for instance, </w:t>
      </w:r>
      <w:r>
        <w:rPr>
          <w:rFonts w:ascii="Times New Roman" w:hAnsi="Times New Roman" w:cs="Times New Roman"/>
        </w:rPr>
        <w:t>PLA</w:t>
      </w:r>
      <w:r w:rsidRPr="004D4B8C">
        <w:rPr>
          <w:rFonts w:ascii="Times New Roman" w:hAnsi="Times New Roman" w:cs="Times New Roman"/>
        </w:rPr>
        <w:t>/fish gelatin/</w:t>
      </w:r>
      <w:r>
        <w:rPr>
          <w:rFonts w:ascii="Times New Roman" w:hAnsi="Times New Roman" w:cs="Times New Roman"/>
        </w:rPr>
        <w:t>PLA</w:t>
      </w:r>
      <w:r w:rsidRPr="004D4B8C">
        <w:rPr>
          <w:rFonts w:ascii="Times New Roman" w:hAnsi="Times New Roman" w:cs="Times New Roman"/>
        </w:rPr>
        <w:t xml:space="preserve"> multilayer films show significantly reduced oxygen and moisture permeability compared to monolayers </w:t>
      </w:r>
      <w:sdt>
        <w:sdtPr>
          <w:rPr>
            <w:rFonts w:ascii="Times New Roman" w:hAnsi="Times New Roman" w:cs="Times New Roman"/>
            <w:color w:val="000000"/>
            <w:vertAlign w:val="superscript"/>
          </w:rPr>
          <w:tag w:val="MENDELEY_CITATION_v3_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"/>
          <w:id w:val="1571224429"/>
          <w:placeholder>
            <w:docPart w:val="C44011338DF746639C78B1FCA2A1BEC9"/>
          </w:placeholder>
        </w:sdtPr>
        <w:sdtContent>
          <w:r w:rsidRPr="000C2139">
            <w:rPr>
              <w:rFonts w:ascii="Times New Roman" w:hAnsi="Times New Roman" w:cs="Times New Roman"/>
              <w:color w:val="000000"/>
              <w:vertAlign w:val="superscript"/>
            </w:rPr>
            <w:t>[100]</w:t>
          </w:r>
        </w:sdtContent>
      </w:sdt>
      <w:r w:rsidRPr="004D4B8C">
        <w:rPr>
          <w:rFonts w:ascii="Times New Roman" w:hAnsi="Times New Roman" w:cs="Times New Roman"/>
        </w:rPr>
        <w:t>.</w:t>
      </w:r>
      <w:r>
        <w:rPr>
          <w:rFonts w:ascii="Times New Roman" w:hAnsi="Times New Roman" w:cs="Times New Roman"/>
        </w:rPr>
        <w:t xml:space="preserve"> </w:t>
      </w:r>
      <w:r w:rsidRPr="004D4B8C">
        <w:rPr>
          <w:rFonts w:ascii="Times New Roman" w:hAnsi="Times New Roman" w:cs="Times New Roman"/>
        </w:rPr>
        <w:t xml:space="preserve">Regulatory approval and consumer acceptance remain key challenges. Compliance with food-contact standards set by the Food and Drug Administration, European Food Safety Authority, and Food Safety and Standards Authority of India requires extensive testing for migration limits, toxicity, and material safety, particularly for edible packaging. Future work should prioritize toxicity assessments, standardized migration studies, long-term stability evaluations, and regulatory compliance to ensure consumer safety. Consumer acceptance depends on cost, </w:t>
      </w:r>
      <w:r w:rsidRPr="004D4B8C">
        <w:rPr>
          <w:rFonts w:ascii="Times New Roman" w:hAnsi="Times New Roman" w:cs="Times New Roman"/>
        </w:rPr>
        <w:lastRenderedPageBreak/>
        <w:t xml:space="preserve">appearance, and functionality, while ambiguous </w:t>
      </w:r>
      <w:proofErr w:type="spellStart"/>
      <w:r w:rsidRPr="004D4B8C">
        <w:rPr>
          <w:rFonts w:ascii="Times New Roman" w:hAnsi="Times New Roman" w:cs="Times New Roman"/>
        </w:rPr>
        <w:t>labeling</w:t>
      </w:r>
      <w:proofErr w:type="spellEnd"/>
      <w:r w:rsidRPr="004D4B8C">
        <w:rPr>
          <w:rFonts w:ascii="Times New Roman" w:hAnsi="Times New Roman" w:cs="Times New Roman"/>
        </w:rPr>
        <w:t xml:space="preserve"> and inconsistent regulations can reduce confidence and hinder proper disposal </w:t>
      </w:r>
      <w:sdt>
        <w:sdtPr>
          <w:rPr>
            <w:rFonts w:ascii="Times New Roman" w:hAnsi="Times New Roman" w:cs="Times New Roman"/>
            <w:color w:val="000000"/>
            <w:vertAlign w:val="superscript"/>
          </w:rPr>
          <w:tag w:val="MENDELEY_CITATION_v3_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"/>
          <w:id w:val="-309711371"/>
          <w:placeholder>
            <w:docPart w:val="C44011338DF746639C78B1FCA2A1BEC9"/>
          </w:placeholder>
        </w:sdtPr>
        <w:sdtContent>
          <w:r w:rsidRPr="000C2139">
            <w:rPr>
              <w:rFonts w:ascii="Times New Roman" w:hAnsi="Times New Roman" w:cs="Times New Roman"/>
              <w:color w:val="000000"/>
              <w:vertAlign w:val="superscript"/>
            </w:rPr>
            <w:t>[22]</w:t>
          </w:r>
        </w:sdtContent>
      </w:sdt>
      <w:r w:rsidRPr="004D4B8C">
        <w:rPr>
          <w:rFonts w:ascii="Times New Roman" w:hAnsi="Times New Roman" w:cs="Times New Roman"/>
        </w:rPr>
        <w:t>. Therefore, industrial deployment requires manufacturing optimization, cost-effective reinforcement strategies, clear regulatory pathways</w:t>
      </w:r>
      <w:r>
        <w:rPr>
          <w:rFonts w:ascii="Times New Roman" w:hAnsi="Times New Roman" w:cs="Times New Roman"/>
        </w:rPr>
        <w:t xml:space="preserve">, </w:t>
      </w:r>
      <w:r w:rsidRPr="004D4B8C">
        <w:rPr>
          <w:rFonts w:ascii="Times New Roman" w:hAnsi="Times New Roman" w:cs="Times New Roman"/>
        </w:rPr>
        <w:t xml:space="preserve">and governance frameworks with standardized testing and transparent </w:t>
      </w:r>
      <w:proofErr w:type="spellStart"/>
      <w:r w:rsidRPr="004D4B8C">
        <w:rPr>
          <w:rFonts w:ascii="Times New Roman" w:hAnsi="Times New Roman" w:cs="Times New Roman"/>
        </w:rPr>
        <w:t>labeling</w:t>
      </w:r>
      <w:proofErr w:type="spellEnd"/>
      <w:r w:rsidRPr="004D4B8C">
        <w:rPr>
          <w:rFonts w:ascii="Times New Roman" w:hAnsi="Times New Roman" w:cs="Times New Roman"/>
        </w:rPr>
        <w:t xml:space="preserve"> to promote responsible waste management</w:t>
      </w:r>
      <w:sdt>
        <w:sdtPr>
          <w:rPr>
            <w:rFonts w:ascii="Times New Roman" w:hAnsi="Times New Roman" w:cs="Times New Roman"/>
            <w:color w:val="000000"/>
            <w:vertAlign w:val="superscript"/>
          </w:rPr>
          <w:tag w:val="MENDELEY_CITATION_v3_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"/>
          <w:id w:val="-1853403456"/>
          <w:placeholder>
            <w:docPart w:val="C44011338DF746639C78B1FCA2A1BEC9"/>
          </w:placeholder>
        </w:sdtPr>
        <w:sdtContent>
          <w:r w:rsidRPr="000C2139">
            <w:rPr>
              <w:rFonts w:ascii="Times New Roman" w:hAnsi="Times New Roman" w:cs="Times New Roman"/>
              <w:color w:val="000000"/>
              <w:vertAlign w:val="superscript"/>
            </w:rPr>
            <w:t>[72]</w:t>
          </w:r>
        </w:sdtContent>
      </w:sdt>
      <w:r w:rsidRPr="004D4B8C">
        <w:rPr>
          <w:rFonts w:ascii="Times New Roman" w:hAnsi="Times New Roman" w:cs="Times New Roman"/>
        </w:rPr>
        <w:t>.</w:t>
      </w:r>
    </w:p>
    <w:p w14:paraId="7A5A5384" w14:textId="53B43091" w:rsidR="006B6B63" w:rsidRPr="004D4B8C" w:rsidRDefault="006B6B63" w:rsidP="006B6B63">
      <w:pPr>
        <w:spacing w:after="0" w:line="360" w:lineRule="auto"/>
        <w:jc w:val="both"/>
        <w:rPr>
          <w:rFonts w:ascii="Times New Roman" w:hAnsi="Times New Roman" w:cs="Times New Roman"/>
        </w:rPr>
      </w:pPr>
      <w:r w:rsidRPr="004D4B8C">
        <w:rPr>
          <w:rFonts w:ascii="Times New Roman" w:hAnsi="Times New Roman" w:cs="Times New Roman"/>
        </w:rPr>
        <w:t>Large-scale manufacturing remains a major impediment, as many successful bench-scale processes struggle to transition into industrial systems due to high costs, energy-intensive operations, and the need for advanced downstream equipment. Laboratory methods such as casting, dipping, and brushing are effective for prototyping but lack automation, scalability, and output capacity, necessitating more energy-efficient and economically viable production technologies for industrial adoption</w:t>
      </w:r>
      <w:r>
        <w:rPr>
          <w:rFonts w:ascii="Times New Roman" w:hAnsi="Times New Roman" w:cs="Times New Roman"/>
        </w:rPr>
        <w:t xml:space="preserve">. </w:t>
      </w:r>
      <w:r w:rsidRPr="004D4B8C">
        <w:rPr>
          <w:rFonts w:ascii="Times New Roman" w:hAnsi="Times New Roman" w:cs="Times New Roman"/>
        </w:rPr>
        <w:t>Industrial scaling, technological refinement, and supportive public policies are essential to reduce costs and enable market entry. Post-consumer handling is another concern, as inadequate composting and recycling infrastructure leads to improper disposal and waste-stream contamination</w:t>
      </w:r>
      <w:sdt>
        <w:sdtPr>
          <w:rPr>
            <w:rFonts w:ascii="Times New Roman" w:hAnsi="Times New Roman" w:cs="Times New Roman"/>
            <w:color w:val="000000"/>
            <w:vertAlign w:val="superscript"/>
          </w:rPr>
          <w:tag w:val="MENDELEY_CITATION_v3_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"/>
          <w:id w:val="-1513285534"/>
          <w:placeholder>
            <w:docPart w:val="C44011338DF746639C78B1FCA2A1BEC9"/>
          </w:placeholder>
        </w:sdtPr>
        <w:sdtContent>
          <w:r w:rsidRPr="000C2139">
            <w:rPr>
              <w:rFonts w:ascii="Times New Roman" w:hAnsi="Times New Roman" w:cs="Times New Roman"/>
              <w:color w:val="000000"/>
              <w:vertAlign w:val="superscript"/>
            </w:rPr>
            <w:t>[1]</w:t>
          </w:r>
        </w:sdtContent>
      </w:sdt>
      <w:r w:rsidRPr="004D4B8C">
        <w:rPr>
          <w:rFonts w:ascii="Times New Roman" w:hAnsi="Times New Roman" w:cs="Times New Roman"/>
        </w:rPr>
        <w:t xml:space="preserve">. Limited public awareness of sustainable packaging and disposal practices further hinders adoption, highlighting the need for clear communication, green </w:t>
      </w:r>
      <w:proofErr w:type="spellStart"/>
      <w:r w:rsidRPr="004D4B8C">
        <w:rPr>
          <w:rFonts w:ascii="Times New Roman" w:hAnsi="Times New Roman" w:cs="Times New Roman"/>
        </w:rPr>
        <w:t>labeling</w:t>
      </w:r>
      <w:proofErr w:type="spellEnd"/>
      <w:r w:rsidRPr="004D4B8C">
        <w:rPr>
          <w:rFonts w:ascii="Times New Roman" w:hAnsi="Times New Roman" w:cs="Times New Roman"/>
        </w:rPr>
        <w:t>, and consumer education.</w:t>
      </w:r>
      <w:r>
        <w:rPr>
          <w:rFonts w:ascii="Times New Roman" w:hAnsi="Times New Roman" w:cs="Times New Roman"/>
        </w:rPr>
        <w:t xml:space="preserve"> </w:t>
      </w:r>
      <w:r w:rsidRPr="004D4B8C">
        <w:rPr>
          <w:rFonts w:ascii="Times New Roman" w:hAnsi="Times New Roman" w:cs="Times New Roman"/>
        </w:rPr>
        <w:t>Storage stability also affects industrial acceptance, as incorporated bio</w:t>
      </w:r>
      <w:r>
        <w:rPr>
          <w:rFonts w:ascii="Times New Roman" w:hAnsi="Times New Roman" w:cs="Times New Roman"/>
        </w:rPr>
        <w:t>-</w:t>
      </w:r>
      <w:r w:rsidRPr="004D4B8C">
        <w:rPr>
          <w:rFonts w:ascii="Times New Roman" w:hAnsi="Times New Roman" w:cs="Times New Roman"/>
        </w:rPr>
        <w:t>functional compounds</w:t>
      </w:r>
      <w:r>
        <w:rPr>
          <w:rFonts w:ascii="Times New Roman" w:hAnsi="Times New Roman" w:cs="Times New Roman"/>
        </w:rPr>
        <w:t xml:space="preserve"> </w:t>
      </w:r>
      <w:r w:rsidRPr="004D4B8C">
        <w:rPr>
          <w:rFonts w:ascii="Times New Roman" w:hAnsi="Times New Roman" w:cs="Times New Roman"/>
        </w:rPr>
        <w:t>such as essential oils, antioxidants, and probiotics</w:t>
      </w:r>
      <w:r>
        <w:rPr>
          <w:rFonts w:ascii="Times New Roman" w:hAnsi="Times New Roman" w:cs="Times New Roman"/>
        </w:rPr>
        <w:t xml:space="preserve"> </w:t>
      </w:r>
      <w:r w:rsidRPr="004D4B8C">
        <w:rPr>
          <w:rFonts w:ascii="Times New Roman" w:hAnsi="Times New Roman" w:cs="Times New Roman"/>
        </w:rPr>
        <w:t>may degrade or lose bioactivity due to volatility, oxidation, heat, and light exposure</w:t>
      </w:r>
      <w:sdt>
        <w:sdtPr>
          <w:rPr>
            <w:rFonts w:ascii="Times New Roman" w:hAnsi="Times New Roman" w:cs="Times New Roman"/>
            <w:color w:val="000000"/>
            <w:vertAlign w:val="superscript"/>
          </w:rPr>
          <w:tag w:val="MENDELEY_CITATION_v3_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"/>
          <w:id w:val="-185216867"/>
          <w:placeholder>
            <w:docPart w:val="C44011338DF746639C78B1FCA2A1BEC9"/>
          </w:placeholder>
        </w:sdtPr>
        <w:sdtContent>
          <w:r w:rsidRPr="000C2139">
            <w:rPr>
              <w:rFonts w:ascii="Times New Roman" w:hAnsi="Times New Roman" w:cs="Times New Roman"/>
              <w:color w:val="000000"/>
              <w:vertAlign w:val="superscript"/>
            </w:rPr>
            <w:t>[100]</w:t>
          </w:r>
        </w:sdtContent>
      </w:sdt>
      <w:r w:rsidRPr="004D4B8C">
        <w:rPr>
          <w:rFonts w:ascii="Times New Roman" w:hAnsi="Times New Roman" w:cs="Times New Roman"/>
        </w:rPr>
        <w:t xml:space="preserve">. Additionally, understanding diffusion </w:t>
      </w:r>
      <w:proofErr w:type="spellStart"/>
      <w:r w:rsidRPr="004D4B8C">
        <w:rPr>
          <w:rFonts w:ascii="Times New Roman" w:hAnsi="Times New Roman" w:cs="Times New Roman"/>
        </w:rPr>
        <w:t>behavior</w:t>
      </w:r>
      <w:proofErr w:type="spellEnd"/>
      <w:r w:rsidRPr="004D4B8C">
        <w:rPr>
          <w:rFonts w:ascii="Times New Roman" w:hAnsi="Times New Roman" w:cs="Times New Roman"/>
        </w:rPr>
        <w:t xml:space="preserve"> is critical, </w:t>
      </w:r>
      <w:r>
        <w:rPr>
          <w:rFonts w:ascii="Times New Roman" w:hAnsi="Times New Roman" w:cs="Times New Roman"/>
        </w:rPr>
        <w:t xml:space="preserve">as porosity, temperature, molecular size, and nanoparticle inclusion influence the migration of substances </w:t>
      </w:r>
      <w:r w:rsidRPr="004D4B8C">
        <w:rPr>
          <w:rFonts w:ascii="Times New Roman" w:hAnsi="Times New Roman" w:cs="Times New Roman"/>
        </w:rPr>
        <w:t>from packaging into foo</w:t>
      </w:r>
      <w:r w:rsidR="00C85946">
        <w:rPr>
          <w:rFonts w:ascii="Times New Roman" w:hAnsi="Times New Roman" w:cs="Times New Roman"/>
        </w:rPr>
        <w:t>d</w:t>
      </w:r>
      <w:r w:rsidRPr="004D4B8C">
        <w:rPr>
          <w:rFonts w:ascii="Times New Roman" w:hAnsi="Times New Roman" w:cs="Times New Roman"/>
        </w:rPr>
        <w:t>. Controlled delivery systems, including zero-order kinetics and encapsulation technologies like liposomes and nano</w:t>
      </w:r>
      <w:r>
        <w:rPr>
          <w:rFonts w:ascii="Times New Roman" w:hAnsi="Times New Roman" w:cs="Times New Roman"/>
        </w:rPr>
        <w:t>-</w:t>
      </w:r>
      <w:r w:rsidRPr="004D4B8C">
        <w:rPr>
          <w:rFonts w:ascii="Times New Roman" w:hAnsi="Times New Roman" w:cs="Times New Roman"/>
        </w:rPr>
        <w:t>emulsions, can stabilize sensitive compounds and enable sustained release, though further optimization is needed to tailor release rates to food type, humidity, and matrix compatibility.</w:t>
      </w:r>
    </w:p>
    <w:p w14:paraId="294B2B50" w14:textId="028B7710" w:rsidR="00950271" w:rsidRPr="00835EF1" w:rsidRDefault="006B6B63" w:rsidP="00835EF1">
      <w:pPr>
        <w:spacing w:after="0" w:line="360" w:lineRule="auto"/>
        <w:jc w:val="both"/>
        <w:rPr>
          <w:rFonts w:ascii="Times New Roman" w:hAnsi="Times New Roman" w:cs="Times New Roman"/>
        </w:rPr>
      </w:pPr>
      <w:r w:rsidRPr="004D4B8C">
        <w:rPr>
          <w:rFonts w:ascii="Times New Roman" w:hAnsi="Times New Roman" w:cs="Times New Roman"/>
        </w:rPr>
        <w:t>Future research will focus on performance-optimized, biodegradable materials that ensure food safety, extend shelf life, and reduce environmental impact. Sustainable functionalization methods</w:t>
      </w:r>
      <w:r>
        <w:rPr>
          <w:rFonts w:ascii="Times New Roman" w:hAnsi="Times New Roman" w:cs="Times New Roman"/>
        </w:rPr>
        <w:t xml:space="preserve"> </w:t>
      </w:r>
      <w:r w:rsidRPr="004D4B8C">
        <w:rPr>
          <w:rFonts w:ascii="Times New Roman" w:hAnsi="Times New Roman" w:cs="Times New Roman"/>
        </w:rPr>
        <w:t>such as enzymatic treatments, ultrasonication, plasma-assisted modification, and mild chemical processes</w:t>
      </w:r>
      <w:r>
        <w:rPr>
          <w:rFonts w:ascii="Times New Roman" w:hAnsi="Times New Roman" w:cs="Times New Roman"/>
        </w:rPr>
        <w:t xml:space="preserve"> </w:t>
      </w:r>
      <w:r w:rsidRPr="004D4B8C">
        <w:rPr>
          <w:rFonts w:ascii="Times New Roman" w:hAnsi="Times New Roman" w:cs="Times New Roman"/>
        </w:rPr>
        <w:t>offer eco-friendly alternatives to energy-intensive techniques while improving hydrophilicity, thermal resistance, and barrier properties. These approaches support scaling of cellulose, starch, lignin, and polyhydroxyalkanoate-based materials for industrial packaging. Emerging films may also incorporate intelligent features such as pH-sensitive dyes, ethylene scavengers, and biosensors for real-time monitoring of freshness, ripeness, and microbial spoilage. Since edible films can influence sensory attributes of produce like tomatoes, material selection must preserve taste, texture, and appearance.</w:t>
      </w:r>
      <w:r>
        <w:rPr>
          <w:rFonts w:ascii="Times New Roman" w:hAnsi="Times New Roman" w:cs="Times New Roman"/>
        </w:rPr>
        <w:t xml:space="preserve"> </w:t>
      </w:r>
      <w:r w:rsidRPr="00280592">
        <w:rPr>
          <w:rFonts w:ascii="Times New Roman" w:hAnsi="Times New Roman" w:cs="Times New Roman"/>
        </w:rPr>
        <w:t xml:space="preserve">From </w:t>
      </w:r>
      <w:r>
        <w:rPr>
          <w:rFonts w:ascii="Times New Roman" w:hAnsi="Times New Roman" w:cs="Times New Roman"/>
        </w:rPr>
        <w:t>an industrial and governance perspective, industrial feasibility and financial feasibility remain</w:t>
      </w:r>
      <w:r w:rsidRPr="00280592">
        <w:rPr>
          <w:rFonts w:ascii="Times New Roman" w:hAnsi="Times New Roman" w:cs="Times New Roman"/>
        </w:rPr>
        <w:t xml:space="preserve"> a critical determinant</w:t>
      </w:r>
      <w:r w:rsidR="00C85946">
        <w:rPr>
          <w:rFonts w:ascii="Times New Roman" w:hAnsi="Times New Roman" w:cs="Times New Roman"/>
        </w:rPr>
        <w:t>.</w:t>
      </w:r>
      <w:r w:rsidRPr="00280592">
        <w:rPr>
          <w:rFonts w:ascii="Times New Roman" w:hAnsi="Times New Roman" w:cs="Times New Roman"/>
        </w:rPr>
        <w:t xml:space="preserve"> Advancement in this sector will depend on supportive regulatory frameworks, standardized guidelines for natural and compostable materials, and the gradual elimination of financial incentives supporting petrochemical plastics. The expense of bio-polymers and bioactive ingredients is often higher than that of traditional materials, and variable performance may affect both industry and public trust. Still</w:t>
      </w:r>
      <w:r>
        <w:rPr>
          <w:rFonts w:ascii="Times New Roman" w:hAnsi="Times New Roman" w:cs="Times New Roman"/>
        </w:rPr>
        <w:t xml:space="preserve">, the value addition of agro-industrial by-products, such as banana peels, tomato </w:t>
      </w:r>
      <w:r>
        <w:rPr>
          <w:rFonts w:ascii="Times New Roman" w:hAnsi="Times New Roman" w:cs="Times New Roman"/>
        </w:rPr>
        <w:lastRenderedPageBreak/>
        <w:t xml:space="preserve">pomace, or fruit seeds, can help reduce raw material costs and promote a </w:t>
      </w:r>
      <w:r w:rsidRPr="00280592">
        <w:rPr>
          <w:rFonts w:ascii="Times New Roman" w:hAnsi="Times New Roman" w:cs="Times New Roman"/>
        </w:rPr>
        <w:t xml:space="preserve">regenerative bioeconomy. Market acceptance is another crucial consideration. Strengthening public awareness about sustainability and health benefits of bio-based packaging can additionally encourage market introduction and prolonged implementation. Supported by scientific advancements and </w:t>
      </w:r>
      <w:r>
        <w:rPr>
          <w:rFonts w:ascii="Times New Roman" w:hAnsi="Times New Roman" w:cs="Times New Roman"/>
        </w:rPr>
        <w:t>robust regulatory oversight, bio-based films and coatings have substantial potential to reshape the packaging industry, particularly for highly perishable produce such as tomatoes, by offering clean, sustainable, and intelligent alternatives</w:t>
      </w:r>
      <w:r w:rsidRPr="00280592">
        <w:rPr>
          <w:rFonts w:ascii="Times New Roman" w:hAnsi="Times New Roman" w:cs="Times New Roman"/>
        </w:rPr>
        <w:t xml:space="preserve"> to conventional plastics. Consequently, upcoming investigations must prioritize comprehensive safety evaluations, migration issues and long-term shelf-life studies to ensure customer safet</w:t>
      </w:r>
      <w:r w:rsidR="00C85946">
        <w:rPr>
          <w:rFonts w:ascii="Times New Roman" w:hAnsi="Times New Roman" w:cs="Times New Roman"/>
        </w:rPr>
        <w:t>y</w:t>
      </w:r>
      <w:r w:rsidRPr="00280592">
        <w:rPr>
          <w:rFonts w:ascii="Times New Roman" w:hAnsi="Times New Roman" w:cs="Times New Roman"/>
        </w:rPr>
        <w:t xml:space="preserve">. As a result, future-oriented perspectives highlight the criticality for unambiguous </w:t>
      </w:r>
      <w:proofErr w:type="spellStart"/>
      <w:r w:rsidRPr="00280592">
        <w:rPr>
          <w:rFonts w:ascii="Times New Roman" w:hAnsi="Times New Roman" w:cs="Times New Roman"/>
        </w:rPr>
        <w:t>labeling</w:t>
      </w:r>
      <w:proofErr w:type="spellEnd"/>
      <w:r w:rsidRPr="00280592">
        <w:rPr>
          <w:rFonts w:ascii="Times New Roman" w:hAnsi="Times New Roman" w:cs="Times New Roman"/>
        </w:rPr>
        <w:t xml:space="preserve">, enhanced consumer outreach and advanced recycling and composting systems. Future research </w:t>
      </w:r>
      <w:proofErr w:type="spellStart"/>
      <w:r w:rsidRPr="00280592">
        <w:rPr>
          <w:rFonts w:ascii="Times New Roman" w:hAnsi="Times New Roman" w:cs="Times New Roman"/>
        </w:rPr>
        <w:t>endeavors</w:t>
      </w:r>
      <w:proofErr w:type="spellEnd"/>
      <w:r w:rsidRPr="00280592">
        <w:rPr>
          <w:rFonts w:ascii="Times New Roman" w:hAnsi="Times New Roman" w:cs="Times New Roman"/>
        </w:rPr>
        <w:t xml:space="preserve"> and scientific progress must embrace multi-disciplinary pathway, bringing together polymer engineering, food processing science, environmentally sustainable engineering and social sciences</w:t>
      </w:r>
      <w:sdt>
        <w:sdtPr>
          <w:rPr>
            <w:rFonts w:ascii="Times New Roman" w:hAnsi="Times New Roman" w:cs="Times New Roman"/>
            <w:color w:val="000000"/>
            <w:vertAlign w:val="superscript"/>
          </w:rPr>
          <w:tag w:val="MENDELEY_CITATION_v3_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"/>
          <w:id w:val="-1352105118"/>
          <w:placeholder>
            <w:docPart w:val="C44011338DF746639C78B1FCA2A1BEC9"/>
          </w:placeholder>
        </w:sdtPr>
        <w:sdtContent>
          <w:r w:rsidRPr="000C2139">
            <w:rPr>
              <w:rFonts w:ascii="Times New Roman" w:hAnsi="Times New Roman" w:cs="Times New Roman"/>
              <w:color w:val="000000"/>
              <w:vertAlign w:val="superscript"/>
            </w:rPr>
            <w:t>[66]</w:t>
          </w:r>
        </w:sdtContent>
      </w:sdt>
      <w:r w:rsidRPr="00280592">
        <w:rPr>
          <w:rFonts w:ascii="Times New Roman" w:hAnsi="Times New Roman" w:cs="Times New Roman"/>
        </w:rPr>
        <w:t xml:space="preserve">. Through such integrated efforts, packaging systems can successfully transit from conventional system to sustainable food system. </w:t>
      </w:r>
    </w:p>
    <w:tbl>
      <w:tblPr>
        <w:tblStyle w:val="PlainTable2"/>
        <w:tblW w:w="0" w:type="auto"/>
        <w:tblLook w:val="04A0" w:firstRow="1" w:lastRow="0" w:firstColumn="1" w:lastColumn="0" w:noHBand="0" w:noVBand="1"/>
      </w:tblPr>
      <w:tblGrid>
        <w:gridCol w:w="9026"/>
      </w:tblGrid>
      <w:tr w:rsidR="00E146FF" w:rsidRPr="009B6658" w14:paraId="0B6E44B8" w14:textId="77777777" w:rsidTr="00013E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1DB165F" w14:textId="2079FA7E" w:rsidR="00E146FF" w:rsidRDefault="00E146FF" w:rsidP="00013EEE">
            <w:pPr>
              <w:spacing w:line="360" w:lineRule="auto"/>
              <w:jc w:val="both"/>
              <w:rPr>
                <w:rFonts w:ascii="Times New Roman" w:hAnsi="Times New Roman" w:cs="Times New Roman"/>
                <w:b w:val="0"/>
                <w:bCs w:val="0"/>
              </w:rPr>
            </w:pPr>
          </w:p>
          <w:p w14:paraId="7CF62ECC" w14:textId="77777777" w:rsidR="00E146FF" w:rsidRPr="009B6658" w:rsidRDefault="00E146FF" w:rsidP="00013EEE">
            <w:pPr>
              <w:spacing w:line="360" w:lineRule="auto"/>
              <w:jc w:val="both"/>
              <w:rPr>
                <w:rFonts w:ascii="Times New Roman" w:hAnsi="Times New Roman" w:cs="Times New Roman"/>
              </w:rPr>
            </w:pPr>
            <w:r w:rsidRPr="000646BB">
              <w:rPr>
                <w:rFonts w:ascii="Times New Roman" w:hAnsi="Times New Roman" w:cs="Times New Roman"/>
              </w:rPr>
              <w:t>Abbreviation</w:t>
            </w:r>
            <w:r>
              <w:rPr>
                <w:rFonts w:ascii="Times New Roman" w:hAnsi="Times New Roman" w:cs="Times New Roman"/>
              </w:rPr>
              <w:t>s</w:t>
            </w:r>
          </w:p>
        </w:tc>
      </w:tr>
      <w:tr w:rsidR="00E146FF" w:rsidRPr="009B6658" w14:paraId="114D68CF"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04EFD05" w14:textId="77777777" w:rsidR="00E146FF" w:rsidRPr="009B6658" w:rsidRDefault="00E146FF" w:rsidP="00013EEE">
            <w:pPr>
              <w:spacing w:line="360" w:lineRule="auto"/>
              <w:jc w:val="both"/>
              <w:rPr>
                <w:rFonts w:ascii="Times New Roman" w:hAnsi="Times New Roman" w:cs="Times New Roman"/>
                <w:b w:val="0"/>
                <w:bCs w:val="0"/>
              </w:rPr>
            </w:pPr>
            <w:proofErr w:type="spellStart"/>
            <w:r w:rsidRPr="009B6658">
              <w:rPr>
                <w:rFonts w:ascii="Times New Roman" w:hAnsi="Times New Roman" w:cs="Times New Roman"/>
                <w:b w:val="0"/>
                <w:bCs w:val="0"/>
              </w:rPr>
              <w:t>AgNPs</w:t>
            </w:r>
            <w:proofErr w:type="spellEnd"/>
            <w:r w:rsidRPr="009B6658">
              <w:rPr>
                <w:rFonts w:ascii="Times New Roman" w:hAnsi="Times New Roman" w:cs="Times New Roman"/>
                <w:b w:val="0"/>
                <w:bCs w:val="0"/>
              </w:rPr>
              <w:t xml:space="preserve"> – Silver nanoparticles</w:t>
            </w:r>
          </w:p>
        </w:tc>
      </w:tr>
      <w:tr w:rsidR="00E146FF" w:rsidRPr="009B6658" w14:paraId="4B997680"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1BA8552"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A-LNP – Anthocyanin–lignin nanoparticles</w:t>
            </w:r>
          </w:p>
        </w:tc>
      </w:tr>
      <w:tr w:rsidR="00E146FF" w:rsidRPr="009B6658" w14:paraId="6A6B538C"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963F2ED"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ATR-FTIR – Attenuated total reflectance–Fourier transform infrared spectroscopy</w:t>
            </w:r>
          </w:p>
        </w:tc>
      </w:tr>
      <w:tr w:rsidR="00E146FF" w:rsidRPr="009B6658" w14:paraId="38DE555D"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2711FD1"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AVRDC – Asian Vegetable Research and Development Center</w:t>
            </w:r>
          </w:p>
        </w:tc>
      </w:tr>
      <w:tr w:rsidR="00E146FF" w:rsidRPr="009B6658" w14:paraId="253DFFD5"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47DB2B7"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BME</w:t>
            </w:r>
            <w:r w:rsidRPr="009B6658">
              <w:rPr>
                <w:rFonts w:ascii="Times New Roman" w:hAnsi="Times New Roman" w:cs="Times New Roman"/>
                <w:b w:val="0"/>
                <w:bCs w:val="0"/>
              </w:rPr>
              <w:t xml:space="preserve"> – Butea </w:t>
            </w:r>
            <w:proofErr w:type="spellStart"/>
            <w:r w:rsidRPr="009B6658">
              <w:rPr>
                <w:rFonts w:ascii="Times New Roman" w:hAnsi="Times New Roman" w:cs="Times New Roman"/>
                <w:b w:val="0"/>
                <w:bCs w:val="0"/>
              </w:rPr>
              <w:t>monosperma</w:t>
            </w:r>
            <w:proofErr w:type="spellEnd"/>
            <w:r w:rsidRPr="009B6658">
              <w:rPr>
                <w:rFonts w:ascii="Times New Roman" w:hAnsi="Times New Roman" w:cs="Times New Roman"/>
                <w:b w:val="0"/>
                <w:bCs w:val="0"/>
              </w:rPr>
              <w:t xml:space="preserve"> extract</w:t>
            </w:r>
          </w:p>
        </w:tc>
      </w:tr>
      <w:tr w:rsidR="00E146FF" w:rsidRPr="009B6658" w14:paraId="6000669F"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68C50B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CNC – Cellulose nanocrystals</w:t>
            </w:r>
          </w:p>
        </w:tc>
      </w:tr>
      <w:tr w:rsidR="00E146FF" w:rsidRPr="009B6658" w14:paraId="32E4A507"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A6DD72E"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CEO – Citronella essential oil</w:t>
            </w:r>
          </w:p>
        </w:tc>
      </w:tr>
      <w:tr w:rsidR="00E146FF" w:rsidRPr="009B6658" w14:paraId="5A83803A"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89BC28E"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CFU – Colony-forming units</w:t>
            </w:r>
          </w:p>
        </w:tc>
      </w:tr>
      <w:tr w:rsidR="00E146FF" w:rsidRPr="009B6658" w14:paraId="4A63E825"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1DB0538"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CMC</w:t>
            </w:r>
            <w:r w:rsidRPr="009B6658">
              <w:rPr>
                <w:rFonts w:ascii="Times New Roman" w:hAnsi="Times New Roman" w:cs="Times New Roman"/>
                <w:b w:val="0"/>
                <w:bCs w:val="0"/>
              </w:rPr>
              <w:t xml:space="preserve"> – Carboxymethyl cellulose</w:t>
            </w:r>
          </w:p>
        </w:tc>
      </w:tr>
      <w:tr w:rsidR="00E146FF" w:rsidRPr="009B6658" w14:paraId="6F5DC1BE"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5CDB32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CS – Chitosan</w:t>
            </w:r>
          </w:p>
        </w:tc>
      </w:tr>
      <w:tr w:rsidR="00E146FF" w:rsidRPr="009B6658" w14:paraId="449E2A34"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ADE7E3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CS-</w:t>
            </w:r>
            <w:proofErr w:type="spellStart"/>
            <w:r w:rsidRPr="009B6658">
              <w:rPr>
                <w:rFonts w:ascii="Times New Roman" w:hAnsi="Times New Roman" w:cs="Times New Roman"/>
                <w:b w:val="0"/>
                <w:bCs w:val="0"/>
              </w:rPr>
              <w:t>CuO</w:t>
            </w:r>
            <w:proofErr w:type="spellEnd"/>
            <w:r w:rsidRPr="009B6658">
              <w:rPr>
                <w:rFonts w:ascii="Times New Roman" w:hAnsi="Times New Roman" w:cs="Times New Roman"/>
                <w:b w:val="0"/>
                <w:bCs w:val="0"/>
              </w:rPr>
              <w:t xml:space="preserve"> – Chitosan–copper oxide composite</w:t>
            </w:r>
          </w:p>
        </w:tc>
      </w:tr>
      <w:tr w:rsidR="00E146FF" w:rsidRPr="009B6658" w14:paraId="7A96839B"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2C5D55A"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CTR – Carbon dioxide transmission rate</w:t>
            </w:r>
          </w:p>
        </w:tc>
      </w:tr>
      <w:tr w:rsidR="00E146FF" w:rsidRPr="009B6658" w14:paraId="73453D36"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B43CE10" w14:textId="77777777" w:rsidR="00E146FF" w:rsidRPr="009B6658" w:rsidRDefault="00E146FF" w:rsidP="00013EEE">
            <w:pPr>
              <w:spacing w:line="360" w:lineRule="auto"/>
              <w:jc w:val="both"/>
              <w:rPr>
                <w:rFonts w:ascii="Times New Roman" w:hAnsi="Times New Roman" w:cs="Times New Roman"/>
                <w:b w:val="0"/>
                <w:bCs w:val="0"/>
              </w:rPr>
            </w:pPr>
            <w:proofErr w:type="spellStart"/>
            <w:r w:rsidRPr="009B6658">
              <w:rPr>
                <w:rFonts w:ascii="Times New Roman" w:hAnsi="Times New Roman" w:cs="Times New Roman"/>
                <w:b w:val="0"/>
                <w:bCs w:val="0"/>
              </w:rPr>
              <w:t>CuO</w:t>
            </w:r>
            <w:proofErr w:type="spellEnd"/>
            <w:r w:rsidRPr="009B6658">
              <w:rPr>
                <w:rFonts w:ascii="Times New Roman" w:hAnsi="Times New Roman" w:cs="Times New Roman"/>
                <w:b w:val="0"/>
                <w:bCs w:val="0"/>
              </w:rPr>
              <w:t xml:space="preserve"> NPs – Copper oxide nanoparticles</w:t>
            </w:r>
          </w:p>
        </w:tc>
      </w:tr>
      <w:tr w:rsidR="00E146FF" w:rsidRPr="009B6658" w14:paraId="33E51E36"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24A3522"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DACNCs – Dialdehyde cellulose nanocrystals</w:t>
            </w:r>
          </w:p>
        </w:tc>
      </w:tr>
      <w:tr w:rsidR="00E146FF" w:rsidRPr="009B6658" w14:paraId="552019F6"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7C4D4AE"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EDCs – Endocrine-disrupting compounds</w:t>
            </w:r>
          </w:p>
        </w:tc>
      </w:tr>
      <w:tr w:rsidR="00E146FF" w:rsidRPr="009B6658" w14:paraId="0CC32142"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B90CADB"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EFSA – European Food Safety Authority</w:t>
            </w:r>
          </w:p>
        </w:tc>
      </w:tr>
      <w:tr w:rsidR="00E146FF" w:rsidRPr="009B6658" w14:paraId="7FDBFCFB"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4DF9175"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EP – Expandable polystyrene</w:t>
            </w:r>
          </w:p>
        </w:tc>
      </w:tr>
      <w:tr w:rsidR="00E146FF" w:rsidRPr="009B6658" w14:paraId="523539D4"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5853454"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EPS – Expanded polystyrene</w:t>
            </w:r>
          </w:p>
        </w:tc>
      </w:tr>
      <w:tr w:rsidR="00E146FF" w:rsidRPr="009B6658" w14:paraId="7A818A06"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EF8668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lastRenderedPageBreak/>
              <w:t>FAO – Food and Agriculture Organization</w:t>
            </w:r>
          </w:p>
        </w:tc>
      </w:tr>
      <w:tr w:rsidR="00E146FF" w:rsidRPr="009B6658" w14:paraId="4944F984"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6991199"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FDA – Food and Drug Administration</w:t>
            </w:r>
          </w:p>
        </w:tc>
      </w:tr>
      <w:tr w:rsidR="00E146FF" w:rsidRPr="009B6658" w14:paraId="08B4523D"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6251C1C"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FK – Feather keratin</w:t>
            </w:r>
          </w:p>
        </w:tc>
      </w:tr>
      <w:tr w:rsidR="00E146FF" w:rsidRPr="009B6658" w14:paraId="563363D5"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8C3AF94"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FTIR – Fourier transform infrared spectroscopy</w:t>
            </w:r>
          </w:p>
        </w:tc>
      </w:tr>
      <w:tr w:rsidR="00E146FF" w:rsidRPr="009B6658" w14:paraId="1B120180"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C89BC85"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FSSAI – Food Safety and Standards Authority of India</w:t>
            </w:r>
          </w:p>
        </w:tc>
      </w:tr>
      <w:tr w:rsidR="00E146FF" w:rsidRPr="009B6658" w14:paraId="7F42E980"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1CD05468"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GA – Gallic acid</w:t>
            </w:r>
          </w:p>
        </w:tc>
      </w:tr>
      <w:tr w:rsidR="00E146FF" w:rsidRPr="009B6658" w14:paraId="66C1608C"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504DDE4"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GGM</w:t>
            </w:r>
            <w:r w:rsidRPr="009B6658">
              <w:rPr>
                <w:rFonts w:ascii="Times New Roman" w:hAnsi="Times New Roman" w:cs="Times New Roman"/>
                <w:b w:val="0"/>
                <w:bCs w:val="0"/>
              </w:rPr>
              <w:t xml:space="preserve"> – Guar gum matrix</w:t>
            </w:r>
          </w:p>
        </w:tc>
      </w:tr>
      <w:tr w:rsidR="00E146FF" w:rsidRPr="009B6658" w14:paraId="10D70396"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3A1CA34"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GDP – Gross domestic product</w:t>
            </w:r>
          </w:p>
        </w:tc>
      </w:tr>
      <w:tr w:rsidR="00E146FF" w:rsidRPr="009B6658" w14:paraId="6398854A"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3B14B0A"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GS – Ginger–starch</w:t>
            </w:r>
          </w:p>
        </w:tc>
      </w:tr>
      <w:tr w:rsidR="00E146FF" w:rsidRPr="009B6658" w14:paraId="0A12B4DF"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D3E4CBC"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 xml:space="preserve">HMDSO – </w:t>
            </w:r>
            <w:proofErr w:type="spellStart"/>
            <w:r w:rsidRPr="009B6658">
              <w:rPr>
                <w:rFonts w:ascii="Times New Roman" w:hAnsi="Times New Roman" w:cs="Times New Roman"/>
                <w:b w:val="0"/>
                <w:bCs w:val="0"/>
              </w:rPr>
              <w:t>Hexamethyldisiloxane</w:t>
            </w:r>
            <w:proofErr w:type="spellEnd"/>
          </w:p>
        </w:tc>
      </w:tr>
      <w:tr w:rsidR="00E146FF" w:rsidRPr="009B6658" w14:paraId="580CF9E4"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AB18A22"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KGM – Konjac glucomannan</w:t>
            </w:r>
          </w:p>
        </w:tc>
      </w:tr>
      <w:tr w:rsidR="00E146FF" w:rsidRPr="009B6658" w14:paraId="730564B9"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4DB7AD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 xml:space="preserve">LAB – </w:t>
            </w:r>
            <w:proofErr w:type="spellStart"/>
            <w:r w:rsidRPr="009B6658">
              <w:rPr>
                <w:rFonts w:ascii="Times New Roman" w:hAnsi="Times New Roman" w:cs="Times New Roman"/>
                <w:b w:val="0"/>
                <w:bCs w:val="0"/>
              </w:rPr>
              <w:t>Lactiplantibacillus</w:t>
            </w:r>
            <w:proofErr w:type="spellEnd"/>
            <w:r w:rsidRPr="009B6658">
              <w:rPr>
                <w:rFonts w:ascii="Times New Roman" w:hAnsi="Times New Roman" w:cs="Times New Roman"/>
                <w:b w:val="0"/>
                <w:bCs w:val="0"/>
              </w:rPr>
              <w:t xml:space="preserve"> spp.</w:t>
            </w:r>
          </w:p>
        </w:tc>
      </w:tr>
      <w:tr w:rsidR="00E146FF" w:rsidRPr="009B6658" w14:paraId="663A3742"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0F5F16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LBG – Locust bean gum</w:t>
            </w:r>
          </w:p>
        </w:tc>
      </w:tr>
      <w:tr w:rsidR="00E146FF" w:rsidRPr="009B6658" w14:paraId="1BC9C4B6"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266C61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LCA – Life cycle assessment</w:t>
            </w:r>
          </w:p>
        </w:tc>
      </w:tr>
      <w:tr w:rsidR="00E146FF" w:rsidRPr="009B6658" w14:paraId="6A989392"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68C2C9F" w14:textId="77777777" w:rsidR="00E146FF" w:rsidRPr="009B6658" w:rsidRDefault="00E146FF" w:rsidP="00013EEE">
            <w:pPr>
              <w:spacing w:line="360" w:lineRule="auto"/>
              <w:jc w:val="both"/>
              <w:rPr>
                <w:rFonts w:ascii="Times New Roman" w:hAnsi="Times New Roman" w:cs="Times New Roman"/>
                <w:b w:val="0"/>
                <w:bCs w:val="0"/>
              </w:rPr>
            </w:pPr>
            <w:proofErr w:type="spellStart"/>
            <w:r w:rsidRPr="009B6658">
              <w:rPr>
                <w:rFonts w:ascii="Times New Roman" w:hAnsi="Times New Roman" w:cs="Times New Roman"/>
                <w:b w:val="0"/>
                <w:bCs w:val="0"/>
              </w:rPr>
              <w:t>LbL</w:t>
            </w:r>
            <w:proofErr w:type="spellEnd"/>
            <w:r w:rsidRPr="009B6658">
              <w:rPr>
                <w:rFonts w:ascii="Times New Roman" w:hAnsi="Times New Roman" w:cs="Times New Roman"/>
                <w:b w:val="0"/>
                <w:bCs w:val="0"/>
              </w:rPr>
              <w:t xml:space="preserve"> – Layer-by-layer</w:t>
            </w:r>
          </w:p>
        </w:tc>
      </w:tr>
      <w:tr w:rsidR="00E146FF" w:rsidRPr="009B6658" w14:paraId="23F0CCEF"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A6230A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LDPE – Low-density polyethylene</w:t>
            </w:r>
          </w:p>
        </w:tc>
      </w:tr>
      <w:tr w:rsidR="00E146FF" w:rsidRPr="009B6658" w14:paraId="66BF44CF"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7F2C011"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LEONs – Lavender essential oil nano-emulsions</w:t>
            </w:r>
          </w:p>
        </w:tc>
      </w:tr>
      <w:tr w:rsidR="00E146FF" w:rsidRPr="009B6658" w14:paraId="1D025B14"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2BFA3F9"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MAP – Modified atmosphere packaging</w:t>
            </w:r>
          </w:p>
        </w:tc>
      </w:tr>
      <w:tr w:rsidR="00E146FF" w:rsidRPr="009B6658" w14:paraId="3167B89F"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E6CDD0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MgO – Magnesium oxide</w:t>
            </w:r>
          </w:p>
        </w:tc>
      </w:tr>
      <w:tr w:rsidR="00E146FF" w:rsidRPr="009B6658" w14:paraId="0DCB3DDD"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3228167"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OEO</w:t>
            </w:r>
            <w:r w:rsidRPr="009B6658">
              <w:rPr>
                <w:rFonts w:ascii="Times New Roman" w:hAnsi="Times New Roman" w:cs="Times New Roman"/>
                <w:b w:val="0"/>
                <w:bCs w:val="0"/>
              </w:rPr>
              <w:t xml:space="preserve"> – Oregano essential oil</w:t>
            </w:r>
          </w:p>
        </w:tc>
      </w:tr>
      <w:tr w:rsidR="00E146FF" w:rsidRPr="009B6658" w14:paraId="2B7C5BFF"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910FB0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OTR – Oxygen transmission rate</w:t>
            </w:r>
          </w:p>
        </w:tc>
      </w:tr>
      <w:tr w:rsidR="00E146FF" w:rsidRPr="009B6658" w14:paraId="6754BA38"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CE20E8A"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PBACT</w:t>
            </w:r>
            <w:r w:rsidRPr="009B6658">
              <w:rPr>
                <w:rFonts w:ascii="Times New Roman" w:hAnsi="Times New Roman" w:cs="Times New Roman"/>
                <w:b w:val="0"/>
                <w:bCs w:val="0"/>
              </w:rPr>
              <w:t xml:space="preserve"> – </w:t>
            </w:r>
            <w:proofErr w:type="gramStart"/>
            <w:r w:rsidRPr="009B6658">
              <w:rPr>
                <w:rFonts w:ascii="Times New Roman" w:hAnsi="Times New Roman" w:cs="Times New Roman"/>
                <w:b w:val="0"/>
                <w:bCs w:val="0"/>
              </w:rPr>
              <w:t>Poly(</w:t>
            </w:r>
            <w:proofErr w:type="gramEnd"/>
            <w:r w:rsidRPr="009B6658">
              <w:rPr>
                <w:rFonts w:ascii="Times New Roman" w:hAnsi="Times New Roman" w:cs="Times New Roman"/>
                <w:b w:val="0"/>
                <w:bCs w:val="0"/>
              </w:rPr>
              <w:t>butylene</w:t>
            </w:r>
            <w:r>
              <w:rPr>
                <w:rFonts w:ascii="Times New Roman" w:hAnsi="Times New Roman" w:cs="Times New Roman"/>
                <w:b w:val="0"/>
                <w:bCs w:val="0"/>
              </w:rPr>
              <w:t xml:space="preserve"> </w:t>
            </w:r>
            <w:r w:rsidRPr="009B6658">
              <w:rPr>
                <w:rFonts w:ascii="Times New Roman" w:hAnsi="Times New Roman" w:cs="Times New Roman"/>
                <w:b w:val="0"/>
                <w:bCs w:val="0"/>
              </w:rPr>
              <w:t>adipate-co-terephthalate)</w:t>
            </w:r>
          </w:p>
        </w:tc>
      </w:tr>
      <w:tr w:rsidR="00E146FF" w:rsidRPr="009B6658" w14:paraId="0F5E5B29"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878DA6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PCL – Poly(ε-caprolactone)</w:t>
            </w:r>
          </w:p>
        </w:tc>
      </w:tr>
      <w:tr w:rsidR="00E146FF" w:rsidRPr="009B6658" w14:paraId="5E75A018"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1DBF5E8"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w:t>
            </w:r>
            <w:r>
              <w:rPr>
                <w:rFonts w:ascii="Times New Roman" w:hAnsi="Times New Roman" w:cs="Times New Roman"/>
                <w:b w:val="0"/>
                <w:bCs w:val="0"/>
              </w:rPr>
              <w:t>M</w:t>
            </w:r>
            <w:r w:rsidRPr="009B6658">
              <w:rPr>
                <w:rFonts w:ascii="Times New Roman" w:hAnsi="Times New Roman" w:cs="Times New Roman"/>
                <w:b w:val="0"/>
                <w:bCs w:val="0"/>
              </w:rPr>
              <w:t xml:space="preserve"> – Pichia </w:t>
            </w:r>
            <w:proofErr w:type="spellStart"/>
            <w:r w:rsidRPr="009B6658">
              <w:rPr>
                <w:rFonts w:ascii="Times New Roman" w:hAnsi="Times New Roman" w:cs="Times New Roman"/>
                <w:b w:val="0"/>
                <w:bCs w:val="0"/>
              </w:rPr>
              <w:t>membranifaciens</w:t>
            </w:r>
            <w:proofErr w:type="spellEnd"/>
          </w:p>
        </w:tc>
      </w:tr>
      <w:tr w:rsidR="00E146FF" w:rsidRPr="009B6658" w14:paraId="435CBFCB"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18B984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PECVD – Plasma-enhanced chemical vapour deposition</w:t>
            </w:r>
          </w:p>
        </w:tc>
      </w:tr>
      <w:tr w:rsidR="00E146FF" w:rsidRPr="009B6658" w14:paraId="42EB9FCE"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836A1D7"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PEO – Polyethylene oxide</w:t>
            </w:r>
          </w:p>
        </w:tc>
      </w:tr>
      <w:tr w:rsidR="00E146FF" w:rsidRPr="009B6658" w14:paraId="15C18449"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45E6E7C"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PHA – Polyhydroxyalkanoates</w:t>
            </w:r>
          </w:p>
        </w:tc>
      </w:tr>
      <w:tr w:rsidR="00E146FF" w:rsidRPr="009B6658" w14:paraId="63C4AA4A"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BFC93F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PHB – Poly(3-hydroxybutyrate)</w:t>
            </w:r>
          </w:p>
        </w:tc>
      </w:tr>
      <w:tr w:rsidR="00E146FF" w:rsidRPr="009B6658" w14:paraId="61EF80A1"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AC5D0F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PLA – Polylactic acid</w:t>
            </w:r>
          </w:p>
        </w:tc>
      </w:tr>
      <w:tr w:rsidR="00E146FF" w:rsidRPr="009B6658" w14:paraId="2E93D322"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C2690F5"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 xml:space="preserve">PM – </w:t>
            </w:r>
            <w:proofErr w:type="spellStart"/>
            <w:r w:rsidRPr="009B6658">
              <w:rPr>
                <w:rFonts w:ascii="Times New Roman" w:hAnsi="Times New Roman" w:cs="Times New Roman"/>
                <w:b w:val="0"/>
                <w:bCs w:val="0"/>
              </w:rPr>
              <w:t>Pachyman</w:t>
            </w:r>
            <w:proofErr w:type="spellEnd"/>
          </w:p>
        </w:tc>
      </w:tr>
      <w:tr w:rsidR="00E146FF" w:rsidRPr="009B6658" w14:paraId="39C1DC7A"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81787CE"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 xml:space="preserve">PMKT – Pichia </w:t>
            </w:r>
            <w:proofErr w:type="spellStart"/>
            <w:r w:rsidRPr="009B6658">
              <w:rPr>
                <w:rFonts w:ascii="Times New Roman" w:hAnsi="Times New Roman" w:cs="Times New Roman"/>
                <w:b w:val="0"/>
                <w:bCs w:val="0"/>
              </w:rPr>
              <w:t>membranifaciens</w:t>
            </w:r>
            <w:proofErr w:type="spellEnd"/>
            <w:r w:rsidRPr="009B6658">
              <w:rPr>
                <w:rFonts w:ascii="Times New Roman" w:hAnsi="Times New Roman" w:cs="Times New Roman"/>
                <w:b w:val="0"/>
                <w:bCs w:val="0"/>
              </w:rPr>
              <w:t xml:space="preserve"> killer toxin</w:t>
            </w:r>
          </w:p>
        </w:tc>
      </w:tr>
      <w:tr w:rsidR="00E146FF" w:rsidRPr="009B6658" w14:paraId="30919242"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D340ADC"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POD – Peroxidase</w:t>
            </w:r>
          </w:p>
        </w:tc>
      </w:tr>
      <w:tr w:rsidR="00E146FF" w:rsidRPr="009B6658" w14:paraId="59EEC17A"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BA4BCE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PP – Polypropylene</w:t>
            </w:r>
          </w:p>
        </w:tc>
      </w:tr>
      <w:tr w:rsidR="00E146FF" w:rsidRPr="009B6658" w14:paraId="783DAD13"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78158E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lastRenderedPageBreak/>
              <w:t xml:space="preserve">PPC-P – </w:t>
            </w:r>
            <w:proofErr w:type="gramStart"/>
            <w:r w:rsidRPr="009B6658">
              <w:rPr>
                <w:rFonts w:ascii="Times New Roman" w:hAnsi="Times New Roman" w:cs="Times New Roman"/>
                <w:b w:val="0"/>
                <w:bCs w:val="0"/>
              </w:rPr>
              <w:t>Poly(</w:t>
            </w:r>
            <w:proofErr w:type="gramEnd"/>
            <w:r w:rsidRPr="009B6658">
              <w:rPr>
                <w:rFonts w:ascii="Times New Roman" w:hAnsi="Times New Roman" w:cs="Times New Roman"/>
                <w:b w:val="0"/>
                <w:bCs w:val="0"/>
              </w:rPr>
              <w:t>propylene carbonate-co-phthalate)</w:t>
            </w:r>
          </w:p>
        </w:tc>
      </w:tr>
      <w:tr w:rsidR="00E146FF" w:rsidRPr="009B6658" w14:paraId="4E62453A"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125B37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PPO – Polyphenol oxidase</w:t>
            </w:r>
          </w:p>
        </w:tc>
      </w:tr>
      <w:tr w:rsidR="00E146FF" w:rsidRPr="009B6658" w14:paraId="38F6BB8A"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B06A50D"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PVA</w:t>
            </w:r>
            <w:r w:rsidRPr="009B6658">
              <w:rPr>
                <w:rFonts w:ascii="Times New Roman" w:hAnsi="Times New Roman" w:cs="Times New Roman"/>
                <w:b w:val="0"/>
                <w:bCs w:val="0"/>
              </w:rPr>
              <w:t xml:space="preserve"> – Polyvinyl alcohol</w:t>
            </w:r>
          </w:p>
        </w:tc>
      </w:tr>
      <w:tr w:rsidR="00E146FF" w:rsidRPr="009B6658" w14:paraId="568587E3"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C857279"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PVA</w:t>
            </w:r>
            <w:r w:rsidRPr="009B6658">
              <w:rPr>
                <w:rFonts w:ascii="Times New Roman" w:hAnsi="Times New Roman" w:cs="Times New Roman"/>
                <w:b w:val="0"/>
                <w:bCs w:val="0"/>
              </w:rPr>
              <w:t>-PEG – Polyvinyl alcohol–polyethylene glycol</w:t>
            </w:r>
          </w:p>
        </w:tc>
      </w:tr>
      <w:tr w:rsidR="00E146FF" w:rsidRPr="009B6658" w14:paraId="2F190A0A"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BBAFA16"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PVDF – Polyvinylidene fluoride</w:t>
            </w:r>
          </w:p>
        </w:tc>
      </w:tr>
      <w:tr w:rsidR="00E146FF" w:rsidRPr="009B6658" w14:paraId="7D28E78A"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6EA2F89F"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PVC – Polyvinyl chloride</w:t>
            </w:r>
          </w:p>
        </w:tc>
      </w:tr>
      <w:tr w:rsidR="00E146FF" w:rsidRPr="009B6658" w14:paraId="4739C555"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5479C09"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RF – Radio frequency</w:t>
            </w:r>
          </w:p>
        </w:tc>
      </w:tr>
      <w:tr w:rsidR="00E146FF" w:rsidRPr="009B6658" w14:paraId="4F421B78"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E543356"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 N-CQDs – Sulfur and nitrogen-doped carbon quantum dots</w:t>
            </w:r>
          </w:p>
        </w:tc>
      </w:tr>
      <w:tr w:rsidR="00E146FF" w:rsidRPr="009B6658" w14:paraId="38B651A0"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624B165"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SAN – Sodium alginate</w:t>
            </w:r>
          </w:p>
        </w:tc>
      </w:tr>
      <w:tr w:rsidR="00E146FF" w:rsidRPr="009B6658" w14:paraId="7B6A5CD8"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5662A1C"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SAV – Sodium alginate–vanillin</w:t>
            </w:r>
          </w:p>
        </w:tc>
      </w:tr>
      <w:tr w:rsidR="00E146FF" w:rsidRPr="009B6658" w14:paraId="4596EA95"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A78C128"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SEM – Scanning electron microscope</w:t>
            </w:r>
          </w:p>
        </w:tc>
      </w:tr>
      <w:tr w:rsidR="00E146FF" w:rsidRPr="009B6658" w14:paraId="51C7C735"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9B221CE"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SiO</w:t>
            </w:r>
            <w:r w:rsidRPr="00B328DA">
              <w:rPr>
                <w:rFonts w:ascii="Times New Roman" w:hAnsi="Times New Roman" w:cs="Times New Roman"/>
                <w:b w:val="0"/>
                <w:bCs w:val="0"/>
                <w:vertAlign w:val="subscript"/>
              </w:rPr>
              <w:t>2</w:t>
            </w:r>
            <w:r w:rsidRPr="009B6658">
              <w:rPr>
                <w:rFonts w:ascii="Times New Roman" w:hAnsi="Times New Roman" w:cs="Times New Roman"/>
                <w:b w:val="0"/>
                <w:bCs w:val="0"/>
              </w:rPr>
              <w:t xml:space="preserve"> – Silicon oxide</w:t>
            </w:r>
          </w:p>
        </w:tc>
      </w:tr>
      <w:tr w:rsidR="00E146FF" w:rsidRPr="009B6658" w14:paraId="3632B51F"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8322141"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SOFA – State of Food and Agriculture</w:t>
            </w:r>
          </w:p>
        </w:tc>
      </w:tr>
      <w:tr w:rsidR="00E146FF" w:rsidRPr="009B6658" w14:paraId="119FF828"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25B3F80"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SPI – Soy protein isolate</w:t>
            </w:r>
          </w:p>
        </w:tc>
      </w:tr>
      <w:tr w:rsidR="00E146FF" w:rsidRPr="009B6658" w14:paraId="5ED75EF9"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40FFC42A" w14:textId="77777777" w:rsidR="00E146FF" w:rsidRDefault="00E146FF" w:rsidP="00013EEE">
            <w:pPr>
              <w:spacing w:line="360" w:lineRule="auto"/>
              <w:jc w:val="both"/>
              <w:rPr>
                <w:rFonts w:ascii="Times New Roman" w:hAnsi="Times New Roman" w:cs="Times New Roman"/>
              </w:rPr>
            </w:pPr>
            <w:r w:rsidRPr="009B6658">
              <w:rPr>
                <w:rFonts w:ascii="Times New Roman" w:hAnsi="Times New Roman" w:cs="Times New Roman"/>
                <w:b w:val="0"/>
                <w:bCs w:val="0"/>
              </w:rPr>
              <w:t>TA-CNCs – Tannic acid-functionalized cellulose nanocrystals</w:t>
            </w:r>
          </w:p>
          <w:p w14:paraId="2F154A7D" w14:textId="77777777" w:rsidR="00E146FF" w:rsidRPr="009B6658" w:rsidRDefault="00E146FF" w:rsidP="00013EEE">
            <w:pPr>
              <w:spacing w:line="360" w:lineRule="auto"/>
              <w:jc w:val="both"/>
              <w:rPr>
                <w:rFonts w:ascii="Times New Roman" w:hAnsi="Times New Roman" w:cs="Times New Roman"/>
                <w:b w:val="0"/>
                <w:bCs w:val="0"/>
              </w:rPr>
            </w:pPr>
            <w:r>
              <w:rPr>
                <w:rFonts w:ascii="Times New Roman" w:hAnsi="Times New Roman" w:cs="Times New Roman"/>
                <w:b w:val="0"/>
                <w:bCs w:val="0"/>
              </w:rPr>
              <w:t xml:space="preserve">TA-CNC – Tannin coated </w:t>
            </w:r>
            <w:r w:rsidRPr="009B6658">
              <w:rPr>
                <w:rFonts w:ascii="Times New Roman" w:hAnsi="Times New Roman" w:cs="Times New Roman"/>
                <w:b w:val="0"/>
                <w:bCs w:val="0"/>
              </w:rPr>
              <w:t>cellulose nanocrystals</w:t>
            </w:r>
          </w:p>
        </w:tc>
      </w:tr>
      <w:tr w:rsidR="00E146FF" w:rsidRPr="009B6658" w14:paraId="07AD698D"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7634DD4"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TP – Tea polyphenols</w:t>
            </w:r>
          </w:p>
        </w:tc>
      </w:tr>
      <w:tr w:rsidR="00E146FF" w:rsidRPr="009B6658" w14:paraId="63A6D664"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2B70E28"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TP FCNPs – Fucoidan–chitosan nanoparticles encapsulating tea polyphenols</w:t>
            </w:r>
          </w:p>
        </w:tc>
      </w:tr>
      <w:tr w:rsidR="00E146FF" w:rsidRPr="009B6658" w14:paraId="2DBE7B74"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127BAD92"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Tre – Trehalose</w:t>
            </w:r>
          </w:p>
        </w:tc>
      </w:tr>
      <w:tr w:rsidR="00E146FF" w:rsidRPr="009B6658" w14:paraId="3FD7ED2E"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F92DA91"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VA – Vanillic acid</w:t>
            </w:r>
          </w:p>
        </w:tc>
      </w:tr>
      <w:tr w:rsidR="00E146FF" w:rsidRPr="009B6658" w14:paraId="3A3B2DF8"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9B2C4F7"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VAN – Vanillin</w:t>
            </w:r>
          </w:p>
        </w:tc>
      </w:tr>
      <w:tr w:rsidR="00E146FF" w:rsidRPr="009B6658" w14:paraId="625AE711"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0B5F4EB3"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WVTR – Water vapour transmission rate</w:t>
            </w:r>
          </w:p>
        </w:tc>
      </w:tr>
      <w:tr w:rsidR="00E146FF" w:rsidRPr="009B6658" w14:paraId="69FE3DBE"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45F604D"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XRD – X-ray diffraction</w:t>
            </w:r>
          </w:p>
        </w:tc>
      </w:tr>
      <w:tr w:rsidR="00E146FF" w:rsidRPr="009B6658" w14:paraId="0A70DA0C"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59937EB5" w14:textId="77777777" w:rsidR="00E146FF" w:rsidRPr="009B6658"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 xml:space="preserve">ZBLE – Zanthoxylum </w:t>
            </w:r>
            <w:proofErr w:type="spellStart"/>
            <w:r w:rsidRPr="009B6658">
              <w:rPr>
                <w:rFonts w:ascii="Times New Roman" w:hAnsi="Times New Roman" w:cs="Times New Roman"/>
                <w:b w:val="0"/>
                <w:bCs w:val="0"/>
              </w:rPr>
              <w:t>bungeanum</w:t>
            </w:r>
            <w:proofErr w:type="spellEnd"/>
            <w:r w:rsidRPr="009B6658">
              <w:rPr>
                <w:rFonts w:ascii="Times New Roman" w:hAnsi="Times New Roman" w:cs="Times New Roman"/>
                <w:b w:val="0"/>
                <w:bCs w:val="0"/>
              </w:rPr>
              <w:t xml:space="preserve"> leaf extract</w:t>
            </w:r>
          </w:p>
        </w:tc>
      </w:tr>
      <w:tr w:rsidR="00E146FF" w:rsidRPr="009B6658" w14:paraId="3F4E369F"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2669AE3E" w14:textId="77777777" w:rsidR="00E146FF" w:rsidRPr="009B6658" w:rsidRDefault="00E146FF" w:rsidP="00013EEE">
            <w:pPr>
              <w:spacing w:line="360" w:lineRule="auto"/>
              <w:jc w:val="both"/>
              <w:rPr>
                <w:rFonts w:ascii="Times New Roman" w:hAnsi="Times New Roman" w:cs="Times New Roman"/>
                <w:b w:val="0"/>
                <w:bCs w:val="0"/>
              </w:rPr>
            </w:pPr>
            <w:proofErr w:type="spellStart"/>
            <w:r w:rsidRPr="009B6658">
              <w:rPr>
                <w:rFonts w:ascii="Times New Roman" w:hAnsi="Times New Roman" w:cs="Times New Roman"/>
                <w:b w:val="0"/>
                <w:bCs w:val="0"/>
              </w:rPr>
              <w:t>ZnO</w:t>
            </w:r>
            <w:proofErr w:type="spellEnd"/>
            <w:r w:rsidRPr="009B6658">
              <w:rPr>
                <w:rFonts w:ascii="Times New Roman" w:hAnsi="Times New Roman" w:cs="Times New Roman"/>
                <w:b w:val="0"/>
                <w:bCs w:val="0"/>
              </w:rPr>
              <w:t xml:space="preserve"> – Zinc oxide</w:t>
            </w:r>
          </w:p>
        </w:tc>
      </w:tr>
      <w:tr w:rsidR="00E146FF" w:rsidRPr="009B6658" w14:paraId="263FDB0D" w14:textId="77777777" w:rsidTr="00013EEE">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36925125" w14:textId="77777777" w:rsidR="00E146FF" w:rsidRPr="009B6658" w:rsidRDefault="00E146FF" w:rsidP="00013EEE">
            <w:pPr>
              <w:spacing w:line="360" w:lineRule="auto"/>
              <w:jc w:val="both"/>
              <w:rPr>
                <w:rFonts w:ascii="Times New Roman" w:hAnsi="Times New Roman" w:cs="Times New Roman"/>
                <w:b w:val="0"/>
                <w:bCs w:val="0"/>
              </w:rPr>
            </w:pPr>
            <w:proofErr w:type="spellStart"/>
            <w:r w:rsidRPr="009B6658">
              <w:rPr>
                <w:rFonts w:ascii="Times New Roman" w:hAnsi="Times New Roman" w:cs="Times New Roman"/>
                <w:b w:val="0"/>
                <w:bCs w:val="0"/>
              </w:rPr>
              <w:t>ZnO</w:t>
            </w:r>
            <w:proofErr w:type="spellEnd"/>
            <w:r w:rsidRPr="009B6658">
              <w:rPr>
                <w:rFonts w:ascii="Times New Roman" w:hAnsi="Times New Roman" w:cs="Times New Roman"/>
                <w:b w:val="0"/>
                <w:bCs w:val="0"/>
              </w:rPr>
              <w:t xml:space="preserve"> NPs – Zinc oxide nanoparticles</w:t>
            </w:r>
          </w:p>
        </w:tc>
      </w:tr>
      <w:tr w:rsidR="00E146FF" w:rsidRPr="0024173B" w14:paraId="296583C1" w14:textId="77777777" w:rsidTr="00013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Borders>
              <w:top w:val="nil"/>
              <w:bottom w:val="nil"/>
            </w:tcBorders>
          </w:tcPr>
          <w:p w14:paraId="7AC336B2" w14:textId="77777777" w:rsidR="00E146FF" w:rsidRDefault="00E146FF" w:rsidP="00013EEE">
            <w:pPr>
              <w:spacing w:line="360" w:lineRule="auto"/>
              <w:jc w:val="both"/>
              <w:rPr>
                <w:rFonts w:ascii="Times New Roman" w:hAnsi="Times New Roman" w:cs="Times New Roman"/>
                <w:b w:val="0"/>
                <w:bCs w:val="0"/>
              </w:rPr>
            </w:pPr>
            <w:r w:rsidRPr="009B6658">
              <w:rPr>
                <w:rFonts w:ascii="Times New Roman" w:hAnsi="Times New Roman" w:cs="Times New Roman"/>
                <w:b w:val="0"/>
                <w:bCs w:val="0"/>
              </w:rPr>
              <w:t>ZL – Zeolite</w:t>
            </w:r>
          </w:p>
          <w:p w14:paraId="4D17E97F" w14:textId="5970FF88" w:rsidR="00E146FF" w:rsidRPr="0024173B" w:rsidRDefault="00E146FF" w:rsidP="00013EEE">
            <w:pPr>
              <w:spacing w:line="360" w:lineRule="auto"/>
              <w:jc w:val="both"/>
              <w:rPr>
                <w:rFonts w:ascii="Times New Roman" w:hAnsi="Times New Roman" w:cs="Times New Roman"/>
                <w:b w:val="0"/>
                <w:bCs w:val="0"/>
              </w:rPr>
            </w:pPr>
          </w:p>
        </w:tc>
      </w:tr>
    </w:tbl>
    <w:p w14:paraId="5EDA2570" w14:textId="77777777" w:rsidR="00E146FF" w:rsidRPr="002E4BE3" w:rsidRDefault="00E146FF" w:rsidP="002E4BE3">
      <w:pPr>
        <w:spacing w:line="360" w:lineRule="auto"/>
        <w:jc w:val="both"/>
        <w:rPr>
          <w:lang w:val="en-US"/>
        </w:rPr>
      </w:pPr>
    </w:p>
    <w:sectPr w:rsidR="00E146FF" w:rsidRPr="002E4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0826"/>
    <w:multiLevelType w:val="multilevel"/>
    <w:tmpl w:val="B7803FF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 w15:restartNumberingAfterBreak="0">
    <w:nsid w:val="37450802"/>
    <w:multiLevelType w:val="hybridMultilevel"/>
    <w:tmpl w:val="4F04C1DC"/>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3CE06E7"/>
    <w:multiLevelType w:val="hybridMultilevel"/>
    <w:tmpl w:val="ED986450"/>
    <w:lvl w:ilvl="0" w:tplc="ACCECCCE">
      <w:start w:val="1"/>
      <w:numFmt w:val="decimal"/>
      <w:lvlText w:val="%1."/>
      <w:lvlJc w:val="left"/>
      <w:pPr>
        <w:ind w:left="720" w:hanging="360"/>
      </w:pPr>
      <w:rPr>
        <w:rFonts w:hint="default"/>
        <w:b/>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9E915D7"/>
    <w:multiLevelType w:val="multilevel"/>
    <w:tmpl w:val="0FD4989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62E37272"/>
    <w:multiLevelType w:val="hybridMultilevel"/>
    <w:tmpl w:val="5CEEAC9E"/>
    <w:lvl w:ilvl="0" w:tplc="4009000F">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77C26AA"/>
    <w:multiLevelType w:val="hybridMultilevel"/>
    <w:tmpl w:val="1900612A"/>
    <w:lvl w:ilvl="0" w:tplc="4009000F">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22007503">
    <w:abstractNumId w:val="2"/>
  </w:num>
  <w:num w:numId="2" w16cid:durableId="2066023123">
    <w:abstractNumId w:val="0"/>
  </w:num>
  <w:num w:numId="3" w16cid:durableId="1620408724">
    <w:abstractNumId w:val="3"/>
  </w:num>
  <w:num w:numId="4" w16cid:durableId="727652436">
    <w:abstractNumId w:val="5"/>
  </w:num>
  <w:num w:numId="5" w16cid:durableId="836968607">
    <w:abstractNumId w:val="1"/>
  </w:num>
  <w:num w:numId="6" w16cid:durableId="5447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F9"/>
    <w:rsid w:val="002E4BE3"/>
    <w:rsid w:val="003609F9"/>
    <w:rsid w:val="004B0E9E"/>
    <w:rsid w:val="005A535E"/>
    <w:rsid w:val="005F65B0"/>
    <w:rsid w:val="006B6B63"/>
    <w:rsid w:val="006B6E12"/>
    <w:rsid w:val="00764A55"/>
    <w:rsid w:val="007C3708"/>
    <w:rsid w:val="00835EF1"/>
    <w:rsid w:val="00855191"/>
    <w:rsid w:val="0088691D"/>
    <w:rsid w:val="00950271"/>
    <w:rsid w:val="009605FB"/>
    <w:rsid w:val="009E613E"/>
    <w:rsid w:val="00C85946"/>
    <w:rsid w:val="00E146FF"/>
    <w:rsid w:val="00EC615C"/>
    <w:rsid w:val="00F17F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CD98D"/>
  <w15:chartTrackingRefBased/>
  <w15:docId w15:val="{C2A116DB-783D-492F-9CA0-B8BE8325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9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09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09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09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09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0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9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09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09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09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09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0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9F9"/>
    <w:rPr>
      <w:rFonts w:eastAsiaTheme="majorEastAsia" w:cstheme="majorBidi"/>
      <w:color w:val="272727" w:themeColor="text1" w:themeTint="D8"/>
    </w:rPr>
  </w:style>
  <w:style w:type="paragraph" w:styleId="Title">
    <w:name w:val="Title"/>
    <w:basedOn w:val="Normal"/>
    <w:next w:val="Normal"/>
    <w:link w:val="TitleChar"/>
    <w:uiPriority w:val="10"/>
    <w:qFormat/>
    <w:rsid w:val="00360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9F9"/>
    <w:pPr>
      <w:spacing w:before="160"/>
      <w:jc w:val="center"/>
    </w:pPr>
    <w:rPr>
      <w:i/>
      <w:iCs/>
      <w:color w:val="404040" w:themeColor="text1" w:themeTint="BF"/>
    </w:rPr>
  </w:style>
  <w:style w:type="character" w:customStyle="1" w:styleId="QuoteChar">
    <w:name w:val="Quote Char"/>
    <w:basedOn w:val="DefaultParagraphFont"/>
    <w:link w:val="Quote"/>
    <w:uiPriority w:val="29"/>
    <w:rsid w:val="003609F9"/>
    <w:rPr>
      <w:i/>
      <w:iCs/>
      <w:color w:val="404040" w:themeColor="text1" w:themeTint="BF"/>
    </w:rPr>
  </w:style>
  <w:style w:type="paragraph" w:styleId="ListParagraph">
    <w:name w:val="List Paragraph"/>
    <w:basedOn w:val="Normal"/>
    <w:uiPriority w:val="34"/>
    <w:qFormat/>
    <w:rsid w:val="003609F9"/>
    <w:pPr>
      <w:ind w:left="720"/>
      <w:contextualSpacing/>
    </w:pPr>
  </w:style>
  <w:style w:type="character" w:styleId="IntenseEmphasis">
    <w:name w:val="Intense Emphasis"/>
    <w:basedOn w:val="DefaultParagraphFont"/>
    <w:uiPriority w:val="21"/>
    <w:qFormat/>
    <w:rsid w:val="003609F9"/>
    <w:rPr>
      <w:i/>
      <w:iCs/>
      <w:color w:val="2F5496" w:themeColor="accent1" w:themeShade="BF"/>
    </w:rPr>
  </w:style>
  <w:style w:type="paragraph" w:styleId="IntenseQuote">
    <w:name w:val="Intense Quote"/>
    <w:basedOn w:val="Normal"/>
    <w:next w:val="Normal"/>
    <w:link w:val="IntenseQuoteChar"/>
    <w:uiPriority w:val="30"/>
    <w:qFormat/>
    <w:rsid w:val="003609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09F9"/>
    <w:rPr>
      <w:i/>
      <w:iCs/>
      <w:color w:val="2F5496" w:themeColor="accent1" w:themeShade="BF"/>
    </w:rPr>
  </w:style>
  <w:style w:type="character" w:styleId="IntenseReference">
    <w:name w:val="Intense Reference"/>
    <w:basedOn w:val="DefaultParagraphFont"/>
    <w:uiPriority w:val="32"/>
    <w:qFormat/>
    <w:rsid w:val="003609F9"/>
    <w:rPr>
      <w:b/>
      <w:bCs/>
      <w:smallCaps/>
      <w:color w:val="2F5496" w:themeColor="accent1" w:themeShade="BF"/>
      <w:spacing w:val="5"/>
    </w:rPr>
  </w:style>
  <w:style w:type="character" w:styleId="Hyperlink">
    <w:name w:val="Hyperlink"/>
    <w:basedOn w:val="DefaultParagraphFont"/>
    <w:uiPriority w:val="99"/>
    <w:unhideWhenUsed/>
    <w:rsid w:val="002E4BE3"/>
    <w:rPr>
      <w:color w:val="0563C1" w:themeColor="hyperlink"/>
      <w:u w:val="single"/>
    </w:rPr>
  </w:style>
  <w:style w:type="paragraph" w:styleId="NoSpacing">
    <w:name w:val="No Spacing"/>
    <w:uiPriority w:val="1"/>
    <w:qFormat/>
    <w:rsid w:val="002E4BE3"/>
    <w:pPr>
      <w:spacing w:after="0" w:line="240" w:lineRule="auto"/>
    </w:pPr>
    <w:rPr>
      <w:sz w:val="24"/>
      <w:szCs w:val="24"/>
      <w:lang w:val="en-US"/>
    </w:rPr>
  </w:style>
  <w:style w:type="paragraph" w:customStyle="1" w:styleId="Normal1">
    <w:name w:val="Normal1"/>
    <w:qFormat/>
    <w:rsid w:val="002E4BE3"/>
    <w:rPr>
      <w:rFonts w:ascii="Calibri" w:eastAsia="Calibri" w:hAnsi="Calibri" w:cs="Calibri"/>
      <w:kern w:val="0"/>
      <w:lang w:val="en-US"/>
      <w14:ligatures w14:val="none"/>
    </w:rPr>
  </w:style>
  <w:style w:type="character" w:styleId="Strong">
    <w:name w:val="Strong"/>
    <w:basedOn w:val="DefaultParagraphFont"/>
    <w:uiPriority w:val="22"/>
    <w:qFormat/>
    <w:rsid w:val="0088691D"/>
    <w:rPr>
      <w:b/>
      <w:bCs/>
    </w:rPr>
  </w:style>
  <w:style w:type="table" w:styleId="PlainTable2">
    <w:name w:val="Plain Table 2"/>
    <w:basedOn w:val="TableNormal"/>
    <w:uiPriority w:val="42"/>
    <w:rsid w:val="00E146FF"/>
    <w:pPr>
      <w:spacing w:after="0" w:line="240" w:lineRule="auto"/>
    </w:pPr>
    <w:rPr>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hyperlink" Target="mailto:swaruproy2013@gmail.com" TargetMode="Externa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2_1#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FC0BFD-3234-41A1-943C-3931BFEFE4D6}" type="doc">
      <dgm:prSet loTypeId="urn:microsoft.com/office/officeart/2008/layout/HorizontalMultiLevelHierarchy" loCatId="hierarchy" qsTypeId="urn:microsoft.com/office/officeart/2005/8/quickstyle/simple5#1" qsCatId="simple" csTypeId="urn:microsoft.com/office/officeart/2005/8/colors/accent2_1#1" csCatId="accent2" phldr="1"/>
      <dgm:spPr/>
      <dgm:t>
        <a:bodyPr/>
        <a:lstStyle/>
        <a:p>
          <a:endParaRPr lang="en-IN"/>
        </a:p>
      </dgm:t>
    </dgm:pt>
    <dgm:pt modelId="{744847B5-A3BC-467C-8296-7417E2110511}">
      <dgm:prSet phldrT="[Text]"/>
      <dgm:spPr/>
      <dgm:t>
        <a:bodyPr/>
        <a:lstStyle/>
        <a:p>
          <a:pPr>
            <a:buNone/>
          </a:pPr>
          <a:r>
            <a:rPr lang="en-IN" b="1">
              <a:latin typeface="Times New Roman" panose="02020603050405020304" pitchFamily="18" charset="0"/>
              <a:cs typeface="Times New Roman" panose="02020603050405020304" pitchFamily="18" charset="0"/>
            </a:rPr>
            <a:t>Bio-based Packaging for Tomatoes</a:t>
          </a:r>
          <a:endParaRPr lang="en-IN">
            <a:latin typeface="Times New Roman" panose="02020603050405020304" pitchFamily="18" charset="0"/>
            <a:cs typeface="Times New Roman" panose="02020603050405020304" pitchFamily="18" charset="0"/>
          </a:endParaRPr>
        </a:p>
      </dgm:t>
    </dgm:pt>
    <dgm:pt modelId="{D31BB531-BF31-4FE4-896A-E0AF77B6955D}" type="parTrans" cxnId="{9653DBB3-9C49-4D31-9758-54F5A17411DB}">
      <dgm:prSet/>
      <dgm:spPr/>
      <dgm:t>
        <a:bodyPr/>
        <a:lstStyle/>
        <a:p>
          <a:endParaRPr lang="en-IN"/>
        </a:p>
      </dgm:t>
    </dgm:pt>
    <dgm:pt modelId="{F3B34660-D4AC-4593-B8B3-48CCE0143928}" type="sibTrans" cxnId="{9653DBB3-9C49-4D31-9758-54F5A17411DB}">
      <dgm:prSet/>
      <dgm:spPr/>
      <dgm:t>
        <a:bodyPr/>
        <a:lstStyle/>
        <a:p>
          <a:endParaRPr lang="en-IN"/>
        </a:p>
      </dgm:t>
    </dgm:pt>
    <dgm:pt modelId="{FE624D50-13A7-4516-BF05-3730D766BB4F}">
      <dgm:prSet phldrT="[Text]"/>
      <dgm:spPr/>
      <dgm:t>
        <a:bodyPr/>
        <a:lstStyle/>
        <a:p>
          <a:pPr>
            <a:buNone/>
          </a:pPr>
          <a:r>
            <a:rPr lang="en-IN" b="1">
              <a:latin typeface="Times New Roman" panose="02020603050405020304" pitchFamily="18" charset="0"/>
              <a:cs typeface="Times New Roman" panose="02020603050405020304" pitchFamily="18" charset="0"/>
            </a:rPr>
            <a:t>Challenges</a:t>
          </a:r>
          <a:endParaRPr lang="en-IN">
            <a:latin typeface="Times New Roman" panose="02020603050405020304" pitchFamily="18" charset="0"/>
            <a:cs typeface="Times New Roman" panose="02020603050405020304" pitchFamily="18" charset="0"/>
          </a:endParaRPr>
        </a:p>
      </dgm:t>
    </dgm:pt>
    <dgm:pt modelId="{50EB7798-A882-4077-B115-A0F2FE014782}" type="parTrans" cxnId="{C7B15A54-A75F-4BE4-AF8B-8766E67DE97B}">
      <dgm:prSet/>
      <dgm:spPr/>
      <dgm:t>
        <a:bodyPr/>
        <a:lstStyle/>
        <a:p>
          <a:endParaRPr lang="en-IN">
            <a:latin typeface="Times New Roman" panose="02020603050405020304" pitchFamily="18" charset="0"/>
            <a:cs typeface="Times New Roman" panose="02020603050405020304" pitchFamily="18" charset="0"/>
          </a:endParaRPr>
        </a:p>
      </dgm:t>
    </dgm:pt>
    <dgm:pt modelId="{326503BE-793E-4FC9-80CC-85859F5C98F4}" type="sibTrans" cxnId="{C7B15A54-A75F-4BE4-AF8B-8766E67DE97B}">
      <dgm:prSet/>
      <dgm:spPr/>
      <dgm:t>
        <a:bodyPr/>
        <a:lstStyle/>
        <a:p>
          <a:endParaRPr lang="en-IN"/>
        </a:p>
      </dgm:t>
    </dgm:pt>
    <dgm:pt modelId="{CCCADB93-E35B-4DA6-ABBF-0EC38F6B9C53}">
      <dgm:prSet phldrT="[Text]"/>
      <dgm:spPr/>
      <dgm:t>
        <a:bodyPr/>
        <a:lstStyle/>
        <a:p>
          <a:pPr>
            <a:buNone/>
          </a:pPr>
          <a:r>
            <a:rPr lang="en-IN" b="1">
              <a:latin typeface="Times New Roman" panose="02020603050405020304" pitchFamily="18" charset="0"/>
              <a:cs typeface="Times New Roman" panose="02020603050405020304" pitchFamily="18" charset="0"/>
            </a:rPr>
            <a:t>Future Prospects</a:t>
          </a:r>
          <a:endParaRPr lang="en-IN">
            <a:latin typeface="Times New Roman" panose="02020603050405020304" pitchFamily="18" charset="0"/>
            <a:cs typeface="Times New Roman" panose="02020603050405020304" pitchFamily="18" charset="0"/>
          </a:endParaRPr>
        </a:p>
      </dgm:t>
    </dgm:pt>
    <dgm:pt modelId="{38279715-2128-4F79-991F-8059026EC01E}" type="parTrans" cxnId="{407840FC-30ED-4A15-87B2-FCFD127C3488}">
      <dgm:prSet/>
      <dgm:spPr/>
      <dgm:t>
        <a:bodyPr/>
        <a:lstStyle/>
        <a:p>
          <a:endParaRPr lang="en-IN">
            <a:latin typeface="Times New Roman" panose="02020603050405020304" pitchFamily="18" charset="0"/>
            <a:cs typeface="Times New Roman" panose="02020603050405020304" pitchFamily="18" charset="0"/>
          </a:endParaRPr>
        </a:p>
      </dgm:t>
    </dgm:pt>
    <dgm:pt modelId="{831759B6-7A2D-4645-B7BD-400782858D38}" type="sibTrans" cxnId="{407840FC-30ED-4A15-87B2-FCFD127C3488}">
      <dgm:prSet/>
      <dgm:spPr/>
      <dgm:t>
        <a:bodyPr/>
        <a:lstStyle/>
        <a:p>
          <a:endParaRPr lang="en-IN"/>
        </a:p>
      </dgm:t>
    </dgm:pt>
    <dgm:pt modelId="{457DCED5-DEBB-4BCE-B6DB-BA4C420A1E5E}">
      <dgm:prSet phldrT="[Text]"/>
      <dgm:spPr/>
      <dgm:t>
        <a:bodyPr/>
        <a:lstStyle/>
        <a:p>
          <a:pPr>
            <a:buNone/>
          </a:pPr>
          <a:r>
            <a:rPr lang="en-IN" b="1">
              <a:latin typeface="Times New Roman" panose="02020603050405020304" pitchFamily="18" charset="0"/>
              <a:cs typeface="Times New Roman" panose="02020603050405020304" pitchFamily="18" charset="0"/>
            </a:rPr>
            <a:t>High production cost</a:t>
          </a:r>
          <a:endParaRPr lang="en-IN">
            <a:latin typeface="Times New Roman" panose="02020603050405020304" pitchFamily="18" charset="0"/>
            <a:cs typeface="Times New Roman" panose="02020603050405020304" pitchFamily="18" charset="0"/>
          </a:endParaRPr>
        </a:p>
      </dgm:t>
    </dgm:pt>
    <dgm:pt modelId="{A5AA8F65-9C83-4E77-9CAF-A4A7DD923F32}" type="parTrans" cxnId="{D28FCFB7-84A4-4443-82E1-8E072C64E326}">
      <dgm:prSet/>
      <dgm:spPr/>
      <dgm:t>
        <a:bodyPr/>
        <a:lstStyle/>
        <a:p>
          <a:endParaRPr lang="en-IN">
            <a:latin typeface="Times New Roman" panose="02020603050405020304" pitchFamily="18" charset="0"/>
            <a:cs typeface="Times New Roman" panose="02020603050405020304" pitchFamily="18" charset="0"/>
          </a:endParaRPr>
        </a:p>
      </dgm:t>
    </dgm:pt>
    <dgm:pt modelId="{83DA4CC1-AF75-45C1-B4EC-31DA551D2586}" type="sibTrans" cxnId="{D28FCFB7-84A4-4443-82E1-8E072C64E326}">
      <dgm:prSet/>
      <dgm:spPr/>
      <dgm:t>
        <a:bodyPr/>
        <a:lstStyle/>
        <a:p>
          <a:endParaRPr lang="en-IN"/>
        </a:p>
      </dgm:t>
    </dgm:pt>
    <dgm:pt modelId="{152B004E-EC2A-48B9-9BB3-44CC66CDE32B}">
      <dgm:prSet/>
      <dgm:spPr/>
      <dgm:t>
        <a:bodyPr/>
        <a:lstStyle/>
        <a:p>
          <a:pPr>
            <a:buNone/>
          </a:pPr>
          <a:r>
            <a:rPr lang="en-IN" b="1">
              <a:latin typeface="Times New Roman" panose="02020603050405020304" pitchFamily="18" charset="0"/>
              <a:cs typeface="Times New Roman" panose="02020603050405020304" pitchFamily="18" charset="0"/>
            </a:rPr>
            <a:t>Limited scalability</a:t>
          </a:r>
          <a:endParaRPr lang="en-IN">
            <a:latin typeface="Times New Roman" panose="02020603050405020304" pitchFamily="18" charset="0"/>
            <a:cs typeface="Times New Roman" panose="02020603050405020304" pitchFamily="18" charset="0"/>
          </a:endParaRPr>
        </a:p>
      </dgm:t>
    </dgm:pt>
    <dgm:pt modelId="{20ADE22B-C16C-48D0-B4CE-9A9DE0009DAA}" type="parTrans" cxnId="{77888A37-55AD-414E-9451-C0CC39CF3702}">
      <dgm:prSet/>
      <dgm:spPr/>
      <dgm:t>
        <a:bodyPr/>
        <a:lstStyle/>
        <a:p>
          <a:endParaRPr lang="en-IN">
            <a:latin typeface="Times New Roman" panose="02020603050405020304" pitchFamily="18" charset="0"/>
            <a:cs typeface="Times New Roman" panose="02020603050405020304" pitchFamily="18" charset="0"/>
          </a:endParaRPr>
        </a:p>
      </dgm:t>
    </dgm:pt>
    <dgm:pt modelId="{5DF7CE81-3ED2-42E6-90AB-62EBDB495324}" type="sibTrans" cxnId="{77888A37-55AD-414E-9451-C0CC39CF3702}">
      <dgm:prSet/>
      <dgm:spPr/>
      <dgm:t>
        <a:bodyPr/>
        <a:lstStyle/>
        <a:p>
          <a:endParaRPr lang="en-IN"/>
        </a:p>
      </dgm:t>
    </dgm:pt>
    <dgm:pt modelId="{DAC8D463-5DD4-4152-9E0D-D24EA0D760B7}">
      <dgm:prSet/>
      <dgm:spPr/>
      <dgm:t>
        <a:bodyPr/>
        <a:lstStyle/>
        <a:p>
          <a:pPr>
            <a:buNone/>
          </a:pPr>
          <a:r>
            <a:rPr lang="en-IN" b="1">
              <a:latin typeface="Times New Roman" panose="02020603050405020304" pitchFamily="18" charset="0"/>
              <a:cs typeface="Times New Roman" panose="02020603050405020304" pitchFamily="18" charset="0"/>
            </a:rPr>
            <a:t>Moisture sensitivity</a:t>
          </a:r>
          <a:endParaRPr lang="en-IN">
            <a:latin typeface="Times New Roman" panose="02020603050405020304" pitchFamily="18" charset="0"/>
            <a:cs typeface="Times New Roman" panose="02020603050405020304" pitchFamily="18" charset="0"/>
          </a:endParaRPr>
        </a:p>
      </dgm:t>
    </dgm:pt>
    <dgm:pt modelId="{FDA45E03-826A-4FA5-ACB6-4C6C4DABD1F8}" type="parTrans" cxnId="{0C24B8A5-3028-42D4-AF6A-EA5DE39E3E81}">
      <dgm:prSet/>
      <dgm:spPr/>
      <dgm:t>
        <a:bodyPr/>
        <a:lstStyle/>
        <a:p>
          <a:endParaRPr lang="en-IN">
            <a:latin typeface="Times New Roman" panose="02020603050405020304" pitchFamily="18" charset="0"/>
            <a:cs typeface="Times New Roman" panose="02020603050405020304" pitchFamily="18" charset="0"/>
          </a:endParaRPr>
        </a:p>
      </dgm:t>
    </dgm:pt>
    <dgm:pt modelId="{152D267D-093C-4402-858E-AF9B63A327C2}" type="sibTrans" cxnId="{0C24B8A5-3028-42D4-AF6A-EA5DE39E3E81}">
      <dgm:prSet/>
      <dgm:spPr/>
      <dgm:t>
        <a:bodyPr/>
        <a:lstStyle/>
        <a:p>
          <a:endParaRPr lang="en-IN"/>
        </a:p>
      </dgm:t>
    </dgm:pt>
    <dgm:pt modelId="{D6F3408D-5AEB-4095-8A05-6D5DAC6E6AD0}">
      <dgm:prSet/>
      <dgm:spPr/>
      <dgm:t>
        <a:bodyPr/>
        <a:lstStyle/>
        <a:p>
          <a:pPr>
            <a:buNone/>
          </a:pPr>
          <a:r>
            <a:rPr lang="en-IN" b="1">
              <a:latin typeface="Times New Roman" panose="02020603050405020304" pitchFamily="18" charset="0"/>
              <a:cs typeface="Times New Roman" panose="02020603050405020304" pitchFamily="18" charset="0"/>
            </a:rPr>
            <a:t>Mechanical limitations</a:t>
          </a:r>
          <a:endParaRPr lang="en-IN">
            <a:latin typeface="Times New Roman" panose="02020603050405020304" pitchFamily="18" charset="0"/>
            <a:cs typeface="Times New Roman" panose="02020603050405020304" pitchFamily="18" charset="0"/>
          </a:endParaRPr>
        </a:p>
      </dgm:t>
    </dgm:pt>
    <dgm:pt modelId="{C9179B91-32FF-44FC-9239-61E2B2036596}" type="parTrans" cxnId="{832DC7CC-4058-4614-BAB8-EE88E938536B}">
      <dgm:prSet/>
      <dgm:spPr/>
      <dgm:t>
        <a:bodyPr/>
        <a:lstStyle/>
        <a:p>
          <a:endParaRPr lang="en-IN">
            <a:latin typeface="Times New Roman" panose="02020603050405020304" pitchFamily="18" charset="0"/>
            <a:cs typeface="Times New Roman" panose="02020603050405020304" pitchFamily="18" charset="0"/>
          </a:endParaRPr>
        </a:p>
      </dgm:t>
    </dgm:pt>
    <dgm:pt modelId="{64A31D96-5F24-4C2D-97AA-C5784C8C9788}" type="sibTrans" cxnId="{832DC7CC-4058-4614-BAB8-EE88E938536B}">
      <dgm:prSet/>
      <dgm:spPr/>
      <dgm:t>
        <a:bodyPr/>
        <a:lstStyle/>
        <a:p>
          <a:endParaRPr lang="en-IN"/>
        </a:p>
      </dgm:t>
    </dgm:pt>
    <dgm:pt modelId="{A75AD604-C5E0-4C9B-B83C-9BE63BDF0ADB}">
      <dgm:prSet/>
      <dgm:spPr/>
      <dgm:t>
        <a:bodyPr/>
        <a:lstStyle/>
        <a:p>
          <a:pPr>
            <a:buNone/>
          </a:pPr>
          <a:r>
            <a:rPr lang="en-IN" b="1">
              <a:latin typeface="Times New Roman" panose="02020603050405020304" pitchFamily="18" charset="0"/>
              <a:cs typeface="Times New Roman" panose="02020603050405020304" pitchFamily="18" charset="0"/>
            </a:rPr>
            <a:t>Regulatory barriers</a:t>
          </a:r>
          <a:endParaRPr lang="en-IN">
            <a:latin typeface="Times New Roman" panose="02020603050405020304" pitchFamily="18" charset="0"/>
            <a:cs typeface="Times New Roman" panose="02020603050405020304" pitchFamily="18" charset="0"/>
          </a:endParaRPr>
        </a:p>
      </dgm:t>
    </dgm:pt>
    <dgm:pt modelId="{B2D296B2-13E3-4192-A43B-813657A6CB44}" type="parTrans" cxnId="{5F514C96-446E-4062-BA23-EF1145BEE3C4}">
      <dgm:prSet/>
      <dgm:spPr/>
      <dgm:t>
        <a:bodyPr/>
        <a:lstStyle/>
        <a:p>
          <a:endParaRPr lang="en-IN">
            <a:latin typeface="Times New Roman" panose="02020603050405020304" pitchFamily="18" charset="0"/>
            <a:cs typeface="Times New Roman" panose="02020603050405020304" pitchFamily="18" charset="0"/>
          </a:endParaRPr>
        </a:p>
      </dgm:t>
    </dgm:pt>
    <dgm:pt modelId="{037E01A3-7E9F-44DA-837D-FDF0B97C69F4}" type="sibTrans" cxnId="{5F514C96-446E-4062-BA23-EF1145BEE3C4}">
      <dgm:prSet/>
      <dgm:spPr/>
      <dgm:t>
        <a:bodyPr/>
        <a:lstStyle/>
        <a:p>
          <a:endParaRPr lang="en-IN"/>
        </a:p>
      </dgm:t>
    </dgm:pt>
    <dgm:pt modelId="{48DF670B-1CE6-4BAE-A2BE-6ED185468119}">
      <dgm:prSet/>
      <dgm:spPr/>
      <dgm:t>
        <a:bodyPr/>
        <a:lstStyle/>
        <a:p>
          <a:pPr>
            <a:buNone/>
          </a:pPr>
          <a:r>
            <a:rPr lang="en-IN" b="1">
              <a:latin typeface="Times New Roman" panose="02020603050405020304" pitchFamily="18" charset="0"/>
              <a:cs typeface="Times New Roman" panose="02020603050405020304" pitchFamily="18" charset="0"/>
            </a:rPr>
            <a:t>Consumer acceptance</a:t>
          </a:r>
          <a:endParaRPr lang="en-IN">
            <a:latin typeface="Times New Roman" panose="02020603050405020304" pitchFamily="18" charset="0"/>
            <a:cs typeface="Times New Roman" panose="02020603050405020304" pitchFamily="18" charset="0"/>
          </a:endParaRPr>
        </a:p>
      </dgm:t>
    </dgm:pt>
    <dgm:pt modelId="{D1DFED7E-BE1F-4279-9B71-EFE2C72B6AA4}" type="parTrans" cxnId="{B2BDB9B8-4CAF-4B1F-956A-099534D5A152}">
      <dgm:prSet/>
      <dgm:spPr/>
      <dgm:t>
        <a:bodyPr/>
        <a:lstStyle/>
        <a:p>
          <a:endParaRPr lang="en-IN">
            <a:latin typeface="Times New Roman" panose="02020603050405020304" pitchFamily="18" charset="0"/>
            <a:cs typeface="Times New Roman" panose="02020603050405020304" pitchFamily="18" charset="0"/>
          </a:endParaRPr>
        </a:p>
      </dgm:t>
    </dgm:pt>
    <dgm:pt modelId="{C1C97D6A-CE17-40F5-AEE1-114D3D034655}" type="sibTrans" cxnId="{B2BDB9B8-4CAF-4B1F-956A-099534D5A152}">
      <dgm:prSet/>
      <dgm:spPr/>
      <dgm:t>
        <a:bodyPr/>
        <a:lstStyle/>
        <a:p>
          <a:endParaRPr lang="en-IN"/>
        </a:p>
      </dgm:t>
    </dgm:pt>
    <dgm:pt modelId="{603A57EF-B5DA-47DE-8825-525FC836FDF7}">
      <dgm:prSet phldrT="[Text]"/>
      <dgm:spPr/>
      <dgm:t>
        <a:bodyPr/>
        <a:lstStyle/>
        <a:p>
          <a:pPr>
            <a:buNone/>
          </a:pPr>
          <a:r>
            <a:rPr lang="en-IN" b="1">
              <a:latin typeface="Times New Roman" panose="02020603050405020304" pitchFamily="18" charset="0"/>
              <a:cs typeface="Times New Roman" panose="02020603050405020304" pitchFamily="18" charset="0"/>
            </a:rPr>
            <a:t>Smart packaging</a:t>
          </a:r>
          <a:endParaRPr lang="en-IN">
            <a:latin typeface="Times New Roman" panose="02020603050405020304" pitchFamily="18" charset="0"/>
            <a:cs typeface="Times New Roman" panose="02020603050405020304" pitchFamily="18" charset="0"/>
          </a:endParaRPr>
        </a:p>
      </dgm:t>
    </dgm:pt>
    <dgm:pt modelId="{ACAF198D-3526-4651-87A6-79ED758283C6}" type="parTrans" cxnId="{48F1B4D8-150C-480E-A0E2-F76900093AE9}">
      <dgm:prSet/>
      <dgm:spPr/>
      <dgm:t>
        <a:bodyPr/>
        <a:lstStyle/>
        <a:p>
          <a:endParaRPr lang="en-IN">
            <a:latin typeface="Times New Roman" panose="02020603050405020304" pitchFamily="18" charset="0"/>
            <a:cs typeface="Times New Roman" panose="02020603050405020304" pitchFamily="18" charset="0"/>
          </a:endParaRPr>
        </a:p>
      </dgm:t>
    </dgm:pt>
    <dgm:pt modelId="{10E8258C-E012-4E8F-9106-74A8C1EF744A}" type="sibTrans" cxnId="{48F1B4D8-150C-480E-A0E2-F76900093AE9}">
      <dgm:prSet/>
      <dgm:spPr/>
      <dgm:t>
        <a:bodyPr/>
        <a:lstStyle/>
        <a:p>
          <a:endParaRPr lang="en-IN"/>
        </a:p>
      </dgm:t>
    </dgm:pt>
    <dgm:pt modelId="{BECE4074-8A00-4CC8-8A15-6A68AE094FC6}">
      <dgm:prSet/>
      <dgm:spPr/>
      <dgm:t>
        <a:bodyPr/>
        <a:lstStyle/>
        <a:p>
          <a:pPr>
            <a:buNone/>
          </a:pPr>
          <a:r>
            <a:rPr lang="en-IN" b="1">
              <a:latin typeface="Times New Roman" panose="02020603050405020304" pitchFamily="18" charset="0"/>
              <a:cs typeface="Times New Roman" panose="02020603050405020304" pitchFamily="18" charset="0"/>
            </a:rPr>
            <a:t>Nanotechnology</a:t>
          </a:r>
          <a:endParaRPr lang="en-IN">
            <a:latin typeface="Times New Roman" panose="02020603050405020304" pitchFamily="18" charset="0"/>
            <a:cs typeface="Times New Roman" panose="02020603050405020304" pitchFamily="18" charset="0"/>
          </a:endParaRPr>
        </a:p>
      </dgm:t>
    </dgm:pt>
    <dgm:pt modelId="{79E13F6A-9B65-4B93-9683-7E2ADD796CC4}" type="parTrans" cxnId="{4A9F13BF-656A-4CC2-B2C3-C8E671E00BCB}">
      <dgm:prSet/>
      <dgm:spPr/>
      <dgm:t>
        <a:bodyPr/>
        <a:lstStyle/>
        <a:p>
          <a:endParaRPr lang="en-IN">
            <a:latin typeface="Times New Roman" panose="02020603050405020304" pitchFamily="18" charset="0"/>
            <a:cs typeface="Times New Roman" panose="02020603050405020304" pitchFamily="18" charset="0"/>
          </a:endParaRPr>
        </a:p>
      </dgm:t>
    </dgm:pt>
    <dgm:pt modelId="{DFE0151B-9357-4347-8EF5-97A2157CE0AE}" type="sibTrans" cxnId="{4A9F13BF-656A-4CC2-B2C3-C8E671E00BCB}">
      <dgm:prSet/>
      <dgm:spPr/>
      <dgm:t>
        <a:bodyPr/>
        <a:lstStyle/>
        <a:p>
          <a:endParaRPr lang="en-IN"/>
        </a:p>
      </dgm:t>
    </dgm:pt>
    <dgm:pt modelId="{5B6294A8-3FB8-4215-9FDE-9BEBDBA6F978}">
      <dgm:prSet/>
      <dgm:spPr/>
      <dgm:t>
        <a:bodyPr/>
        <a:lstStyle/>
        <a:p>
          <a:pPr>
            <a:buNone/>
          </a:pPr>
          <a:r>
            <a:rPr lang="en-IN" b="1">
              <a:latin typeface="Times New Roman" panose="02020603050405020304" pitchFamily="18" charset="0"/>
              <a:cs typeface="Times New Roman" panose="02020603050405020304" pitchFamily="18" charset="0"/>
            </a:rPr>
            <a:t>AI-assisted optimization</a:t>
          </a:r>
          <a:endParaRPr lang="en-IN">
            <a:latin typeface="Times New Roman" panose="02020603050405020304" pitchFamily="18" charset="0"/>
            <a:cs typeface="Times New Roman" panose="02020603050405020304" pitchFamily="18" charset="0"/>
          </a:endParaRPr>
        </a:p>
      </dgm:t>
    </dgm:pt>
    <dgm:pt modelId="{34B08FEB-D6DC-475E-9CCC-3E7B32CC7DA5}" type="parTrans" cxnId="{107E7B64-B88D-4B64-A14E-7C4C24326A90}">
      <dgm:prSet/>
      <dgm:spPr/>
      <dgm:t>
        <a:bodyPr/>
        <a:lstStyle/>
        <a:p>
          <a:endParaRPr lang="en-IN">
            <a:latin typeface="Times New Roman" panose="02020603050405020304" pitchFamily="18" charset="0"/>
            <a:cs typeface="Times New Roman" panose="02020603050405020304" pitchFamily="18" charset="0"/>
          </a:endParaRPr>
        </a:p>
      </dgm:t>
    </dgm:pt>
    <dgm:pt modelId="{FD95174B-7A21-4FC3-B54E-56A24C6906DE}" type="sibTrans" cxnId="{107E7B64-B88D-4B64-A14E-7C4C24326A90}">
      <dgm:prSet/>
      <dgm:spPr/>
      <dgm:t>
        <a:bodyPr/>
        <a:lstStyle/>
        <a:p>
          <a:endParaRPr lang="en-IN"/>
        </a:p>
      </dgm:t>
    </dgm:pt>
    <dgm:pt modelId="{39B3040E-ED3D-40B0-8919-C2B87C82B818}">
      <dgm:prSet/>
      <dgm:spPr/>
      <dgm:t>
        <a:bodyPr/>
        <a:lstStyle/>
        <a:p>
          <a:pPr>
            <a:buNone/>
          </a:pPr>
          <a:r>
            <a:rPr lang="en-IN" b="1">
              <a:latin typeface="Times New Roman" panose="02020603050405020304" pitchFamily="18" charset="0"/>
              <a:cs typeface="Times New Roman" panose="02020603050405020304" pitchFamily="18" charset="0"/>
            </a:rPr>
            <a:t>Sustainable processing</a:t>
          </a:r>
          <a:endParaRPr lang="en-IN">
            <a:latin typeface="Times New Roman" panose="02020603050405020304" pitchFamily="18" charset="0"/>
            <a:cs typeface="Times New Roman" panose="02020603050405020304" pitchFamily="18" charset="0"/>
          </a:endParaRPr>
        </a:p>
      </dgm:t>
    </dgm:pt>
    <dgm:pt modelId="{1951A168-7EE3-4BBE-88D3-C5AF2D18616A}" type="parTrans" cxnId="{F0510139-2F7C-44C9-863A-0149149DBEC7}">
      <dgm:prSet/>
      <dgm:spPr/>
      <dgm:t>
        <a:bodyPr/>
        <a:lstStyle/>
        <a:p>
          <a:endParaRPr lang="en-IN">
            <a:latin typeface="Times New Roman" panose="02020603050405020304" pitchFamily="18" charset="0"/>
            <a:cs typeface="Times New Roman" panose="02020603050405020304" pitchFamily="18" charset="0"/>
          </a:endParaRPr>
        </a:p>
      </dgm:t>
    </dgm:pt>
    <dgm:pt modelId="{EFD44F1B-FB01-44F1-A561-CE5FC3E7C635}" type="sibTrans" cxnId="{F0510139-2F7C-44C9-863A-0149149DBEC7}">
      <dgm:prSet/>
      <dgm:spPr/>
      <dgm:t>
        <a:bodyPr/>
        <a:lstStyle/>
        <a:p>
          <a:endParaRPr lang="en-IN"/>
        </a:p>
      </dgm:t>
    </dgm:pt>
    <dgm:pt modelId="{B939B387-89AF-4106-AEE7-D1EF7037B03C}">
      <dgm:prSet/>
      <dgm:spPr/>
      <dgm:t>
        <a:bodyPr/>
        <a:lstStyle/>
        <a:p>
          <a:pPr>
            <a:buNone/>
          </a:pPr>
          <a:r>
            <a:rPr lang="en-IN" b="1">
              <a:latin typeface="Times New Roman" panose="02020603050405020304" pitchFamily="18" charset="0"/>
              <a:cs typeface="Times New Roman" panose="02020603050405020304" pitchFamily="18" charset="0"/>
            </a:rPr>
            <a:t>Circular economy approaches</a:t>
          </a:r>
          <a:endParaRPr lang="en-IN">
            <a:latin typeface="Times New Roman" panose="02020603050405020304" pitchFamily="18" charset="0"/>
            <a:cs typeface="Times New Roman" panose="02020603050405020304" pitchFamily="18" charset="0"/>
          </a:endParaRPr>
        </a:p>
      </dgm:t>
    </dgm:pt>
    <dgm:pt modelId="{AACC9B3D-3730-44B7-AE62-A2AEBEC7AE09}" type="parTrans" cxnId="{B7599ACF-77BA-43C3-8F59-373B591AA3E5}">
      <dgm:prSet/>
      <dgm:spPr/>
      <dgm:t>
        <a:bodyPr/>
        <a:lstStyle/>
        <a:p>
          <a:endParaRPr lang="en-IN">
            <a:latin typeface="Times New Roman" panose="02020603050405020304" pitchFamily="18" charset="0"/>
            <a:cs typeface="Times New Roman" panose="02020603050405020304" pitchFamily="18" charset="0"/>
          </a:endParaRPr>
        </a:p>
      </dgm:t>
    </dgm:pt>
    <dgm:pt modelId="{AA838B85-0B55-4A5D-8B42-C9D2FB0D59E4}" type="sibTrans" cxnId="{B7599ACF-77BA-43C3-8F59-373B591AA3E5}">
      <dgm:prSet/>
      <dgm:spPr/>
      <dgm:t>
        <a:bodyPr/>
        <a:lstStyle/>
        <a:p>
          <a:endParaRPr lang="en-IN"/>
        </a:p>
      </dgm:t>
    </dgm:pt>
    <dgm:pt modelId="{E1FD061F-56AE-4099-9B14-FC133C3FAA27}" type="pres">
      <dgm:prSet presAssocID="{82FC0BFD-3234-41A1-943C-3931BFEFE4D6}" presName="Name0" presStyleCnt="0">
        <dgm:presLayoutVars>
          <dgm:chPref val="1"/>
          <dgm:dir/>
          <dgm:animOne val="branch"/>
          <dgm:animLvl val="lvl"/>
          <dgm:resizeHandles val="exact"/>
        </dgm:presLayoutVars>
      </dgm:prSet>
      <dgm:spPr/>
    </dgm:pt>
    <dgm:pt modelId="{A1B20919-D923-4935-84D9-164763759A48}" type="pres">
      <dgm:prSet presAssocID="{744847B5-A3BC-467C-8296-7417E2110511}" presName="root1" presStyleCnt="0"/>
      <dgm:spPr/>
    </dgm:pt>
    <dgm:pt modelId="{AF878454-76C2-4D42-B43C-C35B87B720F1}" type="pres">
      <dgm:prSet presAssocID="{744847B5-A3BC-467C-8296-7417E2110511}" presName="LevelOneTextNode" presStyleLbl="node0" presStyleIdx="0" presStyleCnt="1">
        <dgm:presLayoutVars>
          <dgm:chPref val="3"/>
        </dgm:presLayoutVars>
      </dgm:prSet>
      <dgm:spPr/>
    </dgm:pt>
    <dgm:pt modelId="{EBF1648C-05C3-4B81-B81A-6D266F5AABC3}" type="pres">
      <dgm:prSet presAssocID="{744847B5-A3BC-467C-8296-7417E2110511}" presName="level2hierChild" presStyleCnt="0"/>
      <dgm:spPr/>
    </dgm:pt>
    <dgm:pt modelId="{A0741254-5395-47D2-8DBE-CA7BA62808E9}" type="pres">
      <dgm:prSet presAssocID="{50EB7798-A882-4077-B115-A0F2FE014782}" presName="conn2-1" presStyleLbl="parChTrans1D2" presStyleIdx="0" presStyleCnt="2"/>
      <dgm:spPr/>
    </dgm:pt>
    <dgm:pt modelId="{B5D92BF1-E568-4E86-8501-DEDDB662672C}" type="pres">
      <dgm:prSet presAssocID="{50EB7798-A882-4077-B115-A0F2FE014782}" presName="connTx" presStyleLbl="parChTrans1D2" presStyleIdx="0" presStyleCnt="2"/>
      <dgm:spPr/>
    </dgm:pt>
    <dgm:pt modelId="{E1001B2A-2D92-4D95-BAE6-02C4C55A7A2F}" type="pres">
      <dgm:prSet presAssocID="{FE624D50-13A7-4516-BF05-3730D766BB4F}" presName="root2" presStyleCnt="0"/>
      <dgm:spPr/>
    </dgm:pt>
    <dgm:pt modelId="{74D398AB-7F73-4F34-AD54-260864969EFC}" type="pres">
      <dgm:prSet presAssocID="{FE624D50-13A7-4516-BF05-3730D766BB4F}" presName="LevelTwoTextNode" presStyleLbl="node2" presStyleIdx="0" presStyleCnt="2">
        <dgm:presLayoutVars>
          <dgm:chPref val="3"/>
        </dgm:presLayoutVars>
      </dgm:prSet>
      <dgm:spPr/>
    </dgm:pt>
    <dgm:pt modelId="{86D79400-4467-4F27-B425-F6D4D2ED6747}" type="pres">
      <dgm:prSet presAssocID="{FE624D50-13A7-4516-BF05-3730D766BB4F}" presName="level3hierChild" presStyleCnt="0"/>
      <dgm:spPr/>
    </dgm:pt>
    <dgm:pt modelId="{4F0805D0-C94E-400E-80BD-02ED94A28BA7}" type="pres">
      <dgm:prSet presAssocID="{A5AA8F65-9C83-4E77-9CAF-A4A7DD923F32}" presName="conn2-1" presStyleLbl="parChTrans1D3" presStyleIdx="0" presStyleCnt="11"/>
      <dgm:spPr/>
    </dgm:pt>
    <dgm:pt modelId="{05E60D9C-DD79-4151-9803-065459276430}" type="pres">
      <dgm:prSet presAssocID="{A5AA8F65-9C83-4E77-9CAF-A4A7DD923F32}" presName="connTx" presStyleLbl="parChTrans1D3" presStyleIdx="0" presStyleCnt="11"/>
      <dgm:spPr/>
    </dgm:pt>
    <dgm:pt modelId="{050CE107-465C-4B3B-8D5F-6E88E9C79D46}" type="pres">
      <dgm:prSet presAssocID="{457DCED5-DEBB-4BCE-B6DB-BA4C420A1E5E}" presName="root2" presStyleCnt="0"/>
      <dgm:spPr/>
    </dgm:pt>
    <dgm:pt modelId="{05794BEA-D3EE-44BC-A232-92F5BC7471C8}" type="pres">
      <dgm:prSet presAssocID="{457DCED5-DEBB-4BCE-B6DB-BA4C420A1E5E}" presName="LevelTwoTextNode" presStyleLbl="node3" presStyleIdx="0" presStyleCnt="11">
        <dgm:presLayoutVars>
          <dgm:chPref val="3"/>
        </dgm:presLayoutVars>
      </dgm:prSet>
      <dgm:spPr/>
    </dgm:pt>
    <dgm:pt modelId="{24C76D07-E5CB-4923-9658-414F85FD726C}" type="pres">
      <dgm:prSet presAssocID="{457DCED5-DEBB-4BCE-B6DB-BA4C420A1E5E}" presName="level3hierChild" presStyleCnt="0"/>
      <dgm:spPr/>
    </dgm:pt>
    <dgm:pt modelId="{281A3B57-3515-4CDB-9086-1FD19A7897AB}" type="pres">
      <dgm:prSet presAssocID="{20ADE22B-C16C-48D0-B4CE-9A9DE0009DAA}" presName="conn2-1" presStyleLbl="parChTrans1D3" presStyleIdx="1" presStyleCnt="11"/>
      <dgm:spPr/>
    </dgm:pt>
    <dgm:pt modelId="{CB3BCA34-4E11-497C-A192-69EEC1174898}" type="pres">
      <dgm:prSet presAssocID="{20ADE22B-C16C-48D0-B4CE-9A9DE0009DAA}" presName="connTx" presStyleLbl="parChTrans1D3" presStyleIdx="1" presStyleCnt="11"/>
      <dgm:spPr/>
    </dgm:pt>
    <dgm:pt modelId="{5239180D-9185-4FD0-9D7A-84AEC23AEA77}" type="pres">
      <dgm:prSet presAssocID="{152B004E-EC2A-48B9-9BB3-44CC66CDE32B}" presName="root2" presStyleCnt="0"/>
      <dgm:spPr/>
    </dgm:pt>
    <dgm:pt modelId="{E6D3F071-25A1-4119-99DA-4B90146CB9CF}" type="pres">
      <dgm:prSet presAssocID="{152B004E-EC2A-48B9-9BB3-44CC66CDE32B}" presName="LevelTwoTextNode" presStyleLbl="node3" presStyleIdx="1" presStyleCnt="11">
        <dgm:presLayoutVars>
          <dgm:chPref val="3"/>
        </dgm:presLayoutVars>
      </dgm:prSet>
      <dgm:spPr/>
    </dgm:pt>
    <dgm:pt modelId="{D860FDC2-5100-47B2-A93F-6BC882FC0163}" type="pres">
      <dgm:prSet presAssocID="{152B004E-EC2A-48B9-9BB3-44CC66CDE32B}" presName="level3hierChild" presStyleCnt="0"/>
      <dgm:spPr/>
    </dgm:pt>
    <dgm:pt modelId="{7976D2DF-B58B-4C16-8A16-6B2C155CEEDB}" type="pres">
      <dgm:prSet presAssocID="{FDA45E03-826A-4FA5-ACB6-4C6C4DABD1F8}" presName="conn2-1" presStyleLbl="parChTrans1D3" presStyleIdx="2" presStyleCnt="11"/>
      <dgm:spPr/>
    </dgm:pt>
    <dgm:pt modelId="{6824ECFD-5B49-4EC7-8168-6D58B1B2701E}" type="pres">
      <dgm:prSet presAssocID="{FDA45E03-826A-4FA5-ACB6-4C6C4DABD1F8}" presName="connTx" presStyleLbl="parChTrans1D3" presStyleIdx="2" presStyleCnt="11"/>
      <dgm:spPr/>
    </dgm:pt>
    <dgm:pt modelId="{23FDE72E-0F0B-4A10-93BC-D1AEB4931B13}" type="pres">
      <dgm:prSet presAssocID="{DAC8D463-5DD4-4152-9E0D-D24EA0D760B7}" presName="root2" presStyleCnt="0"/>
      <dgm:spPr/>
    </dgm:pt>
    <dgm:pt modelId="{5500E077-D421-404A-BFA1-26ED7F04D5A2}" type="pres">
      <dgm:prSet presAssocID="{DAC8D463-5DD4-4152-9E0D-D24EA0D760B7}" presName="LevelTwoTextNode" presStyleLbl="node3" presStyleIdx="2" presStyleCnt="11">
        <dgm:presLayoutVars>
          <dgm:chPref val="3"/>
        </dgm:presLayoutVars>
      </dgm:prSet>
      <dgm:spPr/>
    </dgm:pt>
    <dgm:pt modelId="{B42B60F8-D72E-4905-9C14-CF5D8174668A}" type="pres">
      <dgm:prSet presAssocID="{DAC8D463-5DD4-4152-9E0D-D24EA0D760B7}" presName="level3hierChild" presStyleCnt="0"/>
      <dgm:spPr/>
    </dgm:pt>
    <dgm:pt modelId="{72CF925F-AE4D-4435-AE66-4281E3EC869E}" type="pres">
      <dgm:prSet presAssocID="{C9179B91-32FF-44FC-9239-61E2B2036596}" presName="conn2-1" presStyleLbl="parChTrans1D3" presStyleIdx="3" presStyleCnt="11"/>
      <dgm:spPr/>
    </dgm:pt>
    <dgm:pt modelId="{A987FB59-7303-4B7B-8246-6B33EAA4152B}" type="pres">
      <dgm:prSet presAssocID="{C9179B91-32FF-44FC-9239-61E2B2036596}" presName="connTx" presStyleLbl="parChTrans1D3" presStyleIdx="3" presStyleCnt="11"/>
      <dgm:spPr/>
    </dgm:pt>
    <dgm:pt modelId="{A1CD7460-270B-46AC-B3DD-F9442ABFEBD3}" type="pres">
      <dgm:prSet presAssocID="{D6F3408D-5AEB-4095-8A05-6D5DAC6E6AD0}" presName="root2" presStyleCnt="0"/>
      <dgm:spPr/>
    </dgm:pt>
    <dgm:pt modelId="{702F0794-78EC-411D-A2EB-C05AD14E9BA8}" type="pres">
      <dgm:prSet presAssocID="{D6F3408D-5AEB-4095-8A05-6D5DAC6E6AD0}" presName="LevelTwoTextNode" presStyleLbl="node3" presStyleIdx="3" presStyleCnt="11">
        <dgm:presLayoutVars>
          <dgm:chPref val="3"/>
        </dgm:presLayoutVars>
      </dgm:prSet>
      <dgm:spPr/>
    </dgm:pt>
    <dgm:pt modelId="{F147A805-35B1-46A0-9B4A-4268A1E7A5FC}" type="pres">
      <dgm:prSet presAssocID="{D6F3408D-5AEB-4095-8A05-6D5DAC6E6AD0}" presName="level3hierChild" presStyleCnt="0"/>
      <dgm:spPr/>
    </dgm:pt>
    <dgm:pt modelId="{8BAADE0A-DC68-42D2-B555-2C010F82B00E}" type="pres">
      <dgm:prSet presAssocID="{B2D296B2-13E3-4192-A43B-813657A6CB44}" presName="conn2-1" presStyleLbl="parChTrans1D3" presStyleIdx="4" presStyleCnt="11"/>
      <dgm:spPr/>
    </dgm:pt>
    <dgm:pt modelId="{432253DD-ECA3-43C2-920E-065E2C4C583F}" type="pres">
      <dgm:prSet presAssocID="{B2D296B2-13E3-4192-A43B-813657A6CB44}" presName="connTx" presStyleLbl="parChTrans1D3" presStyleIdx="4" presStyleCnt="11"/>
      <dgm:spPr/>
    </dgm:pt>
    <dgm:pt modelId="{13B6ED70-742E-4856-BD93-21222F9C9325}" type="pres">
      <dgm:prSet presAssocID="{A75AD604-C5E0-4C9B-B83C-9BE63BDF0ADB}" presName="root2" presStyleCnt="0"/>
      <dgm:spPr/>
    </dgm:pt>
    <dgm:pt modelId="{850E853C-23EB-4C9C-909B-7CF7F3140D61}" type="pres">
      <dgm:prSet presAssocID="{A75AD604-C5E0-4C9B-B83C-9BE63BDF0ADB}" presName="LevelTwoTextNode" presStyleLbl="node3" presStyleIdx="4" presStyleCnt="11">
        <dgm:presLayoutVars>
          <dgm:chPref val="3"/>
        </dgm:presLayoutVars>
      </dgm:prSet>
      <dgm:spPr/>
    </dgm:pt>
    <dgm:pt modelId="{9EEACF65-E276-4F16-B3C0-49ED22D63DC2}" type="pres">
      <dgm:prSet presAssocID="{A75AD604-C5E0-4C9B-B83C-9BE63BDF0ADB}" presName="level3hierChild" presStyleCnt="0"/>
      <dgm:spPr/>
    </dgm:pt>
    <dgm:pt modelId="{C70F6E33-CA0E-4661-B785-21F500404DC8}" type="pres">
      <dgm:prSet presAssocID="{D1DFED7E-BE1F-4279-9B71-EFE2C72B6AA4}" presName="conn2-1" presStyleLbl="parChTrans1D3" presStyleIdx="5" presStyleCnt="11"/>
      <dgm:spPr/>
    </dgm:pt>
    <dgm:pt modelId="{3CA1F5E5-FC10-4ADB-91B7-0C85B620B475}" type="pres">
      <dgm:prSet presAssocID="{D1DFED7E-BE1F-4279-9B71-EFE2C72B6AA4}" presName="connTx" presStyleLbl="parChTrans1D3" presStyleIdx="5" presStyleCnt="11"/>
      <dgm:spPr/>
    </dgm:pt>
    <dgm:pt modelId="{310FA1A2-B57D-4039-B1E9-9D7695321057}" type="pres">
      <dgm:prSet presAssocID="{48DF670B-1CE6-4BAE-A2BE-6ED185468119}" presName="root2" presStyleCnt="0"/>
      <dgm:spPr/>
    </dgm:pt>
    <dgm:pt modelId="{8C15A680-8915-416F-8745-319FD3D9E7E7}" type="pres">
      <dgm:prSet presAssocID="{48DF670B-1CE6-4BAE-A2BE-6ED185468119}" presName="LevelTwoTextNode" presStyleLbl="node3" presStyleIdx="5" presStyleCnt="11">
        <dgm:presLayoutVars>
          <dgm:chPref val="3"/>
        </dgm:presLayoutVars>
      </dgm:prSet>
      <dgm:spPr/>
    </dgm:pt>
    <dgm:pt modelId="{C99CE550-CC50-4550-9109-D7CFE5DB52AB}" type="pres">
      <dgm:prSet presAssocID="{48DF670B-1CE6-4BAE-A2BE-6ED185468119}" presName="level3hierChild" presStyleCnt="0"/>
      <dgm:spPr/>
    </dgm:pt>
    <dgm:pt modelId="{D45967E2-B515-4ED1-83F3-E651F6FED324}" type="pres">
      <dgm:prSet presAssocID="{38279715-2128-4F79-991F-8059026EC01E}" presName="conn2-1" presStyleLbl="parChTrans1D2" presStyleIdx="1" presStyleCnt="2"/>
      <dgm:spPr/>
    </dgm:pt>
    <dgm:pt modelId="{475DDD34-0347-4F39-92ED-8AE4A4CD44BA}" type="pres">
      <dgm:prSet presAssocID="{38279715-2128-4F79-991F-8059026EC01E}" presName="connTx" presStyleLbl="parChTrans1D2" presStyleIdx="1" presStyleCnt="2"/>
      <dgm:spPr/>
    </dgm:pt>
    <dgm:pt modelId="{D41B104F-0B5C-4B57-8767-8CDA325D8A9E}" type="pres">
      <dgm:prSet presAssocID="{CCCADB93-E35B-4DA6-ABBF-0EC38F6B9C53}" presName="root2" presStyleCnt="0"/>
      <dgm:spPr/>
    </dgm:pt>
    <dgm:pt modelId="{BD658B5E-B11F-4BFB-96BE-4F98F69068CB}" type="pres">
      <dgm:prSet presAssocID="{CCCADB93-E35B-4DA6-ABBF-0EC38F6B9C53}" presName="LevelTwoTextNode" presStyleLbl="node2" presStyleIdx="1" presStyleCnt="2">
        <dgm:presLayoutVars>
          <dgm:chPref val="3"/>
        </dgm:presLayoutVars>
      </dgm:prSet>
      <dgm:spPr/>
    </dgm:pt>
    <dgm:pt modelId="{3E1B0609-6F6B-467E-B527-D12795EB9083}" type="pres">
      <dgm:prSet presAssocID="{CCCADB93-E35B-4DA6-ABBF-0EC38F6B9C53}" presName="level3hierChild" presStyleCnt="0"/>
      <dgm:spPr/>
    </dgm:pt>
    <dgm:pt modelId="{890D0092-A75D-4BB7-A7AF-7BECFE810336}" type="pres">
      <dgm:prSet presAssocID="{ACAF198D-3526-4651-87A6-79ED758283C6}" presName="conn2-1" presStyleLbl="parChTrans1D3" presStyleIdx="6" presStyleCnt="11"/>
      <dgm:spPr/>
    </dgm:pt>
    <dgm:pt modelId="{50AFA1A1-247E-465E-BF5D-E70FA6137148}" type="pres">
      <dgm:prSet presAssocID="{ACAF198D-3526-4651-87A6-79ED758283C6}" presName="connTx" presStyleLbl="parChTrans1D3" presStyleIdx="6" presStyleCnt="11"/>
      <dgm:spPr/>
    </dgm:pt>
    <dgm:pt modelId="{E8A25C12-AD70-4C58-BF58-F815E440AB20}" type="pres">
      <dgm:prSet presAssocID="{603A57EF-B5DA-47DE-8825-525FC836FDF7}" presName="root2" presStyleCnt="0"/>
      <dgm:spPr/>
    </dgm:pt>
    <dgm:pt modelId="{F772300D-F648-49F7-806C-479BA438281A}" type="pres">
      <dgm:prSet presAssocID="{603A57EF-B5DA-47DE-8825-525FC836FDF7}" presName="LevelTwoTextNode" presStyleLbl="node3" presStyleIdx="6" presStyleCnt="11">
        <dgm:presLayoutVars>
          <dgm:chPref val="3"/>
        </dgm:presLayoutVars>
      </dgm:prSet>
      <dgm:spPr/>
    </dgm:pt>
    <dgm:pt modelId="{4DA561D3-2A7F-4445-8C17-19CF3FDF87A7}" type="pres">
      <dgm:prSet presAssocID="{603A57EF-B5DA-47DE-8825-525FC836FDF7}" presName="level3hierChild" presStyleCnt="0"/>
      <dgm:spPr/>
    </dgm:pt>
    <dgm:pt modelId="{69703E78-6EBD-4D71-BFB1-07D535FBF50D}" type="pres">
      <dgm:prSet presAssocID="{79E13F6A-9B65-4B93-9683-7E2ADD796CC4}" presName="conn2-1" presStyleLbl="parChTrans1D3" presStyleIdx="7" presStyleCnt="11"/>
      <dgm:spPr/>
    </dgm:pt>
    <dgm:pt modelId="{CAE1B1E6-9D3E-42DB-B9C9-35D9FF22BC1D}" type="pres">
      <dgm:prSet presAssocID="{79E13F6A-9B65-4B93-9683-7E2ADD796CC4}" presName="connTx" presStyleLbl="parChTrans1D3" presStyleIdx="7" presStyleCnt="11"/>
      <dgm:spPr/>
    </dgm:pt>
    <dgm:pt modelId="{349F8DA0-DE81-45D4-A4DC-35B931150443}" type="pres">
      <dgm:prSet presAssocID="{BECE4074-8A00-4CC8-8A15-6A68AE094FC6}" presName="root2" presStyleCnt="0"/>
      <dgm:spPr/>
    </dgm:pt>
    <dgm:pt modelId="{08AD4382-5ABD-4997-B0E1-C0192C343456}" type="pres">
      <dgm:prSet presAssocID="{BECE4074-8A00-4CC8-8A15-6A68AE094FC6}" presName="LevelTwoTextNode" presStyleLbl="node3" presStyleIdx="7" presStyleCnt="11">
        <dgm:presLayoutVars>
          <dgm:chPref val="3"/>
        </dgm:presLayoutVars>
      </dgm:prSet>
      <dgm:spPr/>
    </dgm:pt>
    <dgm:pt modelId="{1263EA97-D157-4FB9-8BCE-4F27660A2ABD}" type="pres">
      <dgm:prSet presAssocID="{BECE4074-8A00-4CC8-8A15-6A68AE094FC6}" presName="level3hierChild" presStyleCnt="0"/>
      <dgm:spPr/>
    </dgm:pt>
    <dgm:pt modelId="{59BDDA42-D0A3-489F-8F8E-8576E4088105}" type="pres">
      <dgm:prSet presAssocID="{34B08FEB-D6DC-475E-9CCC-3E7B32CC7DA5}" presName="conn2-1" presStyleLbl="parChTrans1D3" presStyleIdx="8" presStyleCnt="11"/>
      <dgm:spPr/>
    </dgm:pt>
    <dgm:pt modelId="{495CC7C0-2CB7-4F77-AF32-7044CCB77934}" type="pres">
      <dgm:prSet presAssocID="{34B08FEB-D6DC-475E-9CCC-3E7B32CC7DA5}" presName="connTx" presStyleLbl="parChTrans1D3" presStyleIdx="8" presStyleCnt="11"/>
      <dgm:spPr/>
    </dgm:pt>
    <dgm:pt modelId="{0ACC283B-ADAB-4DD5-B4BB-69FCBCE36159}" type="pres">
      <dgm:prSet presAssocID="{5B6294A8-3FB8-4215-9FDE-9BEBDBA6F978}" presName="root2" presStyleCnt="0"/>
      <dgm:spPr/>
    </dgm:pt>
    <dgm:pt modelId="{7F7FC58C-E223-404A-963F-A71AA7A88905}" type="pres">
      <dgm:prSet presAssocID="{5B6294A8-3FB8-4215-9FDE-9BEBDBA6F978}" presName="LevelTwoTextNode" presStyleLbl="node3" presStyleIdx="8" presStyleCnt="11">
        <dgm:presLayoutVars>
          <dgm:chPref val="3"/>
        </dgm:presLayoutVars>
      </dgm:prSet>
      <dgm:spPr/>
    </dgm:pt>
    <dgm:pt modelId="{C963DA3E-4F10-41C6-84D6-E933C00BB1B7}" type="pres">
      <dgm:prSet presAssocID="{5B6294A8-3FB8-4215-9FDE-9BEBDBA6F978}" presName="level3hierChild" presStyleCnt="0"/>
      <dgm:spPr/>
    </dgm:pt>
    <dgm:pt modelId="{6C0D45FF-4640-44DA-A294-F8E276B20EF8}" type="pres">
      <dgm:prSet presAssocID="{1951A168-7EE3-4BBE-88D3-C5AF2D18616A}" presName="conn2-1" presStyleLbl="parChTrans1D3" presStyleIdx="9" presStyleCnt="11"/>
      <dgm:spPr/>
    </dgm:pt>
    <dgm:pt modelId="{F735D15F-87A0-4B16-87CF-60743427868C}" type="pres">
      <dgm:prSet presAssocID="{1951A168-7EE3-4BBE-88D3-C5AF2D18616A}" presName="connTx" presStyleLbl="parChTrans1D3" presStyleIdx="9" presStyleCnt="11"/>
      <dgm:spPr/>
    </dgm:pt>
    <dgm:pt modelId="{9603B724-9F58-45BF-80FB-0EF2204E739D}" type="pres">
      <dgm:prSet presAssocID="{39B3040E-ED3D-40B0-8919-C2B87C82B818}" presName="root2" presStyleCnt="0"/>
      <dgm:spPr/>
    </dgm:pt>
    <dgm:pt modelId="{AEF38BA2-0918-4C45-B90D-8E2281AD19BC}" type="pres">
      <dgm:prSet presAssocID="{39B3040E-ED3D-40B0-8919-C2B87C82B818}" presName="LevelTwoTextNode" presStyleLbl="node3" presStyleIdx="9" presStyleCnt="11">
        <dgm:presLayoutVars>
          <dgm:chPref val="3"/>
        </dgm:presLayoutVars>
      </dgm:prSet>
      <dgm:spPr/>
    </dgm:pt>
    <dgm:pt modelId="{67BEE2F1-A9C9-40AE-829E-A6763304DF1D}" type="pres">
      <dgm:prSet presAssocID="{39B3040E-ED3D-40B0-8919-C2B87C82B818}" presName="level3hierChild" presStyleCnt="0"/>
      <dgm:spPr/>
    </dgm:pt>
    <dgm:pt modelId="{E1E6B873-EA1A-4385-9944-A4231E692CD4}" type="pres">
      <dgm:prSet presAssocID="{AACC9B3D-3730-44B7-AE62-A2AEBEC7AE09}" presName="conn2-1" presStyleLbl="parChTrans1D3" presStyleIdx="10" presStyleCnt="11"/>
      <dgm:spPr/>
    </dgm:pt>
    <dgm:pt modelId="{6C493CC7-BFFC-4982-B20B-CD989879CD25}" type="pres">
      <dgm:prSet presAssocID="{AACC9B3D-3730-44B7-AE62-A2AEBEC7AE09}" presName="connTx" presStyleLbl="parChTrans1D3" presStyleIdx="10" presStyleCnt="11"/>
      <dgm:spPr/>
    </dgm:pt>
    <dgm:pt modelId="{2CDA9139-565D-438E-B42E-25EC8EF6C0BD}" type="pres">
      <dgm:prSet presAssocID="{B939B387-89AF-4106-AEE7-D1EF7037B03C}" presName="root2" presStyleCnt="0"/>
      <dgm:spPr/>
    </dgm:pt>
    <dgm:pt modelId="{5BFDEA1A-5C2B-4E13-A1FC-D17A33D30C07}" type="pres">
      <dgm:prSet presAssocID="{B939B387-89AF-4106-AEE7-D1EF7037B03C}" presName="LevelTwoTextNode" presStyleLbl="node3" presStyleIdx="10" presStyleCnt="11">
        <dgm:presLayoutVars>
          <dgm:chPref val="3"/>
        </dgm:presLayoutVars>
      </dgm:prSet>
      <dgm:spPr/>
    </dgm:pt>
    <dgm:pt modelId="{264481A1-A675-4D56-90A1-FB3ED411B906}" type="pres">
      <dgm:prSet presAssocID="{B939B387-89AF-4106-AEE7-D1EF7037B03C}" presName="level3hierChild" presStyleCnt="0"/>
      <dgm:spPr/>
    </dgm:pt>
  </dgm:ptLst>
  <dgm:cxnLst>
    <dgm:cxn modelId="{22594206-C271-47DA-9164-6DEBD598D7EB}" type="presOf" srcId="{603A57EF-B5DA-47DE-8825-525FC836FDF7}" destId="{F772300D-F648-49F7-806C-479BA438281A}" srcOrd="0" destOrd="0" presId="urn:microsoft.com/office/officeart/2008/layout/HorizontalMultiLevelHierarchy"/>
    <dgm:cxn modelId="{7EB02914-1EF4-4641-92DE-70DB36C490A0}" type="presOf" srcId="{C9179B91-32FF-44FC-9239-61E2B2036596}" destId="{72CF925F-AE4D-4435-AE66-4281E3EC869E}" srcOrd="0" destOrd="0" presId="urn:microsoft.com/office/officeart/2008/layout/HorizontalMultiLevelHierarchy"/>
    <dgm:cxn modelId="{33398F17-5705-4A6D-A714-E9AA3D1E691A}" type="presOf" srcId="{48DF670B-1CE6-4BAE-A2BE-6ED185468119}" destId="{8C15A680-8915-416F-8745-319FD3D9E7E7}" srcOrd="0" destOrd="0" presId="urn:microsoft.com/office/officeart/2008/layout/HorizontalMultiLevelHierarchy"/>
    <dgm:cxn modelId="{80F6DC1E-E991-4BC7-A115-5E630514FA08}" type="presOf" srcId="{38279715-2128-4F79-991F-8059026EC01E}" destId="{D45967E2-B515-4ED1-83F3-E651F6FED324}" srcOrd="0" destOrd="0" presId="urn:microsoft.com/office/officeart/2008/layout/HorizontalMultiLevelHierarchy"/>
    <dgm:cxn modelId="{7C9BBB28-F20D-4187-BDFD-F10D602C550F}" type="presOf" srcId="{ACAF198D-3526-4651-87A6-79ED758283C6}" destId="{890D0092-A75D-4BB7-A7AF-7BECFE810336}" srcOrd="0" destOrd="0" presId="urn:microsoft.com/office/officeart/2008/layout/HorizontalMultiLevelHierarchy"/>
    <dgm:cxn modelId="{0887B32B-D420-414B-A9B2-1FBFE45E1AA5}" type="presOf" srcId="{FDA45E03-826A-4FA5-ACB6-4C6C4DABD1F8}" destId="{7976D2DF-B58B-4C16-8A16-6B2C155CEEDB}" srcOrd="0" destOrd="0" presId="urn:microsoft.com/office/officeart/2008/layout/HorizontalMultiLevelHierarchy"/>
    <dgm:cxn modelId="{D7819A35-1497-4CE0-B082-86435FA4A365}" type="presOf" srcId="{FDA45E03-826A-4FA5-ACB6-4C6C4DABD1F8}" destId="{6824ECFD-5B49-4EC7-8168-6D58B1B2701E}" srcOrd="1" destOrd="0" presId="urn:microsoft.com/office/officeart/2008/layout/HorizontalMultiLevelHierarchy"/>
    <dgm:cxn modelId="{77888A37-55AD-414E-9451-C0CC39CF3702}" srcId="{FE624D50-13A7-4516-BF05-3730D766BB4F}" destId="{152B004E-EC2A-48B9-9BB3-44CC66CDE32B}" srcOrd="1" destOrd="0" parTransId="{20ADE22B-C16C-48D0-B4CE-9A9DE0009DAA}" sibTransId="{5DF7CE81-3ED2-42E6-90AB-62EBDB495324}"/>
    <dgm:cxn modelId="{F0510139-2F7C-44C9-863A-0149149DBEC7}" srcId="{CCCADB93-E35B-4DA6-ABBF-0EC38F6B9C53}" destId="{39B3040E-ED3D-40B0-8919-C2B87C82B818}" srcOrd="3" destOrd="0" parTransId="{1951A168-7EE3-4BBE-88D3-C5AF2D18616A}" sibTransId="{EFD44F1B-FB01-44F1-A561-CE5FC3E7C635}"/>
    <dgm:cxn modelId="{FE9EE93B-4D4F-40BF-A7F6-A52965325B0D}" type="presOf" srcId="{82FC0BFD-3234-41A1-943C-3931BFEFE4D6}" destId="{E1FD061F-56AE-4099-9B14-FC133C3FAA27}" srcOrd="0" destOrd="0" presId="urn:microsoft.com/office/officeart/2008/layout/HorizontalMultiLevelHierarchy"/>
    <dgm:cxn modelId="{E7233344-D796-4415-8191-90A9378257B1}" type="presOf" srcId="{CCCADB93-E35B-4DA6-ABBF-0EC38F6B9C53}" destId="{BD658B5E-B11F-4BFB-96BE-4F98F69068CB}" srcOrd="0" destOrd="0" presId="urn:microsoft.com/office/officeart/2008/layout/HorizontalMultiLevelHierarchy"/>
    <dgm:cxn modelId="{107E7B64-B88D-4B64-A14E-7C4C24326A90}" srcId="{CCCADB93-E35B-4DA6-ABBF-0EC38F6B9C53}" destId="{5B6294A8-3FB8-4215-9FDE-9BEBDBA6F978}" srcOrd="2" destOrd="0" parTransId="{34B08FEB-D6DC-475E-9CCC-3E7B32CC7DA5}" sibTransId="{FD95174B-7A21-4FC3-B54E-56A24C6906DE}"/>
    <dgm:cxn modelId="{DBE28E65-5F07-4943-B62C-60F10368872C}" type="presOf" srcId="{AACC9B3D-3730-44B7-AE62-A2AEBEC7AE09}" destId="{6C493CC7-BFFC-4982-B20B-CD989879CD25}" srcOrd="1" destOrd="0" presId="urn:microsoft.com/office/officeart/2008/layout/HorizontalMultiLevelHierarchy"/>
    <dgm:cxn modelId="{19B14E46-D04E-40A5-BF3F-E018D7CBFE8D}" type="presOf" srcId="{20ADE22B-C16C-48D0-B4CE-9A9DE0009DAA}" destId="{CB3BCA34-4E11-497C-A192-69EEC1174898}" srcOrd="1" destOrd="0" presId="urn:microsoft.com/office/officeart/2008/layout/HorizontalMultiLevelHierarchy"/>
    <dgm:cxn modelId="{3377F546-98C4-48C2-A570-3B4D37AAA7F2}" type="presOf" srcId="{1951A168-7EE3-4BBE-88D3-C5AF2D18616A}" destId="{6C0D45FF-4640-44DA-A294-F8E276B20EF8}" srcOrd="0" destOrd="0" presId="urn:microsoft.com/office/officeart/2008/layout/HorizontalMultiLevelHierarchy"/>
    <dgm:cxn modelId="{4C56CC68-BFD6-40C4-9451-9583A60158BC}" type="presOf" srcId="{ACAF198D-3526-4651-87A6-79ED758283C6}" destId="{50AFA1A1-247E-465E-BF5D-E70FA6137148}" srcOrd="1" destOrd="0" presId="urn:microsoft.com/office/officeart/2008/layout/HorizontalMultiLevelHierarchy"/>
    <dgm:cxn modelId="{87035C6D-EEA1-4017-B9E4-4FDE519312C6}" type="presOf" srcId="{34B08FEB-D6DC-475E-9CCC-3E7B32CC7DA5}" destId="{495CC7C0-2CB7-4F77-AF32-7044CCB77934}" srcOrd="1" destOrd="0" presId="urn:microsoft.com/office/officeart/2008/layout/HorizontalMultiLevelHierarchy"/>
    <dgm:cxn modelId="{1DAB204F-4876-4F34-998F-1B1112B1EF2B}" type="presOf" srcId="{D6F3408D-5AEB-4095-8A05-6D5DAC6E6AD0}" destId="{702F0794-78EC-411D-A2EB-C05AD14E9BA8}" srcOrd="0" destOrd="0" presId="urn:microsoft.com/office/officeart/2008/layout/HorizontalMultiLevelHierarchy"/>
    <dgm:cxn modelId="{AFACFF70-86D1-41B4-911B-8B3002A5853C}" type="presOf" srcId="{DAC8D463-5DD4-4152-9E0D-D24EA0D760B7}" destId="{5500E077-D421-404A-BFA1-26ED7F04D5A2}" srcOrd="0" destOrd="0" presId="urn:microsoft.com/office/officeart/2008/layout/HorizontalMultiLevelHierarchy"/>
    <dgm:cxn modelId="{E6BB4472-F476-479C-9614-80D67083473B}" type="presOf" srcId="{AACC9B3D-3730-44B7-AE62-A2AEBEC7AE09}" destId="{E1E6B873-EA1A-4385-9944-A4231E692CD4}" srcOrd="0" destOrd="0" presId="urn:microsoft.com/office/officeart/2008/layout/HorizontalMultiLevelHierarchy"/>
    <dgm:cxn modelId="{DE3F6774-ECF9-49C3-9550-EE41B9CA6D52}" type="presOf" srcId="{B2D296B2-13E3-4192-A43B-813657A6CB44}" destId="{432253DD-ECA3-43C2-920E-065E2C4C583F}" srcOrd="1" destOrd="0" presId="urn:microsoft.com/office/officeart/2008/layout/HorizontalMultiLevelHierarchy"/>
    <dgm:cxn modelId="{C7B15A54-A75F-4BE4-AF8B-8766E67DE97B}" srcId="{744847B5-A3BC-467C-8296-7417E2110511}" destId="{FE624D50-13A7-4516-BF05-3730D766BB4F}" srcOrd="0" destOrd="0" parTransId="{50EB7798-A882-4077-B115-A0F2FE014782}" sibTransId="{326503BE-793E-4FC9-80CC-85859F5C98F4}"/>
    <dgm:cxn modelId="{4B1A2259-7D0F-4EC6-A772-6E2B68EE102E}" type="presOf" srcId="{D1DFED7E-BE1F-4279-9B71-EFE2C72B6AA4}" destId="{3CA1F5E5-FC10-4ADB-91B7-0C85B620B475}" srcOrd="1" destOrd="0" presId="urn:microsoft.com/office/officeart/2008/layout/HorizontalMultiLevelHierarchy"/>
    <dgm:cxn modelId="{EF281C7D-0BDF-459F-8BBA-310B4C43349D}" type="presOf" srcId="{A75AD604-C5E0-4C9B-B83C-9BE63BDF0ADB}" destId="{850E853C-23EB-4C9C-909B-7CF7F3140D61}" srcOrd="0" destOrd="0" presId="urn:microsoft.com/office/officeart/2008/layout/HorizontalMultiLevelHierarchy"/>
    <dgm:cxn modelId="{16FA037F-F891-4855-9107-CEB27B60FADB}" type="presOf" srcId="{A5AA8F65-9C83-4E77-9CAF-A4A7DD923F32}" destId="{4F0805D0-C94E-400E-80BD-02ED94A28BA7}" srcOrd="0" destOrd="0" presId="urn:microsoft.com/office/officeart/2008/layout/HorizontalMultiLevelHierarchy"/>
    <dgm:cxn modelId="{5A6FD481-75B6-45D9-9A32-40A910DBB8AC}" type="presOf" srcId="{20ADE22B-C16C-48D0-B4CE-9A9DE0009DAA}" destId="{281A3B57-3515-4CDB-9086-1FD19A7897AB}" srcOrd="0" destOrd="0" presId="urn:microsoft.com/office/officeart/2008/layout/HorizontalMultiLevelHierarchy"/>
    <dgm:cxn modelId="{5899EE90-DF84-4B3E-9655-CD06F95EB1B6}" type="presOf" srcId="{34B08FEB-D6DC-475E-9CCC-3E7B32CC7DA5}" destId="{59BDDA42-D0A3-489F-8F8E-8576E4088105}" srcOrd="0" destOrd="0" presId="urn:microsoft.com/office/officeart/2008/layout/HorizontalMultiLevelHierarchy"/>
    <dgm:cxn modelId="{5F514C96-446E-4062-BA23-EF1145BEE3C4}" srcId="{FE624D50-13A7-4516-BF05-3730D766BB4F}" destId="{A75AD604-C5E0-4C9B-B83C-9BE63BDF0ADB}" srcOrd="4" destOrd="0" parTransId="{B2D296B2-13E3-4192-A43B-813657A6CB44}" sibTransId="{037E01A3-7E9F-44DA-837D-FDF0B97C69F4}"/>
    <dgm:cxn modelId="{0C24B8A5-3028-42D4-AF6A-EA5DE39E3E81}" srcId="{FE624D50-13A7-4516-BF05-3730D766BB4F}" destId="{DAC8D463-5DD4-4152-9E0D-D24EA0D760B7}" srcOrd="2" destOrd="0" parTransId="{FDA45E03-826A-4FA5-ACB6-4C6C4DABD1F8}" sibTransId="{152D267D-093C-4402-858E-AF9B63A327C2}"/>
    <dgm:cxn modelId="{6CE618AE-C6C3-4FA9-9BFA-5C8585253ABF}" type="presOf" srcId="{D1DFED7E-BE1F-4279-9B71-EFE2C72B6AA4}" destId="{C70F6E33-CA0E-4661-B785-21F500404DC8}" srcOrd="0" destOrd="0" presId="urn:microsoft.com/office/officeart/2008/layout/HorizontalMultiLevelHierarchy"/>
    <dgm:cxn modelId="{CF02E9AE-76F6-47BC-8EF8-02EA7BB1555B}" type="presOf" srcId="{50EB7798-A882-4077-B115-A0F2FE014782}" destId="{B5D92BF1-E568-4E86-8501-DEDDB662672C}" srcOrd="1" destOrd="0" presId="urn:microsoft.com/office/officeart/2008/layout/HorizontalMultiLevelHierarchy"/>
    <dgm:cxn modelId="{9653DBB3-9C49-4D31-9758-54F5A17411DB}" srcId="{82FC0BFD-3234-41A1-943C-3931BFEFE4D6}" destId="{744847B5-A3BC-467C-8296-7417E2110511}" srcOrd="0" destOrd="0" parTransId="{D31BB531-BF31-4FE4-896A-E0AF77B6955D}" sibTransId="{F3B34660-D4AC-4593-B8B3-48CCE0143928}"/>
    <dgm:cxn modelId="{D28FCFB7-84A4-4443-82E1-8E072C64E326}" srcId="{FE624D50-13A7-4516-BF05-3730D766BB4F}" destId="{457DCED5-DEBB-4BCE-B6DB-BA4C420A1E5E}" srcOrd="0" destOrd="0" parTransId="{A5AA8F65-9C83-4E77-9CAF-A4A7DD923F32}" sibTransId="{83DA4CC1-AF75-45C1-B4EC-31DA551D2586}"/>
    <dgm:cxn modelId="{B2BDB9B8-4CAF-4B1F-956A-099534D5A152}" srcId="{FE624D50-13A7-4516-BF05-3730D766BB4F}" destId="{48DF670B-1CE6-4BAE-A2BE-6ED185468119}" srcOrd="5" destOrd="0" parTransId="{D1DFED7E-BE1F-4279-9B71-EFE2C72B6AA4}" sibTransId="{C1C97D6A-CE17-40F5-AEE1-114D3D034655}"/>
    <dgm:cxn modelId="{4F5F99BD-7DFE-47C2-ABC3-5CE06D94E3E9}" type="presOf" srcId="{5B6294A8-3FB8-4215-9FDE-9BEBDBA6F978}" destId="{7F7FC58C-E223-404A-963F-A71AA7A88905}" srcOrd="0" destOrd="0" presId="urn:microsoft.com/office/officeart/2008/layout/HorizontalMultiLevelHierarchy"/>
    <dgm:cxn modelId="{4A9F13BF-656A-4CC2-B2C3-C8E671E00BCB}" srcId="{CCCADB93-E35B-4DA6-ABBF-0EC38F6B9C53}" destId="{BECE4074-8A00-4CC8-8A15-6A68AE094FC6}" srcOrd="1" destOrd="0" parTransId="{79E13F6A-9B65-4B93-9683-7E2ADD796CC4}" sibTransId="{DFE0151B-9357-4347-8EF5-97A2157CE0AE}"/>
    <dgm:cxn modelId="{02D62CC5-0D84-4CE5-9442-47907A4757F1}" type="presOf" srcId="{79E13F6A-9B65-4B93-9683-7E2ADD796CC4}" destId="{CAE1B1E6-9D3E-42DB-B9C9-35D9FF22BC1D}" srcOrd="1" destOrd="0" presId="urn:microsoft.com/office/officeart/2008/layout/HorizontalMultiLevelHierarchy"/>
    <dgm:cxn modelId="{4C9683CA-3CF3-46C6-987C-B17F07F40A70}" type="presOf" srcId="{A5AA8F65-9C83-4E77-9CAF-A4A7DD923F32}" destId="{05E60D9C-DD79-4151-9803-065459276430}" srcOrd="1" destOrd="0" presId="urn:microsoft.com/office/officeart/2008/layout/HorizontalMultiLevelHierarchy"/>
    <dgm:cxn modelId="{832DC7CC-4058-4614-BAB8-EE88E938536B}" srcId="{FE624D50-13A7-4516-BF05-3730D766BB4F}" destId="{D6F3408D-5AEB-4095-8A05-6D5DAC6E6AD0}" srcOrd="3" destOrd="0" parTransId="{C9179B91-32FF-44FC-9239-61E2B2036596}" sibTransId="{64A31D96-5F24-4C2D-97AA-C5784C8C9788}"/>
    <dgm:cxn modelId="{B7599ACF-77BA-43C3-8F59-373B591AA3E5}" srcId="{CCCADB93-E35B-4DA6-ABBF-0EC38F6B9C53}" destId="{B939B387-89AF-4106-AEE7-D1EF7037B03C}" srcOrd="4" destOrd="0" parTransId="{AACC9B3D-3730-44B7-AE62-A2AEBEC7AE09}" sibTransId="{AA838B85-0B55-4A5D-8B42-C9D2FB0D59E4}"/>
    <dgm:cxn modelId="{7834C4D2-D872-477B-A889-4FCF25FAE381}" type="presOf" srcId="{B939B387-89AF-4106-AEE7-D1EF7037B03C}" destId="{5BFDEA1A-5C2B-4E13-A1FC-D17A33D30C07}" srcOrd="0" destOrd="0" presId="urn:microsoft.com/office/officeart/2008/layout/HorizontalMultiLevelHierarchy"/>
    <dgm:cxn modelId="{4768CCD3-6825-41D9-92D6-34575E58C8E2}" type="presOf" srcId="{38279715-2128-4F79-991F-8059026EC01E}" destId="{475DDD34-0347-4F39-92ED-8AE4A4CD44BA}" srcOrd="1" destOrd="0" presId="urn:microsoft.com/office/officeart/2008/layout/HorizontalMultiLevelHierarchy"/>
    <dgm:cxn modelId="{75C027D4-1EFB-4576-8875-B5693991F51D}" type="presOf" srcId="{B2D296B2-13E3-4192-A43B-813657A6CB44}" destId="{8BAADE0A-DC68-42D2-B555-2C010F82B00E}" srcOrd="0" destOrd="0" presId="urn:microsoft.com/office/officeart/2008/layout/HorizontalMultiLevelHierarchy"/>
    <dgm:cxn modelId="{BBFAB0D8-C639-4176-8EC2-0761FCE29588}" type="presOf" srcId="{C9179B91-32FF-44FC-9239-61E2B2036596}" destId="{A987FB59-7303-4B7B-8246-6B33EAA4152B}" srcOrd="1" destOrd="0" presId="urn:microsoft.com/office/officeart/2008/layout/HorizontalMultiLevelHierarchy"/>
    <dgm:cxn modelId="{48F1B4D8-150C-480E-A0E2-F76900093AE9}" srcId="{CCCADB93-E35B-4DA6-ABBF-0EC38F6B9C53}" destId="{603A57EF-B5DA-47DE-8825-525FC836FDF7}" srcOrd="0" destOrd="0" parTransId="{ACAF198D-3526-4651-87A6-79ED758283C6}" sibTransId="{10E8258C-E012-4E8F-9106-74A8C1EF744A}"/>
    <dgm:cxn modelId="{2D4BEEDE-F80C-4160-9E07-A27542279E65}" type="presOf" srcId="{744847B5-A3BC-467C-8296-7417E2110511}" destId="{AF878454-76C2-4D42-B43C-C35B87B720F1}" srcOrd="0" destOrd="0" presId="urn:microsoft.com/office/officeart/2008/layout/HorizontalMultiLevelHierarchy"/>
    <dgm:cxn modelId="{191E1EDF-EFEC-4EE6-A668-29083CBBCFBA}" type="presOf" srcId="{152B004E-EC2A-48B9-9BB3-44CC66CDE32B}" destId="{E6D3F071-25A1-4119-99DA-4B90146CB9CF}" srcOrd="0" destOrd="0" presId="urn:microsoft.com/office/officeart/2008/layout/HorizontalMultiLevelHierarchy"/>
    <dgm:cxn modelId="{2C7318EA-F75C-451D-B0C0-6B33FC739AF9}" type="presOf" srcId="{39B3040E-ED3D-40B0-8919-C2B87C82B818}" destId="{AEF38BA2-0918-4C45-B90D-8E2281AD19BC}" srcOrd="0" destOrd="0" presId="urn:microsoft.com/office/officeart/2008/layout/HorizontalMultiLevelHierarchy"/>
    <dgm:cxn modelId="{BD0DCAEE-0737-41AE-ACE8-E2596077C8CF}" type="presOf" srcId="{79E13F6A-9B65-4B93-9683-7E2ADD796CC4}" destId="{69703E78-6EBD-4D71-BFB1-07D535FBF50D}" srcOrd="0" destOrd="0" presId="urn:microsoft.com/office/officeart/2008/layout/HorizontalMultiLevelHierarchy"/>
    <dgm:cxn modelId="{F61667EF-779D-4627-ACDA-CC666766F32A}" type="presOf" srcId="{1951A168-7EE3-4BBE-88D3-C5AF2D18616A}" destId="{F735D15F-87A0-4B16-87CF-60743427868C}" srcOrd="1" destOrd="0" presId="urn:microsoft.com/office/officeart/2008/layout/HorizontalMultiLevelHierarchy"/>
    <dgm:cxn modelId="{C5CFD6F2-9E0F-4DFE-A258-2D7B174CF98A}" type="presOf" srcId="{50EB7798-A882-4077-B115-A0F2FE014782}" destId="{A0741254-5395-47D2-8DBE-CA7BA62808E9}" srcOrd="0" destOrd="0" presId="urn:microsoft.com/office/officeart/2008/layout/HorizontalMultiLevelHierarchy"/>
    <dgm:cxn modelId="{4D0939F9-0C72-4BD5-9BBE-C252EE75D121}" type="presOf" srcId="{457DCED5-DEBB-4BCE-B6DB-BA4C420A1E5E}" destId="{05794BEA-D3EE-44BC-A232-92F5BC7471C8}" srcOrd="0" destOrd="0" presId="urn:microsoft.com/office/officeart/2008/layout/HorizontalMultiLevelHierarchy"/>
    <dgm:cxn modelId="{12803BFA-B7BE-41B1-91B3-1F0FBE83DE4C}" type="presOf" srcId="{BECE4074-8A00-4CC8-8A15-6A68AE094FC6}" destId="{08AD4382-5ABD-4997-B0E1-C0192C343456}" srcOrd="0" destOrd="0" presId="urn:microsoft.com/office/officeart/2008/layout/HorizontalMultiLevelHierarchy"/>
    <dgm:cxn modelId="{407840FC-30ED-4A15-87B2-FCFD127C3488}" srcId="{744847B5-A3BC-467C-8296-7417E2110511}" destId="{CCCADB93-E35B-4DA6-ABBF-0EC38F6B9C53}" srcOrd="1" destOrd="0" parTransId="{38279715-2128-4F79-991F-8059026EC01E}" sibTransId="{831759B6-7A2D-4645-B7BD-400782858D38}"/>
    <dgm:cxn modelId="{7C18CFFE-8F8E-42E4-83C7-DE887C21B9C5}" type="presOf" srcId="{FE624D50-13A7-4516-BF05-3730D766BB4F}" destId="{74D398AB-7F73-4F34-AD54-260864969EFC}" srcOrd="0" destOrd="0" presId="urn:microsoft.com/office/officeart/2008/layout/HorizontalMultiLevelHierarchy"/>
    <dgm:cxn modelId="{D97E3889-E62D-4752-9280-E83565D8BD22}" type="presParOf" srcId="{E1FD061F-56AE-4099-9B14-FC133C3FAA27}" destId="{A1B20919-D923-4935-84D9-164763759A48}" srcOrd="0" destOrd="0" presId="urn:microsoft.com/office/officeart/2008/layout/HorizontalMultiLevelHierarchy"/>
    <dgm:cxn modelId="{C63AD9C9-4761-4D87-BE41-565696ED9840}" type="presParOf" srcId="{A1B20919-D923-4935-84D9-164763759A48}" destId="{AF878454-76C2-4D42-B43C-C35B87B720F1}" srcOrd="0" destOrd="0" presId="urn:microsoft.com/office/officeart/2008/layout/HorizontalMultiLevelHierarchy"/>
    <dgm:cxn modelId="{0C80D25C-BBD0-43AA-8E51-409DAC154BD4}" type="presParOf" srcId="{A1B20919-D923-4935-84D9-164763759A48}" destId="{EBF1648C-05C3-4B81-B81A-6D266F5AABC3}" srcOrd="1" destOrd="0" presId="urn:microsoft.com/office/officeart/2008/layout/HorizontalMultiLevelHierarchy"/>
    <dgm:cxn modelId="{5328A463-3414-4C46-A480-43CD9E9E5E37}" type="presParOf" srcId="{EBF1648C-05C3-4B81-B81A-6D266F5AABC3}" destId="{A0741254-5395-47D2-8DBE-CA7BA62808E9}" srcOrd="0" destOrd="0" presId="urn:microsoft.com/office/officeart/2008/layout/HorizontalMultiLevelHierarchy"/>
    <dgm:cxn modelId="{F3E55997-52B3-4E3E-9CDF-D62680AEF82A}" type="presParOf" srcId="{A0741254-5395-47D2-8DBE-CA7BA62808E9}" destId="{B5D92BF1-E568-4E86-8501-DEDDB662672C}" srcOrd="0" destOrd="0" presId="urn:microsoft.com/office/officeart/2008/layout/HorizontalMultiLevelHierarchy"/>
    <dgm:cxn modelId="{AEB6DB62-8396-489C-8492-5320A1C77039}" type="presParOf" srcId="{EBF1648C-05C3-4B81-B81A-6D266F5AABC3}" destId="{E1001B2A-2D92-4D95-BAE6-02C4C55A7A2F}" srcOrd="1" destOrd="0" presId="urn:microsoft.com/office/officeart/2008/layout/HorizontalMultiLevelHierarchy"/>
    <dgm:cxn modelId="{C749357C-2B50-449B-9451-C5E47341CA9C}" type="presParOf" srcId="{E1001B2A-2D92-4D95-BAE6-02C4C55A7A2F}" destId="{74D398AB-7F73-4F34-AD54-260864969EFC}" srcOrd="0" destOrd="0" presId="urn:microsoft.com/office/officeart/2008/layout/HorizontalMultiLevelHierarchy"/>
    <dgm:cxn modelId="{8409A24E-5950-469F-B97E-69B0226D7722}" type="presParOf" srcId="{E1001B2A-2D92-4D95-BAE6-02C4C55A7A2F}" destId="{86D79400-4467-4F27-B425-F6D4D2ED6747}" srcOrd="1" destOrd="0" presId="urn:microsoft.com/office/officeart/2008/layout/HorizontalMultiLevelHierarchy"/>
    <dgm:cxn modelId="{0DD334E5-0820-445A-B1E3-2119ECFDA32C}" type="presParOf" srcId="{86D79400-4467-4F27-B425-F6D4D2ED6747}" destId="{4F0805D0-C94E-400E-80BD-02ED94A28BA7}" srcOrd="0" destOrd="0" presId="urn:microsoft.com/office/officeart/2008/layout/HorizontalMultiLevelHierarchy"/>
    <dgm:cxn modelId="{9A2A71DD-0C23-4157-A160-13D0A090B23E}" type="presParOf" srcId="{4F0805D0-C94E-400E-80BD-02ED94A28BA7}" destId="{05E60D9C-DD79-4151-9803-065459276430}" srcOrd="0" destOrd="0" presId="urn:microsoft.com/office/officeart/2008/layout/HorizontalMultiLevelHierarchy"/>
    <dgm:cxn modelId="{921E62AA-86A7-4F7A-8A00-33D89CE9D5BC}" type="presParOf" srcId="{86D79400-4467-4F27-B425-F6D4D2ED6747}" destId="{050CE107-465C-4B3B-8D5F-6E88E9C79D46}" srcOrd="1" destOrd="0" presId="urn:microsoft.com/office/officeart/2008/layout/HorizontalMultiLevelHierarchy"/>
    <dgm:cxn modelId="{B6B4D750-2511-47EE-A039-F0B6797FB7F1}" type="presParOf" srcId="{050CE107-465C-4B3B-8D5F-6E88E9C79D46}" destId="{05794BEA-D3EE-44BC-A232-92F5BC7471C8}" srcOrd="0" destOrd="0" presId="urn:microsoft.com/office/officeart/2008/layout/HorizontalMultiLevelHierarchy"/>
    <dgm:cxn modelId="{C089938A-BC83-4990-B917-B3F1BAA3CB06}" type="presParOf" srcId="{050CE107-465C-4B3B-8D5F-6E88E9C79D46}" destId="{24C76D07-E5CB-4923-9658-414F85FD726C}" srcOrd="1" destOrd="0" presId="urn:microsoft.com/office/officeart/2008/layout/HorizontalMultiLevelHierarchy"/>
    <dgm:cxn modelId="{69614BAB-B1BB-4C13-BAAF-420E9D03F5C7}" type="presParOf" srcId="{86D79400-4467-4F27-B425-F6D4D2ED6747}" destId="{281A3B57-3515-4CDB-9086-1FD19A7897AB}" srcOrd="2" destOrd="0" presId="urn:microsoft.com/office/officeart/2008/layout/HorizontalMultiLevelHierarchy"/>
    <dgm:cxn modelId="{D7306730-7D30-480C-9EBA-412F968092D1}" type="presParOf" srcId="{281A3B57-3515-4CDB-9086-1FD19A7897AB}" destId="{CB3BCA34-4E11-497C-A192-69EEC1174898}" srcOrd="0" destOrd="0" presId="urn:microsoft.com/office/officeart/2008/layout/HorizontalMultiLevelHierarchy"/>
    <dgm:cxn modelId="{41288E8A-C52C-4A98-B231-2032151CE80F}" type="presParOf" srcId="{86D79400-4467-4F27-B425-F6D4D2ED6747}" destId="{5239180D-9185-4FD0-9D7A-84AEC23AEA77}" srcOrd="3" destOrd="0" presId="urn:microsoft.com/office/officeart/2008/layout/HorizontalMultiLevelHierarchy"/>
    <dgm:cxn modelId="{07290155-508E-4356-8E67-38F3DA034A00}" type="presParOf" srcId="{5239180D-9185-4FD0-9D7A-84AEC23AEA77}" destId="{E6D3F071-25A1-4119-99DA-4B90146CB9CF}" srcOrd="0" destOrd="0" presId="urn:microsoft.com/office/officeart/2008/layout/HorizontalMultiLevelHierarchy"/>
    <dgm:cxn modelId="{B00E5556-F927-4E78-83C6-94D35FFAFC1B}" type="presParOf" srcId="{5239180D-9185-4FD0-9D7A-84AEC23AEA77}" destId="{D860FDC2-5100-47B2-A93F-6BC882FC0163}" srcOrd="1" destOrd="0" presId="urn:microsoft.com/office/officeart/2008/layout/HorizontalMultiLevelHierarchy"/>
    <dgm:cxn modelId="{18730953-E3A0-4B2B-973D-698F6B1D9268}" type="presParOf" srcId="{86D79400-4467-4F27-B425-F6D4D2ED6747}" destId="{7976D2DF-B58B-4C16-8A16-6B2C155CEEDB}" srcOrd="4" destOrd="0" presId="urn:microsoft.com/office/officeart/2008/layout/HorizontalMultiLevelHierarchy"/>
    <dgm:cxn modelId="{D19F49F6-EEEF-4FB0-935A-CF58650A5CBD}" type="presParOf" srcId="{7976D2DF-B58B-4C16-8A16-6B2C155CEEDB}" destId="{6824ECFD-5B49-4EC7-8168-6D58B1B2701E}" srcOrd="0" destOrd="0" presId="urn:microsoft.com/office/officeart/2008/layout/HorizontalMultiLevelHierarchy"/>
    <dgm:cxn modelId="{6B281CDE-8FFB-4FB7-8A80-750AA70BA9CB}" type="presParOf" srcId="{86D79400-4467-4F27-B425-F6D4D2ED6747}" destId="{23FDE72E-0F0B-4A10-93BC-D1AEB4931B13}" srcOrd="5" destOrd="0" presId="urn:microsoft.com/office/officeart/2008/layout/HorizontalMultiLevelHierarchy"/>
    <dgm:cxn modelId="{FF4FA49C-E621-40FF-9AB6-CBD40E0B8B74}" type="presParOf" srcId="{23FDE72E-0F0B-4A10-93BC-D1AEB4931B13}" destId="{5500E077-D421-404A-BFA1-26ED7F04D5A2}" srcOrd="0" destOrd="0" presId="urn:microsoft.com/office/officeart/2008/layout/HorizontalMultiLevelHierarchy"/>
    <dgm:cxn modelId="{9332B2F1-A59F-4A5F-85C7-420EC8D4AB7E}" type="presParOf" srcId="{23FDE72E-0F0B-4A10-93BC-D1AEB4931B13}" destId="{B42B60F8-D72E-4905-9C14-CF5D8174668A}" srcOrd="1" destOrd="0" presId="urn:microsoft.com/office/officeart/2008/layout/HorizontalMultiLevelHierarchy"/>
    <dgm:cxn modelId="{38A2B787-DF9C-43F6-A6AA-1EAFFBDD6810}" type="presParOf" srcId="{86D79400-4467-4F27-B425-F6D4D2ED6747}" destId="{72CF925F-AE4D-4435-AE66-4281E3EC869E}" srcOrd="6" destOrd="0" presId="urn:microsoft.com/office/officeart/2008/layout/HorizontalMultiLevelHierarchy"/>
    <dgm:cxn modelId="{E7C17511-D37D-4072-973D-932A37DC1F15}" type="presParOf" srcId="{72CF925F-AE4D-4435-AE66-4281E3EC869E}" destId="{A987FB59-7303-4B7B-8246-6B33EAA4152B}" srcOrd="0" destOrd="0" presId="urn:microsoft.com/office/officeart/2008/layout/HorizontalMultiLevelHierarchy"/>
    <dgm:cxn modelId="{91306B35-FDD2-4C63-A20C-999784EFF026}" type="presParOf" srcId="{86D79400-4467-4F27-B425-F6D4D2ED6747}" destId="{A1CD7460-270B-46AC-B3DD-F9442ABFEBD3}" srcOrd="7" destOrd="0" presId="urn:microsoft.com/office/officeart/2008/layout/HorizontalMultiLevelHierarchy"/>
    <dgm:cxn modelId="{56E365EB-E4BB-4D71-A885-53D4078882CE}" type="presParOf" srcId="{A1CD7460-270B-46AC-B3DD-F9442ABFEBD3}" destId="{702F0794-78EC-411D-A2EB-C05AD14E9BA8}" srcOrd="0" destOrd="0" presId="urn:microsoft.com/office/officeart/2008/layout/HorizontalMultiLevelHierarchy"/>
    <dgm:cxn modelId="{F6DA40C7-E929-4178-AABD-BE9E9F6A2B43}" type="presParOf" srcId="{A1CD7460-270B-46AC-B3DD-F9442ABFEBD3}" destId="{F147A805-35B1-46A0-9B4A-4268A1E7A5FC}" srcOrd="1" destOrd="0" presId="urn:microsoft.com/office/officeart/2008/layout/HorizontalMultiLevelHierarchy"/>
    <dgm:cxn modelId="{2D866C03-5436-4C58-9494-571CFB32BF47}" type="presParOf" srcId="{86D79400-4467-4F27-B425-F6D4D2ED6747}" destId="{8BAADE0A-DC68-42D2-B555-2C010F82B00E}" srcOrd="8" destOrd="0" presId="urn:microsoft.com/office/officeart/2008/layout/HorizontalMultiLevelHierarchy"/>
    <dgm:cxn modelId="{71A37A76-5E49-4403-8083-A236766FBD2B}" type="presParOf" srcId="{8BAADE0A-DC68-42D2-B555-2C010F82B00E}" destId="{432253DD-ECA3-43C2-920E-065E2C4C583F}" srcOrd="0" destOrd="0" presId="urn:microsoft.com/office/officeart/2008/layout/HorizontalMultiLevelHierarchy"/>
    <dgm:cxn modelId="{6F5CD4D4-0A45-44A7-A7B9-16C44881E61A}" type="presParOf" srcId="{86D79400-4467-4F27-B425-F6D4D2ED6747}" destId="{13B6ED70-742E-4856-BD93-21222F9C9325}" srcOrd="9" destOrd="0" presId="urn:microsoft.com/office/officeart/2008/layout/HorizontalMultiLevelHierarchy"/>
    <dgm:cxn modelId="{A3ECEB4E-97D3-4080-AE43-1FEB520B1680}" type="presParOf" srcId="{13B6ED70-742E-4856-BD93-21222F9C9325}" destId="{850E853C-23EB-4C9C-909B-7CF7F3140D61}" srcOrd="0" destOrd="0" presId="urn:microsoft.com/office/officeart/2008/layout/HorizontalMultiLevelHierarchy"/>
    <dgm:cxn modelId="{A7DEA5A6-FE0A-4F07-AAE5-81DF35ECB56C}" type="presParOf" srcId="{13B6ED70-742E-4856-BD93-21222F9C9325}" destId="{9EEACF65-E276-4F16-B3C0-49ED22D63DC2}" srcOrd="1" destOrd="0" presId="urn:microsoft.com/office/officeart/2008/layout/HorizontalMultiLevelHierarchy"/>
    <dgm:cxn modelId="{DD8911E0-0978-41C5-839A-31BE8FCEA11C}" type="presParOf" srcId="{86D79400-4467-4F27-B425-F6D4D2ED6747}" destId="{C70F6E33-CA0E-4661-B785-21F500404DC8}" srcOrd="10" destOrd="0" presId="urn:microsoft.com/office/officeart/2008/layout/HorizontalMultiLevelHierarchy"/>
    <dgm:cxn modelId="{3E351A02-8170-4699-8685-BECCD5848007}" type="presParOf" srcId="{C70F6E33-CA0E-4661-B785-21F500404DC8}" destId="{3CA1F5E5-FC10-4ADB-91B7-0C85B620B475}" srcOrd="0" destOrd="0" presId="urn:microsoft.com/office/officeart/2008/layout/HorizontalMultiLevelHierarchy"/>
    <dgm:cxn modelId="{739334DD-9B52-4D5D-A59C-FFA345A57B0D}" type="presParOf" srcId="{86D79400-4467-4F27-B425-F6D4D2ED6747}" destId="{310FA1A2-B57D-4039-B1E9-9D7695321057}" srcOrd="11" destOrd="0" presId="urn:microsoft.com/office/officeart/2008/layout/HorizontalMultiLevelHierarchy"/>
    <dgm:cxn modelId="{CBA57FB7-1B54-4CD9-82E6-926E93774715}" type="presParOf" srcId="{310FA1A2-B57D-4039-B1E9-9D7695321057}" destId="{8C15A680-8915-416F-8745-319FD3D9E7E7}" srcOrd="0" destOrd="0" presId="urn:microsoft.com/office/officeart/2008/layout/HorizontalMultiLevelHierarchy"/>
    <dgm:cxn modelId="{D2AF9247-C725-4ECB-B16A-6E1ED9C34A78}" type="presParOf" srcId="{310FA1A2-B57D-4039-B1E9-9D7695321057}" destId="{C99CE550-CC50-4550-9109-D7CFE5DB52AB}" srcOrd="1" destOrd="0" presId="urn:microsoft.com/office/officeart/2008/layout/HorizontalMultiLevelHierarchy"/>
    <dgm:cxn modelId="{C60F4680-0CAD-4FF7-810D-6CFC17CAD8AE}" type="presParOf" srcId="{EBF1648C-05C3-4B81-B81A-6D266F5AABC3}" destId="{D45967E2-B515-4ED1-83F3-E651F6FED324}" srcOrd="2" destOrd="0" presId="urn:microsoft.com/office/officeart/2008/layout/HorizontalMultiLevelHierarchy"/>
    <dgm:cxn modelId="{538A0478-A690-49B3-A5F9-D7CF35C5F97B}" type="presParOf" srcId="{D45967E2-B515-4ED1-83F3-E651F6FED324}" destId="{475DDD34-0347-4F39-92ED-8AE4A4CD44BA}" srcOrd="0" destOrd="0" presId="urn:microsoft.com/office/officeart/2008/layout/HorizontalMultiLevelHierarchy"/>
    <dgm:cxn modelId="{2DB8C6E5-C642-48D5-8039-A5DB53BDE093}" type="presParOf" srcId="{EBF1648C-05C3-4B81-B81A-6D266F5AABC3}" destId="{D41B104F-0B5C-4B57-8767-8CDA325D8A9E}" srcOrd="3" destOrd="0" presId="urn:microsoft.com/office/officeart/2008/layout/HorizontalMultiLevelHierarchy"/>
    <dgm:cxn modelId="{DF6FAFB8-1736-46FE-95EE-E8DAC267E30D}" type="presParOf" srcId="{D41B104F-0B5C-4B57-8767-8CDA325D8A9E}" destId="{BD658B5E-B11F-4BFB-96BE-4F98F69068CB}" srcOrd="0" destOrd="0" presId="urn:microsoft.com/office/officeart/2008/layout/HorizontalMultiLevelHierarchy"/>
    <dgm:cxn modelId="{A69C03AA-513F-4946-B248-9E0C83106DDB}" type="presParOf" srcId="{D41B104F-0B5C-4B57-8767-8CDA325D8A9E}" destId="{3E1B0609-6F6B-467E-B527-D12795EB9083}" srcOrd="1" destOrd="0" presId="urn:microsoft.com/office/officeart/2008/layout/HorizontalMultiLevelHierarchy"/>
    <dgm:cxn modelId="{3DBEB973-9A0C-4C24-B772-C81293B3A52C}" type="presParOf" srcId="{3E1B0609-6F6B-467E-B527-D12795EB9083}" destId="{890D0092-A75D-4BB7-A7AF-7BECFE810336}" srcOrd="0" destOrd="0" presId="urn:microsoft.com/office/officeart/2008/layout/HorizontalMultiLevelHierarchy"/>
    <dgm:cxn modelId="{DA825C1A-B161-4C0F-9984-7245DF12D25A}" type="presParOf" srcId="{890D0092-A75D-4BB7-A7AF-7BECFE810336}" destId="{50AFA1A1-247E-465E-BF5D-E70FA6137148}" srcOrd="0" destOrd="0" presId="urn:microsoft.com/office/officeart/2008/layout/HorizontalMultiLevelHierarchy"/>
    <dgm:cxn modelId="{BF5F151C-B2DA-44D1-B39E-6D4C4E103B1D}" type="presParOf" srcId="{3E1B0609-6F6B-467E-B527-D12795EB9083}" destId="{E8A25C12-AD70-4C58-BF58-F815E440AB20}" srcOrd="1" destOrd="0" presId="urn:microsoft.com/office/officeart/2008/layout/HorizontalMultiLevelHierarchy"/>
    <dgm:cxn modelId="{03183BB7-1071-414C-B72A-A21DD687D432}" type="presParOf" srcId="{E8A25C12-AD70-4C58-BF58-F815E440AB20}" destId="{F772300D-F648-49F7-806C-479BA438281A}" srcOrd="0" destOrd="0" presId="urn:microsoft.com/office/officeart/2008/layout/HorizontalMultiLevelHierarchy"/>
    <dgm:cxn modelId="{8723F4E9-6864-4F7E-B48B-0D1AA3204782}" type="presParOf" srcId="{E8A25C12-AD70-4C58-BF58-F815E440AB20}" destId="{4DA561D3-2A7F-4445-8C17-19CF3FDF87A7}" srcOrd="1" destOrd="0" presId="urn:microsoft.com/office/officeart/2008/layout/HorizontalMultiLevelHierarchy"/>
    <dgm:cxn modelId="{E0ECB444-CBE9-471C-A6C9-714023A79E5A}" type="presParOf" srcId="{3E1B0609-6F6B-467E-B527-D12795EB9083}" destId="{69703E78-6EBD-4D71-BFB1-07D535FBF50D}" srcOrd="2" destOrd="0" presId="urn:microsoft.com/office/officeart/2008/layout/HorizontalMultiLevelHierarchy"/>
    <dgm:cxn modelId="{ECA7669C-AD62-499C-923B-B8AB22325645}" type="presParOf" srcId="{69703E78-6EBD-4D71-BFB1-07D535FBF50D}" destId="{CAE1B1E6-9D3E-42DB-B9C9-35D9FF22BC1D}" srcOrd="0" destOrd="0" presId="urn:microsoft.com/office/officeart/2008/layout/HorizontalMultiLevelHierarchy"/>
    <dgm:cxn modelId="{5FA6B2E0-EA73-4647-B21D-BE85428218F1}" type="presParOf" srcId="{3E1B0609-6F6B-467E-B527-D12795EB9083}" destId="{349F8DA0-DE81-45D4-A4DC-35B931150443}" srcOrd="3" destOrd="0" presId="urn:microsoft.com/office/officeart/2008/layout/HorizontalMultiLevelHierarchy"/>
    <dgm:cxn modelId="{B1728C13-2A10-4206-BB39-F3066B51E961}" type="presParOf" srcId="{349F8DA0-DE81-45D4-A4DC-35B931150443}" destId="{08AD4382-5ABD-4997-B0E1-C0192C343456}" srcOrd="0" destOrd="0" presId="urn:microsoft.com/office/officeart/2008/layout/HorizontalMultiLevelHierarchy"/>
    <dgm:cxn modelId="{FB4B23AF-EC36-49A7-9ACC-563F513CC9BA}" type="presParOf" srcId="{349F8DA0-DE81-45D4-A4DC-35B931150443}" destId="{1263EA97-D157-4FB9-8BCE-4F27660A2ABD}" srcOrd="1" destOrd="0" presId="urn:microsoft.com/office/officeart/2008/layout/HorizontalMultiLevelHierarchy"/>
    <dgm:cxn modelId="{FDB7935A-51C8-4D07-8F7A-57AED2B15584}" type="presParOf" srcId="{3E1B0609-6F6B-467E-B527-D12795EB9083}" destId="{59BDDA42-D0A3-489F-8F8E-8576E4088105}" srcOrd="4" destOrd="0" presId="urn:microsoft.com/office/officeart/2008/layout/HorizontalMultiLevelHierarchy"/>
    <dgm:cxn modelId="{C3F38E05-82B8-4812-B5BE-F956FCD7B4E0}" type="presParOf" srcId="{59BDDA42-D0A3-489F-8F8E-8576E4088105}" destId="{495CC7C0-2CB7-4F77-AF32-7044CCB77934}" srcOrd="0" destOrd="0" presId="urn:microsoft.com/office/officeart/2008/layout/HorizontalMultiLevelHierarchy"/>
    <dgm:cxn modelId="{7EBBF272-1835-4CE8-9A2A-E3BA6709E4A8}" type="presParOf" srcId="{3E1B0609-6F6B-467E-B527-D12795EB9083}" destId="{0ACC283B-ADAB-4DD5-B4BB-69FCBCE36159}" srcOrd="5" destOrd="0" presId="urn:microsoft.com/office/officeart/2008/layout/HorizontalMultiLevelHierarchy"/>
    <dgm:cxn modelId="{42F74FB1-87CA-4B9E-9B2B-6C5604F23998}" type="presParOf" srcId="{0ACC283B-ADAB-4DD5-B4BB-69FCBCE36159}" destId="{7F7FC58C-E223-404A-963F-A71AA7A88905}" srcOrd="0" destOrd="0" presId="urn:microsoft.com/office/officeart/2008/layout/HorizontalMultiLevelHierarchy"/>
    <dgm:cxn modelId="{74449FFA-2DA6-46FE-9D82-E9B5041D6E87}" type="presParOf" srcId="{0ACC283B-ADAB-4DD5-B4BB-69FCBCE36159}" destId="{C963DA3E-4F10-41C6-84D6-E933C00BB1B7}" srcOrd="1" destOrd="0" presId="urn:microsoft.com/office/officeart/2008/layout/HorizontalMultiLevelHierarchy"/>
    <dgm:cxn modelId="{86BAC916-A5CA-46F1-999F-C8C41BED7D85}" type="presParOf" srcId="{3E1B0609-6F6B-467E-B527-D12795EB9083}" destId="{6C0D45FF-4640-44DA-A294-F8E276B20EF8}" srcOrd="6" destOrd="0" presId="urn:microsoft.com/office/officeart/2008/layout/HorizontalMultiLevelHierarchy"/>
    <dgm:cxn modelId="{D4AE17DD-B3B3-41B5-8231-9A40AC1E3D1B}" type="presParOf" srcId="{6C0D45FF-4640-44DA-A294-F8E276B20EF8}" destId="{F735D15F-87A0-4B16-87CF-60743427868C}" srcOrd="0" destOrd="0" presId="urn:microsoft.com/office/officeart/2008/layout/HorizontalMultiLevelHierarchy"/>
    <dgm:cxn modelId="{5282F2F0-19B3-4B80-8517-4FF2A8C8836B}" type="presParOf" srcId="{3E1B0609-6F6B-467E-B527-D12795EB9083}" destId="{9603B724-9F58-45BF-80FB-0EF2204E739D}" srcOrd="7" destOrd="0" presId="urn:microsoft.com/office/officeart/2008/layout/HorizontalMultiLevelHierarchy"/>
    <dgm:cxn modelId="{7553C69E-F8D6-4D01-81F7-117E246AA4B0}" type="presParOf" srcId="{9603B724-9F58-45BF-80FB-0EF2204E739D}" destId="{AEF38BA2-0918-4C45-B90D-8E2281AD19BC}" srcOrd="0" destOrd="0" presId="urn:microsoft.com/office/officeart/2008/layout/HorizontalMultiLevelHierarchy"/>
    <dgm:cxn modelId="{DF702106-3DFC-4943-9EEA-166051980CEF}" type="presParOf" srcId="{9603B724-9F58-45BF-80FB-0EF2204E739D}" destId="{67BEE2F1-A9C9-40AE-829E-A6763304DF1D}" srcOrd="1" destOrd="0" presId="urn:microsoft.com/office/officeart/2008/layout/HorizontalMultiLevelHierarchy"/>
    <dgm:cxn modelId="{0A30CAA6-5061-4D32-AE7F-A6FD1E3B1006}" type="presParOf" srcId="{3E1B0609-6F6B-467E-B527-D12795EB9083}" destId="{E1E6B873-EA1A-4385-9944-A4231E692CD4}" srcOrd="8" destOrd="0" presId="urn:microsoft.com/office/officeart/2008/layout/HorizontalMultiLevelHierarchy"/>
    <dgm:cxn modelId="{D94C33BF-DC35-49EC-99F1-8FB5057D404C}" type="presParOf" srcId="{E1E6B873-EA1A-4385-9944-A4231E692CD4}" destId="{6C493CC7-BFFC-4982-B20B-CD989879CD25}" srcOrd="0" destOrd="0" presId="urn:microsoft.com/office/officeart/2008/layout/HorizontalMultiLevelHierarchy"/>
    <dgm:cxn modelId="{D5A7C4E8-75DC-4301-94D9-E3EF9AA8B066}" type="presParOf" srcId="{3E1B0609-6F6B-467E-B527-D12795EB9083}" destId="{2CDA9139-565D-438E-B42E-25EC8EF6C0BD}" srcOrd="9" destOrd="0" presId="urn:microsoft.com/office/officeart/2008/layout/HorizontalMultiLevelHierarchy"/>
    <dgm:cxn modelId="{EB75C3A4-DB50-4A37-BED1-853BEB2E3D78}" type="presParOf" srcId="{2CDA9139-565D-438E-B42E-25EC8EF6C0BD}" destId="{5BFDEA1A-5C2B-4E13-A1FC-D17A33D30C07}" srcOrd="0" destOrd="0" presId="urn:microsoft.com/office/officeart/2008/layout/HorizontalMultiLevelHierarchy"/>
    <dgm:cxn modelId="{5DED68EE-5154-4A76-8432-7E4EA24D7654}" type="presParOf" srcId="{2CDA9139-565D-438E-B42E-25EC8EF6C0BD}" destId="{264481A1-A675-4D56-90A1-FB3ED411B906}" srcOrd="1" destOrd="0" presId="urn:microsoft.com/office/officeart/2008/layout/HorizontalMultiLevelHierarchy"/>
  </dgm:cxnLst>
  <dgm:bg/>
  <dgm:whole/>
  <dgm:extLst>
    <a:ext uri="http://schemas.microsoft.com/office/drawing/2008/diagram">
      <dsp:dataModelExt xmlns:dsp="http://schemas.microsoft.com/office/drawing/2008/diagram" relId="rId1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E6B873-EA1A-4385-9944-A4231E692CD4}">
      <dsp:nvSpPr>
        <dsp:cNvPr id="0" name=""/>
        <dsp:cNvSpPr/>
      </dsp:nvSpPr>
      <dsp:spPr>
        <a:xfrm>
          <a:off x="3164072" y="3238778"/>
          <a:ext cx="202274" cy="770864"/>
        </a:xfrm>
        <a:custGeom>
          <a:avLst/>
          <a:gdLst/>
          <a:ahLst/>
          <a:cxnLst/>
          <a:rect l="0" t="0" r="0" b="0"/>
          <a:pathLst>
            <a:path>
              <a:moveTo>
                <a:pt x="0" y="0"/>
              </a:moveTo>
              <a:lnTo>
                <a:pt x="101137" y="0"/>
              </a:lnTo>
              <a:lnTo>
                <a:pt x="101137" y="770864"/>
              </a:lnTo>
              <a:lnTo>
                <a:pt x="202274" y="77086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5286" y="3604286"/>
        <a:ext cx="39848" cy="39848"/>
      </dsp:txXfrm>
    </dsp:sp>
    <dsp:sp modelId="{6C0D45FF-4640-44DA-A294-F8E276B20EF8}">
      <dsp:nvSpPr>
        <dsp:cNvPr id="0" name=""/>
        <dsp:cNvSpPr/>
      </dsp:nvSpPr>
      <dsp:spPr>
        <a:xfrm>
          <a:off x="3164072" y="3238778"/>
          <a:ext cx="202274" cy="385432"/>
        </a:xfrm>
        <a:custGeom>
          <a:avLst/>
          <a:gdLst/>
          <a:ahLst/>
          <a:cxnLst/>
          <a:rect l="0" t="0" r="0" b="0"/>
          <a:pathLst>
            <a:path>
              <a:moveTo>
                <a:pt x="0" y="0"/>
              </a:moveTo>
              <a:lnTo>
                <a:pt x="101137" y="0"/>
              </a:lnTo>
              <a:lnTo>
                <a:pt x="101137" y="385432"/>
              </a:lnTo>
              <a:lnTo>
                <a:pt x="202274" y="385432"/>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54328" y="3420612"/>
        <a:ext cx="21764" cy="21764"/>
      </dsp:txXfrm>
    </dsp:sp>
    <dsp:sp modelId="{59BDDA42-D0A3-489F-8F8E-8576E4088105}">
      <dsp:nvSpPr>
        <dsp:cNvPr id="0" name=""/>
        <dsp:cNvSpPr/>
      </dsp:nvSpPr>
      <dsp:spPr>
        <a:xfrm>
          <a:off x="3164072" y="3193058"/>
          <a:ext cx="202274" cy="91440"/>
        </a:xfrm>
        <a:custGeom>
          <a:avLst/>
          <a:gdLst/>
          <a:ahLst/>
          <a:cxnLst/>
          <a:rect l="0" t="0" r="0" b="0"/>
          <a:pathLst>
            <a:path>
              <a:moveTo>
                <a:pt x="0" y="45720"/>
              </a:moveTo>
              <a:lnTo>
                <a:pt x="202274"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60153" y="3233722"/>
        <a:ext cx="10113" cy="10113"/>
      </dsp:txXfrm>
    </dsp:sp>
    <dsp:sp modelId="{69703E78-6EBD-4D71-BFB1-07D535FBF50D}">
      <dsp:nvSpPr>
        <dsp:cNvPr id="0" name=""/>
        <dsp:cNvSpPr/>
      </dsp:nvSpPr>
      <dsp:spPr>
        <a:xfrm>
          <a:off x="3164072" y="2853346"/>
          <a:ext cx="202274" cy="385432"/>
        </a:xfrm>
        <a:custGeom>
          <a:avLst/>
          <a:gdLst/>
          <a:ahLst/>
          <a:cxnLst/>
          <a:rect l="0" t="0" r="0" b="0"/>
          <a:pathLst>
            <a:path>
              <a:moveTo>
                <a:pt x="0" y="385432"/>
              </a:moveTo>
              <a:lnTo>
                <a:pt x="101137" y="385432"/>
              </a:lnTo>
              <a:lnTo>
                <a:pt x="101137" y="0"/>
              </a:lnTo>
              <a:lnTo>
                <a:pt x="202274"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54328" y="3035180"/>
        <a:ext cx="21764" cy="21764"/>
      </dsp:txXfrm>
    </dsp:sp>
    <dsp:sp modelId="{890D0092-A75D-4BB7-A7AF-7BECFE810336}">
      <dsp:nvSpPr>
        <dsp:cNvPr id="0" name=""/>
        <dsp:cNvSpPr/>
      </dsp:nvSpPr>
      <dsp:spPr>
        <a:xfrm>
          <a:off x="3164072" y="2467914"/>
          <a:ext cx="202274" cy="770864"/>
        </a:xfrm>
        <a:custGeom>
          <a:avLst/>
          <a:gdLst/>
          <a:ahLst/>
          <a:cxnLst/>
          <a:rect l="0" t="0" r="0" b="0"/>
          <a:pathLst>
            <a:path>
              <a:moveTo>
                <a:pt x="0" y="770864"/>
              </a:moveTo>
              <a:lnTo>
                <a:pt x="101137" y="770864"/>
              </a:lnTo>
              <a:lnTo>
                <a:pt x="101137" y="0"/>
              </a:lnTo>
              <a:lnTo>
                <a:pt x="202274"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5286" y="2833422"/>
        <a:ext cx="39848" cy="39848"/>
      </dsp:txXfrm>
    </dsp:sp>
    <dsp:sp modelId="{D45967E2-B515-4ED1-83F3-E651F6FED324}">
      <dsp:nvSpPr>
        <dsp:cNvPr id="0" name=""/>
        <dsp:cNvSpPr/>
      </dsp:nvSpPr>
      <dsp:spPr>
        <a:xfrm>
          <a:off x="1950424" y="2178840"/>
          <a:ext cx="202274" cy="1059938"/>
        </a:xfrm>
        <a:custGeom>
          <a:avLst/>
          <a:gdLst/>
          <a:ahLst/>
          <a:cxnLst/>
          <a:rect l="0" t="0" r="0" b="0"/>
          <a:pathLst>
            <a:path>
              <a:moveTo>
                <a:pt x="0" y="0"/>
              </a:moveTo>
              <a:lnTo>
                <a:pt x="101137" y="0"/>
              </a:lnTo>
              <a:lnTo>
                <a:pt x="101137" y="1059938"/>
              </a:lnTo>
              <a:lnTo>
                <a:pt x="202274" y="1059938"/>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2024584" y="2681833"/>
        <a:ext cx="53953" cy="53953"/>
      </dsp:txXfrm>
    </dsp:sp>
    <dsp:sp modelId="{C70F6E33-CA0E-4661-B785-21F500404DC8}">
      <dsp:nvSpPr>
        <dsp:cNvPr id="0" name=""/>
        <dsp:cNvSpPr/>
      </dsp:nvSpPr>
      <dsp:spPr>
        <a:xfrm>
          <a:off x="3164072" y="1118902"/>
          <a:ext cx="202274" cy="963580"/>
        </a:xfrm>
        <a:custGeom>
          <a:avLst/>
          <a:gdLst/>
          <a:ahLst/>
          <a:cxnLst/>
          <a:rect l="0" t="0" r="0" b="0"/>
          <a:pathLst>
            <a:path>
              <a:moveTo>
                <a:pt x="0" y="0"/>
              </a:moveTo>
              <a:lnTo>
                <a:pt x="101137" y="0"/>
              </a:lnTo>
              <a:lnTo>
                <a:pt x="101137" y="963580"/>
              </a:lnTo>
              <a:lnTo>
                <a:pt x="202274" y="96358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0595" y="1576077"/>
        <a:ext cx="49229" cy="49229"/>
      </dsp:txXfrm>
    </dsp:sp>
    <dsp:sp modelId="{8BAADE0A-DC68-42D2-B555-2C010F82B00E}">
      <dsp:nvSpPr>
        <dsp:cNvPr id="0" name=""/>
        <dsp:cNvSpPr/>
      </dsp:nvSpPr>
      <dsp:spPr>
        <a:xfrm>
          <a:off x="3164072" y="1118902"/>
          <a:ext cx="202274" cy="578148"/>
        </a:xfrm>
        <a:custGeom>
          <a:avLst/>
          <a:gdLst/>
          <a:ahLst/>
          <a:cxnLst/>
          <a:rect l="0" t="0" r="0" b="0"/>
          <a:pathLst>
            <a:path>
              <a:moveTo>
                <a:pt x="0" y="0"/>
              </a:moveTo>
              <a:lnTo>
                <a:pt x="101137" y="0"/>
              </a:lnTo>
              <a:lnTo>
                <a:pt x="101137" y="578148"/>
              </a:lnTo>
              <a:lnTo>
                <a:pt x="202274" y="578148"/>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9897" y="1392663"/>
        <a:ext cx="30625" cy="30625"/>
      </dsp:txXfrm>
    </dsp:sp>
    <dsp:sp modelId="{72CF925F-AE4D-4435-AE66-4281E3EC869E}">
      <dsp:nvSpPr>
        <dsp:cNvPr id="0" name=""/>
        <dsp:cNvSpPr/>
      </dsp:nvSpPr>
      <dsp:spPr>
        <a:xfrm>
          <a:off x="3164072" y="1118902"/>
          <a:ext cx="202274" cy="192716"/>
        </a:xfrm>
        <a:custGeom>
          <a:avLst/>
          <a:gdLst/>
          <a:ahLst/>
          <a:cxnLst/>
          <a:rect l="0" t="0" r="0" b="0"/>
          <a:pathLst>
            <a:path>
              <a:moveTo>
                <a:pt x="0" y="0"/>
              </a:moveTo>
              <a:lnTo>
                <a:pt x="101137" y="0"/>
              </a:lnTo>
              <a:lnTo>
                <a:pt x="101137" y="192716"/>
              </a:lnTo>
              <a:lnTo>
                <a:pt x="202274" y="192716"/>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58225" y="1208275"/>
        <a:ext cx="13969" cy="13969"/>
      </dsp:txXfrm>
    </dsp:sp>
    <dsp:sp modelId="{7976D2DF-B58B-4C16-8A16-6B2C155CEEDB}">
      <dsp:nvSpPr>
        <dsp:cNvPr id="0" name=""/>
        <dsp:cNvSpPr/>
      </dsp:nvSpPr>
      <dsp:spPr>
        <a:xfrm>
          <a:off x="3164072" y="926186"/>
          <a:ext cx="202274" cy="192716"/>
        </a:xfrm>
        <a:custGeom>
          <a:avLst/>
          <a:gdLst/>
          <a:ahLst/>
          <a:cxnLst/>
          <a:rect l="0" t="0" r="0" b="0"/>
          <a:pathLst>
            <a:path>
              <a:moveTo>
                <a:pt x="0" y="192716"/>
              </a:moveTo>
              <a:lnTo>
                <a:pt x="101137" y="192716"/>
              </a:lnTo>
              <a:lnTo>
                <a:pt x="101137" y="0"/>
              </a:lnTo>
              <a:lnTo>
                <a:pt x="202274"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58225" y="1015559"/>
        <a:ext cx="13969" cy="13969"/>
      </dsp:txXfrm>
    </dsp:sp>
    <dsp:sp modelId="{281A3B57-3515-4CDB-9086-1FD19A7897AB}">
      <dsp:nvSpPr>
        <dsp:cNvPr id="0" name=""/>
        <dsp:cNvSpPr/>
      </dsp:nvSpPr>
      <dsp:spPr>
        <a:xfrm>
          <a:off x="3164072" y="540754"/>
          <a:ext cx="202274" cy="578148"/>
        </a:xfrm>
        <a:custGeom>
          <a:avLst/>
          <a:gdLst/>
          <a:ahLst/>
          <a:cxnLst/>
          <a:rect l="0" t="0" r="0" b="0"/>
          <a:pathLst>
            <a:path>
              <a:moveTo>
                <a:pt x="0" y="578148"/>
              </a:moveTo>
              <a:lnTo>
                <a:pt x="101137" y="578148"/>
              </a:lnTo>
              <a:lnTo>
                <a:pt x="101137" y="0"/>
              </a:lnTo>
              <a:lnTo>
                <a:pt x="202274"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9897" y="814515"/>
        <a:ext cx="30625" cy="30625"/>
      </dsp:txXfrm>
    </dsp:sp>
    <dsp:sp modelId="{4F0805D0-C94E-400E-80BD-02ED94A28BA7}">
      <dsp:nvSpPr>
        <dsp:cNvPr id="0" name=""/>
        <dsp:cNvSpPr/>
      </dsp:nvSpPr>
      <dsp:spPr>
        <a:xfrm>
          <a:off x="3164072" y="155321"/>
          <a:ext cx="202274" cy="963580"/>
        </a:xfrm>
        <a:custGeom>
          <a:avLst/>
          <a:gdLst/>
          <a:ahLst/>
          <a:cxnLst/>
          <a:rect l="0" t="0" r="0" b="0"/>
          <a:pathLst>
            <a:path>
              <a:moveTo>
                <a:pt x="0" y="963580"/>
              </a:moveTo>
              <a:lnTo>
                <a:pt x="101137" y="963580"/>
              </a:lnTo>
              <a:lnTo>
                <a:pt x="101137" y="0"/>
              </a:lnTo>
              <a:lnTo>
                <a:pt x="202274"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3240595" y="612497"/>
        <a:ext cx="49229" cy="49229"/>
      </dsp:txXfrm>
    </dsp:sp>
    <dsp:sp modelId="{A0741254-5395-47D2-8DBE-CA7BA62808E9}">
      <dsp:nvSpPr>
        <dsp:cNvPr id="0" name=""/>
        <dsp:cNvSpPr/>
      </dsp:nvSpPr>
      <dsp:spPr>
        <a:xfrm>
          <a:off x="1950424" y="1118902"/>
          <a:ext cx="202274" cy="1059938"/>
        </a:xfrm>
        <a:custGeom>
          <a:avLst/>
          <a:gdLst/>
          <a:ahLst/>
          <a:cxnLst/>
          <a:rect l="0" t="0" r="0" b="0"/>
          <a:pathLst>
            <a:path>
              <a:moveTo>
                <a:pt x="0" y="1059938"/>
              </a:moveTo>
              <a:lnTo>
                <a:pt x="101137" y="1059938"/>
              </a:lnTo>
              <a:lnTo>
                <a:pt x="101137" y="0"/>
              </a:lnTo>
              <a:lnTo>
                <a:pt x="202274" y="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N" sz="500" kern="1200">
            <a:latin typeface="Times New Roman" panose="02020603050405020304" pitchFamily="18" charset="0"/>
            <a:cs typeface="Times New Roman" panose="02020603050405020304" pitchFamily="18" charset="0"/>
          </a:endParaRPr>
        </a:p>
      </dsp:txBody>
      <dsp:txXfrm>
        <a:off x="2024584" y="1621894"/>
        <a:ext cx="53953" cy="53953"/>
      </dsp:txXfrm>
    </dsp:sp>
    <dsp:sp modelId="{AF878454-76C2-4D42-B43C-C35B87B720F1}">
      <dsp:nvSpPr>
        <dsp:cNvPr id="0" name=""/>
        <dsp:cNvSpPr/>
      </dsp:nvSpPr>
      <dsp:spPr>
        <a:xfrm rot="16200000">
          <a:off x="984815" y="2024667"/>
          <a:ext cx="1622872"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IN" sz="1100" b="1" kern="1200">
              <a:latin typeface="Times New Roman" panose="02020603050405020304" pitchFamily="18" charset="0"/>
              <a:cs typeface="Times New Roman" panose="02020603050405020304" pitchFamily="18" charset="0"/>
            </a:rPr>
            <a:t>Bio-based Packaging for Tomatoes</a:t>
          </a:r>
          <a:endParaRPr lang="en-IN" sz="1100" kern="1200">
            <a:latin typeface="Times New Roman" panose="02020603050405020304" pitchFamily="18" charset="0"/>
            <a:cs typeface="Times New Roman" panose="02020603050405020304" pitchFamily="18" charset="0"/>
          </a:endParaRPr>
        </a:p>
      </dsp:txBody>
      <dsp:txXfrm>
        <a:off x="984815" y="2024667"/>
        <a:ext cx="1622872" cy="308345"/>
      </dsp:txXfrm>
    </dsp:sp>
    <dsp:sp modelId="{74D398AB-7F73-4F34-AD54-260864969EFC}">
      <dsp:nvSpPr>
        <dsp:cNvPr id="0" name=""/>
        <dsp:cNvSpPr/>
      </dsp:nvSpPr>
      <dsp:spPr>
        <a:xfrm>
          <a:off x="2152698" y="964729"/>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Challenges</a:t>
          </a:r>
          <a:endParaRPr lang="en-IN" sz="1000" kern="1200">
            <a:latin typeface="Times New Roman" panose="02020603050405020304" pitchFamily="18" charset="0"/>
            <a:cs typeface="Times New Roman" panose="02020603050405020304" pitchFamily="18" charset="0"/>
          </a:endParaRPr>
        </a:p>
      </dsp:txBody>
      <dsp:txXfrm>
        <a:off x="2152698" y="964729"/>
        <a:ext cx="1011373" cy="308345"/>
      </dsp:txXfrm>
    </dsp:sp>
    <dsp:sp modelId="{05794BEA-D3EE-44BC-A232-92F5BC7471C8}">
      <dsp:nvSpPr>
        <dsp:cNvPr id="0" name=""/>
        <dsp:cNvSpPr/>
      </dsp:nvSpPr>
      <dsp:spPr>
        <a:xfrm>
          <a:off x="3366347" y="1149"/>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High production cost</a:t>
          </a:r>
          <a:endParaRPr lang="en-IN" sz="1000" kern="1200">
            <a:latin typeface="Times New Roman" panose="02020603050405020304" pitchFamily="18" charset="0"/>
            <a:cs typeface="Times New Roman" panose="02020603050405020304" pitchFamily="18" charset="0"/>
          </a:endParaRPr>
        </a:p>
      </dsp:txBody>
      <dsp:txXfrm>
        <a:off x="3366347" y="1149"/>
        <a:ext cx="1011373" cy="308345"/>
      </dsp:txXfrm>
    </dsp:sp>
    <dsp:sp modelId="{E6D3F071-25A1-4119-99DA-4B90146CB9CF}">
      <dsp:nvSpPr>
        <dsp:cNvPr id="0" name=""/>
        <dsp:cNvSpPr/>
      </dsp:nvSpPr>
      <dsp:spPr>
        <a:xfrm>
          <a:off x="3366347" y="386581"/>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Limited scalability</a:t>
          </a:r>
          <a:endParaRPr lang="en-IN" sz="1000" kern="1200">
            <a:latin typeface="Times New Roman" panose="02020603050405020304" pitchFamily="18" charset="0"/>
            <a:cs typeface="Times New Roman" panose="02020603050405020304" pitchFamily="18" charset="0"/>
          </a:endParaRPr>
        </a:p>
      </dsp:txBody>
      <dsp:txXfrm>
        <a:off x="3366347" y="386581"/>
        <a:ext cx="1011373" cy="308345"/>
      </dsp:txXfrm>
    </dsp:sp>
    <dsp:sp modelId="{5500E077-D421-404A-BFA1-26ED7F04D5A2}">
      <dsp:nvSpPr>
        <dsp:cNvPr id="0" name=""/>
        <dsp:cNvSpPr/>
      </dsp:nvSpPr>
      <dsp:spPr>
        <a:xfrm>
          <a:off x="3366347" y="772013"/>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Moisture sensitivity</a:t>
          </a:r>
          <a:endParaRPr lang="en-IN" sz="1000" kern="1200">
            <a:latin typeface="Times New Roman" panose="02020603050405020304" pitchFamily="18" charset="0"/>
            <a:cs typeface="Times New Roman" panose="02020603050405020304" pitchFamily="18" charset="0"/>
          </a:endParaRPr>
        </a:p>
      </dsp:txBody>
      <dsp:txXfrm>
        <a:off x="3366347" y="772013"/>
        <a:ext cx="1011373" cy="308345"/>
      </dsp:txXfrm>
    </dsp:sp>
    <dsp:sp modelId="{702F0794-78EC-411D-A2EB-C05AD14E9BA8}">
      <dsp:nvSpPr>
        <dsp:cNvPr id="0" name=""/>
        <dsp:cNvSpPr/>
      </dsp:nvSpPr>
      <dsp:spPr>
        <a:xfrm>
          <a:off x="3366347" y="1157445"/>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Mechanical limitations</a:t>
          </a:r>
          <a:endParaRPr lang="en-IN" sz="1000" kern="1200">
            <a:latin typeface="Times New Roman" panose="02020603050405020304" pitchFamily="18" charset="0"/>
            <a:cs typeface="Times New Roman" panose="02020603050405020304" pitchFamily="18" charset="0"/>
          </a:endParaRPr>
        </a:p>
      </dsp:txBody>
      <dsp:txXfrm>
        <a:off x="3366347" y="1157445"/>
        <a:ext cx="1011373" cy="308345"/>
      </dsp:txXfrm>
    </dsp:sp>
    <dsp:sp modelId="{850E853C-23EB-4C9C-909B-7CF7F3140D61}">
      <dsp:nvSpPr>
        <dsp:cNvPr id="0" name=""/>
        <dsp:cNvSpPr/>
      </dsp:nvSpPr>
      <dsp:spPr>
        <a:xfrm>
          <a:off x="3366347" y="1542877"/>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Regulatory barriers</a:t>
          </a:r>
          <a:endParaRPr lang="en-IN" sz="1000" kern="1200">
            <a:latin typeface="Times New Roman" panose="02020603050405020304" pitchFamily="18" charset="0"/>
            <a:cs typeface="Times New Roman" panose="02020603050405020304" pitchFamily="18" charset="0"/>
          </a:endParaRPr>
        </a:p>
      </dsp:txBody>
      <dsp:txXfrm>
        <a:off x="3366347" y="1542877"/>
        <a:ext cx="1011373" cy="308345"/>
      </dsp:txXfrm>
    </dsp:sp>
    <dsp:sp modelId="{8C15A680-8915-416F-8745-319FD3D9E7E7}">
      <dsp:nvSpPr>
        <dsp:cNvPr id="0" name=""/>
        <dsp:cNvSpPr/>
      </dsp:nvSpPr>
      <dsp:spPr>
        <a:xfrm>
          <a:off x="3366347" y="1928309"/>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Consumer acceptance</a:t>
          </a:r>
          <a:endParaRPr lang="en-IN" sz="1000" kern="1200">
            <a:latin typeface="Times New Roman" panose="02020603050405020304" pitchFamily="18" charset="0"/>
            <a:cs typeface="Times New Roman" panose="02020603050405020304" pitchFamily="18" charset="0"/>
          </a:endParaRPr>
        </a:p>
      </dsp:txBody>
      <dsp:txXfrm>
        <a:off x="3366347" y="1928309"/>
        <a:ext cx="1011373" cy="308345"/>
      </dsp:txXfrm>
    </dsp:sp>
    <dsp:sp modelId="{BD658B5E-B11F-4BFB-96BE-4F98F69068CB}">
      <dsp:nvSpPr>
        <dsp:cNvPr id="0" name=""/>
        <dsp:cNvSpPr/>
      </dsp:nvSpPr>
      <dsp:spPr>
        <a:xfrm>
          <a:off x="2152698" y="3084606"/>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Future Prospects</a:t>
          </a:r>
          <a:endParaRPr lang="en-IN" sz="1000" kern="1200">
            <a:latin typeface="Times New Roman" panose="02020603050405020304" pitchFamily="18" charset="0"/>
            <a:cs typeface="Times New Roman" panose="02020603050405020304" pitchFamily="18" charset="0"/>
          </a:endParaRPr>
        </a:p>
      </dsp:txBody>
      <dsp:txXfrm>
        <a:off x="2152698" y="3084606"/>
        <a:ext cx="1011373" cy="308345"/>
      </dsp:txXfrm>
    </dsp:sp>
    <dsp:sp modelId="{F772300D-F648-49F7-806C-479BA438281A}">
      <dsp:nvSpPr>
        <dsp:cNvPr id="0" name=""/>
        <dsp:cNvSpPr/>
      </dsp:nvSpPr>
      <dsp:spPr>
        <a:xfrm>
          <a:off x="3366347" y="2313741"/>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Smart packaging</a:t>
          </a:r>
          <a:endParaRPr lang="en-IN" sz="1000" kern="1200">
            <a:latin typeface="Times New Roman" panose="02020603050405020304" pitchFamily="18" charset="0"/>
            <a:cs typeface="Times New Roman" panose="02020603050405020304" pitchFamily="18" charset="0"/>
          </a:endParaRPr>
        </a:p>
      </dsp:txBody>
      <dsp:txXfrm>
        <a:off x="3366347" y="2313741"/>
        <a:ext cx="1011373" cy="308345"/>
      </dsp:txXfrm>
    </dsp:sp>
    <dsp:sp modelId="{08AD4382-5ABD-4997-B0E1-C0192C343456}">
      <dsp:nvSpPr>
        <dsp:cNvPr id="0" name=""/>
        <dsp:cNvSpPr/>
      </dsp:nvSpPr>
      <dsp:spPr>
        <a:xfrm>
          <a:off x="3366347" y="2699173"/>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Nanotechnology</a:t>
          </a:r>
          <a:endParaRPr lang="en-IN" sz="1000" kern="1200">
            <a:latin typeface="Times New Roman" panose="02020603050405020304" pitchFamily="18" charset="0"/>
            <a:cs typeface="Times New Roman" panose="02020603050405020304" pitchFamily="18" charset="0"/>
          </a:endParaRPr>
        </a:p>
      </dsp:txBody>
      <dsp:txXfrm>
        <a:off x="3366347" y="2699173"/>
        <a:ext cx="1011373" cy="308345"/>
      </dsp:txXfrm>
    </dsp:sp>
    <dsp:sp modelId="{7F7FC58C-E223-404A-963F-A71AA7A88905}">
      <dsp:nvSpPr>
        <dsp:cNvPr id="0" name=""/>
        <dsp:cNvSpPr/>
      </dsp:nvSpPr>
      <dsp:spPr>
        <a:xfrm>
          <a:off x="3366347" y="3084606"/>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AI-assisted optimization</a:t>
          </a:r>
          <a:endParaRPr lang="en-IN" sz="1000" kern="1200">
            <a:latin typeface="Times New Roman" panose="02020603050405020304" pitchFamily="18" charset="0"/>
            <a:cs typeface="Times New Roman" panose="02020603050405020304" pitchFamily="18" charset="0"/>
          </a:endParaRPr>
        </a:p>
      </dsp:txBody>
      <dsp:txXfrm>
        <a:off x="3366347" y="3084606"/>
        <a:ext cx="1011373" cy="308345"/>
      </dsp:txXfrm>
    </dsp:sp>
    <dsp:sp modelId="{AEF38BA2-0918-4C45-B90D-8E2281AD19BC}">
      <dsp:nvSpPr>
        <dsp:cNvPr id="0" name=""/>
        <dsp:cNvSpPr/>
      </dsp:nvSpPr>
      <dsp:spPr>
        <a:xfrm>
          <a:off x="3366347" y="3470038"/>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Sustainable processing</a:t>
          </a:r>
          <a:endParaRPr lang="en-IN" sz="1000" kern="1200">
            <a:latin typeface="Times New Roman" panose="02020603050405020304" pitchFamily="18" charset="0"/>
            <a:cs typeface="Times New Roman" panose="02020603050405020304" pitchFamily="18" charset="0"/>
          </a:endParaRPr>
        </a:p>
      </dsp:txBody>
      <dsp:txXfrm>
        <a:off x="3366347" y="3470038"/>
        <a:ext cx="1011373" cy="308345"/>
      </dsp:txXfrm>
    </dsp:sp>
    <dsp:sp modelId="{5BFDEA1A-5C2B-4E13-A1FC-D17A33D30C07}">
      <dsp:nvSpPr>
        <dsp:cNvPr id="0" name=""/>
        <dsp:cNvSpPr/>
      </dsp:nvSpPr>
      <dsp:spPr>
        <a:xfrm>
          <a:off x="3366347" y="3855470"/>
          <a:ext cx="1011373" cy="30834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IN" sz="1000" b="1" kern="1200">
              <a:latin typeface="Times New Roman" panose="02020603050405020304" pitchFamily="18" charset="0"/>
              <a:cs typeface="Times New Roman" panose="02020603050405020304" pitchFamily="18" charset="0"/>
            </a:rPr>
            <a:t>Circular economy approaches</a:t>
          </a:r>
          <a:endParaRPr lang="en-IN" sz="1000" kern="1200">
            <a:latin typeface="Times New Roman" panose="02020603050405020304" pitchFamily="18" charset="0"/>
            <a:cs typeface="Times New Roman" panose="02020603050405020304" pitchFamily="18" charset="0"/>
          </a:endParaRPr>
        </a:p>
      </dsp:txBody>
      <dsp:txXfrm>
        <a:off x="3366347" y="3855470"/>
        <a:ext cx="1011373" cy="308345"/>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1706A82F8E43B08DACBF242630B6B3"/>
        <w:category>
          <w:name w:val="General"/>
          <w:gallery w:val="placeholder"/>
        </w:category>
        <w:types>
          <w:type w:val="bbPlcHdr"/>
        </w:types>
        <w:behaviors>
          <w:behavior w:val="content"/>
        </w:behaviors>
        <w:guid w:val="{40979DF0-672B-4E71-A17B-7056187AD80A}"/>
      </w:docPartPr>
      <w:docPartBody>
        <w:p w:rsidR="000D7F07" w:rsidRDefault="00351B63" w:rsidP="00351B63">
          <w:pPr>
            <w:pStyle w:val="D11706A82F8E43B08DACBF242630B6B3"/>
          </w:pPr>
          <w:r w:rsidRPr="007458E3">
            <w:rPr>
              <w:rStyle w:val="PlaceholderText"/>
            </w:rPr>
            <w:t>Click or tap here to enter text.</w:t>
          </w:r>
        </w:p>
      </w:docPartBody>
    </w:docPart>
    <w:docPart>
      <w:docPartPr>
        <w:name w:val="5473EBDCF41B40A086468A08CBA848FE"/>
        <w:category>
          <w:name w:val="General"/>
          <w:gallery w:val="placeholder"/>
        </w:category>
        <w:types>
          <w:type w:val="bbPlcHdr"/>
        </w:types>
        <w:behaviors>
          <w:behavior w:val="content"/>
        </w:behaviors>
        <w:guid w:val="{BDE3E21B-6CB8-40D4-AC7C-43AC6378B445}"/>
      </w:docPartPr>
      <w:docPartBody>
        <w:p w:rsidR="000D7F07" w:rsidRDefault="00351B63" w:rsidP="00351B63">
          <w:pPr>
            <w:pStyle w:val="5473EBDCF41B40A086468A08CBA848FE"/>
          </w:pPr>
          <w:r w:rsidRPr="007458E3">
            <w:rPr>
              <w:rStyle w:val="PlaceholderText"/>
            </w:rPr>
            <w:t>Click or tap here to enter text.</w:t>
          </w:r>
        </w:p>
      </w:docPartBody>
    </w:docPart>
    <w:docPart>
      <w:docPartPr>
        <w:name w:val="AACD2678A3284511BD9EEFE7C538D1EC"/>
        <w:category>
          <w:name w:val="General"/>
          <w:gallery w:val="placeholder"/>
        </w:category>
        <w:types>
          <w:type w:val="bbPlcHdr"/>
        </w:types>
        <w:behaviors>
          <w:behavior w:val="content"/>
        </w:behaviors>
        <w:guid w:val="{77DBD9DD-E050-4321-9F5D-965E663CA9C9}"/>
      </w:docPartPr>
      <w:docPartBody>
        <w:p w:rsidR="000D7F07" w:rsidRDefault="00351B63" w:rsidP="00351B63">
          <w:pPr>
            <w:pStyle w:val="AACD2678A3284511BD9EEFE7C538D1EC"/>
          </w:pPr>
          <w:r w:rsidRPr="007458E3">
            <w:rPr>
              <w:rStyle w:val="PlaceholderText"/>
            </w:rPr>
            <w:t>Click or tap here to enter text.</w:t>
          </w:r>
        </w:p>
      </w:docPartBody>
    </w:docPart>
    <w:docPart>
      <w:docPartPr>
        <w:name w:val="733D583C194C442AB28053D8A55C9159"/>
        <w:category>
          <w:name w:val="General"/>
          <w:gallery w:val="placeholder"/>
        </w:category>
        <w:types>
          <w:type w:val="bbPlcHdr"/>
        </w:types>
        <w:behaviors>
          <w:behavior w:val="content"/>
        </w:behaviors>
        <w:guid w:val="{C7BECC0E-4188-4B68-B45A-4A7C6D2DE093}"/>
      </w:docPartPr>
      <w:docPartBody>
        <w:p w:rsidR="000D7F07" w:rsidRDefault="00351B63" w:rsidP="00351B63">
          <w:pPr>
            <w:pStyle w:val="733D583C194C442AB28053D8A55C9159"/>
          </w:pPr>
          <w:r w:rsidRPr="007458E3">
            <w:rPr>
              <w:rStyle w:val="PlaceholderText"/>
            </w:rPr>
            <w:t>Click or tap here to enter text.</w:t>
          </w:r>
        </w:p>
      </w:docPartBody>
    </w:docPart>
    <w:docPart>
      <w:docPartPr>
        <w:name w:val="60AC2476D5DE4C3B972E950A7C34C11C"/>
        <w:category>
          <w:name w:val="General"/>
          <w:gallery w:val="placeholder"/>
        </w:category>
        <w:types>
          <w:type w:val="bbPlcHdr"/>
        </w:types>
        <w:behaviors>
          <w:behavior w:val="content"/>
        </w:behaviors>
        <w:guid w:val="{78E6CEFE-E8E1-470A-B721-BD7871508B17}"/>
      </w:docPartPr>
      <w:docPartBody>
        <w:p w:rsidR="000D7F07" w:rsidRDefault="00351B63" w:rsidP="00351B63">
          <w:pPr>
            <w:pStyle w:val="60AC2476D5DE4C3B972E950A7C34C11C"/>
          </w:pPr>
          <w:r w:rsidRPr="007458E3">
            <w:rPr>
              <w:rStyle w:val="PlaceholderText"/>
            </w:rPr>
            <w:t>Click or tap here to enter text.</w:t>
          </w:r>
        </w:p>
      </w:docPartBody>
    </w:docPart>
    <w:docPart>
      <w:docPartPr>
        <w:name w:val="C6586772D74D4A4F9DEB999F004628CC"/>
        <w:category>
          <w:name w:val="General"/>
          <w:gallery w:val="placeholder"/>
        </w:category>
        <w:types>
          <w:type w:val="bbPlcHdr"/>
        </w:types>
        <w:behaviors>
          <w:behavior w:val="content"/>
        </w:behaviors>
        <w:guid w:val="{86AA3682-BDDC-4E20-8EE2-133E158B6478}"/>
      </w:docPartPr>
      <w:docPartBody>
        <w:p w:rsidR="000D7F07" w:rsidRDefault="00351B63" w:rsidP="00351B63">
          <w:pPr>
            <w:pStyle w:val="C6586772D74D4A4F9DEB999F004628CC"/>
          </w:pPr>
          <w:r w:rsidRPr="007458E3">
            <w:rPr>
              <w:rStyle w:val="PlaceholderText"/>
            </w:rPr>
            <w:t>Click or tap here to enter text.</w:t>
          </w:r>
        </w:p>
      </w:docPartBody>
    </w:docPart>
    <w:docPart>
      <w:docPartPr>
        <w:name w:val="032B602156584B9BB50CDA48427E6678"/>
        <w:category>
          <w:name w:val="General"/>
          <w:gallery w:val="placeholder"/>
        </w:category>
        <w:types>
          <w:type w:val="bbPlcHdr"/>
        </w:types>
        <w:behaviors>
          <w:behavior w:val="content"/>
        </w:behaviors>
        <w:guid w:val="{79A7BCBC-48BF-4F6F-9D0F-1CE7A3E124DA}"/>
      </w:docPartPr>
      <w:docPartBody>
        <w:p w:rsidR="000D7F07" w:rsidRDefault="00351B63" w:rsidP="00351B63">
          <w:pPr>
            <w:pStyle w:val="032B602156584B9BB50CDA48427E6678"/>
          </w:pPr>
          <w:r w:rsidRPr="007458E3">
            <w:rPr>
              <w:rStyle w:val="PlaceholderText"/>
            </w:rPr>
            <w:t>Click or tap here to enter text.</w:t>
          </w:r>
        </w:p>
      </w:docPartBody>
    </w:docPart>
    <w:docPart>
      <w:docPartPr>
        <w:name w:val="8539D15DD82F4E2B9067C7E72ECEA732"/>
        <w:category>
          <w:name w:val="General"/>
          <w:gallery w:val="placeholder"/>
        </w:category>
        <w:types>
          <w:type w:val="bbPlcHdr"/>
        </w:types>
        <w:behaviors>
          <w:behavior w:val="content"/>
        </w:behaviors>
        <w:guid w:val="{D6F39BD2-3A2D-463F-828F-5F52629621C7}"/>
      </w:docPartPr>
      <w:docPartBody>
        <w:p w:rsidR="000D7F07" w:rsidRDefault="00351B63" w:rsidP="00351B63">
          <w:pPr>
            <w:pStyle w:val="8539D15DD82F4E2B9067C7E72ECEA732"/>
          </w:pPr>
          <w:r w:rsidRPr="007458E3">
            <w:rPr>
              <w:rStyle w:val="PlaceholderText"/>
            </w:rPr>
            <w:t>Click or tap here to enter text.</w:t>
          </w:r>
        </w:p>
      </w:docPartBody>
    </w:docPart>
    <w:docPart>
      <w:docPartPr>
        <w:name w:val="B19CBB66AF0C4FEB9EAB8ACF114007D2"/>
        <w:category>
          <w:name w:val="General"/>
          <w:gallery w:val="placeholder"/>
        </w:category>
        <w:types>
          <w:type w:val="bbPlcHdr"/>
        </w:types>
        <w:behaviors>
          <w:behavior w:val="content"/>
        </w:behaviors>
        <w:guid w:val="{089EB16F-2B4B-4E0A-8D87-8DE88C35E3D4}"/>
      </w:docPartPr>
      <w:docPartBody>
        <w:p w:rsidR="000D7F07" w:rsidRDefault="00351B63" w:rsidP="00351B63">
          <w:pPr>
            <w:pStyle w:val="B19CBB66AF0C4FEB9EAB8ACF114007D2"/>
          </w:pPr>
          <w:r w:rsidRPr="007458E3">
            <w:rPr>
              <w:rStyle w:val="PlaceholderText"/>
            </w:rPr>
            <w:t>Click or tap here to enter text.</w:t>
          </w:r>
        </w:p>
      </w:docPartBody>
    </w:docPart>
    <w:docPart>
      <w:docPartPr>
        <w:name w:val="DA9D39210D6D47A993E2A0BC99500773"/>
        <w:category>
          <w:name w:val="General"/>
          <w:gallery w:val="placeholder"/>
        </w:category>
        <w:types>
          <w:type w:val="bbPlcHdr"/>
        </w:types>
        <w:behaviors>
          <w:behavior w:val="content"/>
        </w:behaviors>
        <w:guid w:val="{CB30476A-B90A-43DF-8582-FBC531F37705}"/>
      </w:docPartPr>
      <w:docPartBody>
        <w:p w:rsidR="000D7F07" w:rsidRDefault="00351B63" w:rsidP="00351B63">
          <w:pPr>
            <w:pStyle w:val="DA9D39210D6D47A993E2A0BC99500773"/>
          </w:pPr>
          <w:r w:rsidRPr="007458E3">
            <w:rPr>
              <w:rStyle w:val="PlaceholderText"/>
            </w:rPr>
            <w:t>Click or tap here to enter text.</w:t>
          </w:r>
        </w:p>
      </w:docPartBody>
    </w:docPart>
    <w:docPart>
      <w:docPartPr>
        <w:name w:val="A2106C06CFCF4FABBE03774670B9443F"/>
        <w:category>
          <w:name w:val="General"/>
          <w:gallery w:val="placeholder"/>
        </w:category>
        <w:types>
          <w:type w:val="bbPlcHdr"/>
        </w:types>
        <w:behaviors>
          <w:behavior w:val="content"/>
        </w:behaviors>
        <w:guid w:val="{E788223A-98E3-46E8-B804-68C2CAB8EB0B}"/>
      </w:docPartPr>
      <w:docPartBody>
        <w:p w:rsidR="000D7F07" w:rsidRDefault="00351B63" w:rsidP="00351B63">
          <w:pPr>
            <w:pStyle w:val="A2106C06CFCF4FABBE03774670B9443F"/>
          </w:pPr>
          <w:r w:rsidRPr="007458E3">
            <w:rPr>
              <w:rStyle w:val="PlaceholderText"/>
            </w:rPr>
            <w:t>Click or tap here to enter text.</w:t>
          </w:r>
        </w:p>
      </w:docPartBody>
    </w:docPart>
    <w:docPart>
      <w:docPartPr>
        <w:name w:val="94F3F3E476894668BD514C9AC59A6FC2"/>
        <w:category>
          <w:name w:val="General"/>
          <w:gallery w:val="placeholder"/>
        </w:category>
        <w:types>
          <w:type w:val="bbPlcHdr"/>
        </w:types>
        <w:behaviors>
          <w:behavior w:val="content"/>
        </w:behaviors>
        <w:guid w:val="{A1F0A19C-996A-4D17-ACC6-4A6210FA2967}"/>
      </w:docPartPr>
      <w:docPartBody>
        <w:p w:rsidR="000D7F07" w:rsidRDefault="00351B63" w:rsidP="00351B63">
          <w:pPr>
            <w:pStyle w:val="94F3F3E476894668BD514C9AC59A6FC2"/>
          </w:pPr>
          <w:r w:rsidRPr="007458E3">
            <w:rPr>
              <w:rStyle w:val="PlaceholderText"/>
            </w:rPr>
            <w:t>Click or tap here to enter text.</w:t>
          </w:r>
        </w:p>
      </w:docPartBody>
    </w:docPart>
    <w:docPart>
      <w:docPartPr>
        <w:name w:val="559BD6F8C7F24DBE912287E1C15850AE"/>
        <w:category>
          <w:name w:val="General"/>
          <w:gallery w:val="placeholder"/>
        </w:category>
        <w:types>
          <w:type w:val="bbPlcHdr"/>
        </w:types>
        <w:behaviors>
          <w:behavior w:val="content"/>
        </w:behaviors>
        <w:guid w:val="{7502DFF2-F4AD-419A-9897-A3A333FAE692}"/>
      </w:docPartPr>
      <w:docPartBody>
        <w:p w:rsidR="000D7F07" w:rsidRDefault="00351B63" w:rsidP="00351B63">
          <w:pPr>
            <w:pStyle w:val="559BD6F8C7F24DBE912287E1C15850AE"/>
          </w:pPr>
          <w:r w:rsidRPr="007458E3">
            <w:rPr>
              <w:rStyle w:val="PlaceholderText"/>
            </w:rPr>
            <w:t>Click or tap here to enter text.</w:t>
          </w:r>
        </w:p>
      </w:docPartBody>
    </w:docPart>
    <w:docPart>
      <w:docPartPr>
        <w:name w:val="4A800FE91CAE495386E688F777AD9A6D"/>
        <w:category>
          <w:name w:val="General"/>
          <w:gallery w:val="placeholder"/>
        </w:category>
        <w:types>
          <w:type w:val="bbPlcHdr"/>
        </w:types>
        <w:behaviors>
          <w:behavior w:val="content"/>
        </w:behaviors>
        <w:guid w:val="{54DECC7F-E8F3-434D-99EA-EAD7D0903AA3}"/>
      </w:docPartPr>
      <w:docPartBody>
        <w:p w:rsidR="000D7F07" w:rsidRDefault="00351B63" w:rsidP="00351B63">
          <w:pPr>
            <w:pStyle w:val="4A800FE91CAE495386E688F777AD9A6D"/>
          </w:pPr>
          <w:r w:rsidRPr="007458E3">
            <w:rPr>
              <w:rStyle w:val="PlaceholderText"/>
            </w:rPr>
            <w:t>Click or tap here to enter text.</w:t>
          </w:r>
        </w:p>
      </w:docPartBody>
    </w:docPart>
    <w:docPart>
      <w:docPartPr>
        <w:name w:val="F586E5BE08E64F3E8827A0A7190408CF"/>
        <w:category>
          <w:name w:val="General"/>
          <w:gallery w:val="placeholder"/>
        </w:category>
        <w:types>
          <w:type w:val="bbPlcHdr"/>
        </w:types>
        <w:behaviors>
          <w:behavior w:val="content"/>
        </w:behaviors>
        <w:guid w:val="{1EB0168C-A5A8-4C7A-8F42-F30E32DFD613}"/>
      </w:docPartPr>
      <w:docPartBody>
        <w:p w:rsidR="000D7F07" w:rsidRDefault="00351B63" w:rsidP="00351B63">
          <w:pPr>
            <w:pStyle w:val="F586E5BE08E64F3E8827A0A7190408CF"/>
          </w:pPr>
          <w:r w:rsidRPr="007458E3">
            <w:rPr>
              <w:rStyle w:val="PlaceholderText"/>
            </w:rPr>
            <w:t>Click or tap here to enter text.</w:t>
          </w:r>
        </w:p>
      </w:docPartBody>
    </w:docPart>
    <w:docPart>
      <w:docPartPr>
        <w:name w:val="EDDCA5B514FB48E9ACED26382F0F5570"/>
        <w:category>
          <w:name w:val="General"/>
          <w:gallery w:val="placeholder"/>
        </w:category>
        <w:types>
          <w:type w:val="bbPlcHdr"/>
        </w:types>
        <w:behaviors>
          <w:behavior w:val="content"/>
        </w:behaviors>
        <w:guid w:val="{5CDC01DC-B6D8-4070-8DBD-FC02BE2906E2}"/>
      </w:docPartPr>
      <w:docPartBody>
        <w:p w:rsidR="000D7F07" w:rsidRDefault="00351B63" w:rsidP="00351B63">
          <w:pPr>
            <w:pStyle w:val="EDDCA5B514FB48E9ACED26382F0F5570"/>
          </w:pPr>
          <w:r w:rsidRPr="007458E3">
            <w:rPr>
              <w:rStyle w:val="PlaceholderText"/>
            </w:rPr>
            <w:t>Click or tap here to enter text.</w:t>
          </w:r>
        </w:p>
      </w:docPartBody>
    </w:docPart>
    <w:docPart>
      <w:docPartPr>
        <w:name w:val="3F8FAF856A7F4BDAB55D219EDE314B6C"/>
        <w:category>
          <w:name w:val="General"/>
          <w:gallery w:val="placeholder"/>
        </w:category>
        <w:types>
          <w:type w:val="bbPlcHdr"/>
        </w:types>
        <w:behaviors>
          <w:behavior w:val="content"/>
        </w:behaviors>
        <w:guid w:val="{704CD0FF-BD52-4F70-97B8-96EE745CC43E}"/>
      </w:docPartPr>
      <w:docPartBody>
        <w:p w:rsidR="000D7F07" w:rsidRDefault="00351B63" w:rsidP="00351B63">
          <w:pPr>
            <w:pStyle w:val="3F8FAF856A7F4BDAB55D219EDE314B6C"/>
          </w:pPr>
          <w:r w:rsidRPr="007458E3">
            <w:rPr>
              <w:rStyle w:val="PlaceholderText"/>
            </w:rPr>
            <w:t>Click or tap here to enter text.</w:t>
          </w:r>
        </w:p>
      </w:docPartBody>
    </w:docPart>
    <w:docPart>
      <w:docPartPr>
        <w:name w:val="EC8DE4C818614D41A10A6A66939AB1A0"/>
        <w:category>
          <w:name w:val="General"/>
          <w:gallery w:val="placeholder"/>
        </w:category>
        <w:types>
          <w:type w:val="bbPlcHdr"/>
        </w:types>
        <w:behaviors>
          <w:behavior w:val="content"/>
        </w:behaviors>
        <w:guid w:val="{C8C817EE-F198-462F-A5FC-D27D36DEC924}"/>
      </w:docPartPr>
      <w:docPartBody>
        <w:p w:rsidR="000D7F07" w:rsidRDefault="00351B63" w:rsidP="00351B63">
          <w:pPr>
            <w:pStyle w:val="EC8DE4C818614D41A10A6A66939AB1A0"/>
          </w:pPr>
          <w:r w:rsidRPr="007458E3">
            <w:rPr>
              <w:rStyle w:val="PlaceholderText"/>
            </w:rPr>
            <w:t>Click or tap here to enter text.</w:t>
          </w:r>
        </w:p>
      </w:docPartBody>
    </w:docPart>
    <w:docPart>
      <w:docPartPr>
        <w:name w:val="06AAA49916414EB8AF3E16B93400BB57"/>
        <w:category>
          <w:name w:val="General"/>
          <w:gallery w:val="placeholder"/>
        </w:category>
        <w:types>
          <w:type w:val="bbPlcHdr"/>
        </w:types>
        <w:behaviors>
          <w:behavior w:val="content"/>
        </w:behaviors>
        <w:guid w:val="{6893E403-C5F2-4DE6-8009-15965EF71706}"/>
      </w:docPartPr>
      <w:docPartBody>
        <w:p w:rsidR="000D7F07" w:rsidRDefault="00351B63" w:rsidP="00351B63">
          <w:pPr>
            <w:pStyle w:val="06AAA49916414EB8AF3E16B93400BB57"/>
          </w:pPr>
          <w:r w:rsidRPr="007458E3">
            <w:rPr>
              <w:rStyle w:val="PlaceholderText"/>
            </w:rPr>
            <w:t>Click or tap here to enter text.</w:t>
          </w:r>
        </w:p>
      </w:docPartBody>
    </w:docPart>
    <w:docPart>
      <w:docPartPr>
        <w:name w:val="11D6D839FE754704BCC01BED8B5A3355"/>
        <w:category>
          <w:name w:val="General"/>
          <w:gallery w:val="placeholder"/>
        </w:category>
        <w:types>
          <w:type w:val="bbPlcHdr"/>
        </w:types>
        <w:behaviors>
          <w:behavior w:val="content"/>
        </w:behaviors>
        <w:guid w:val="{3D3AF173-7D87-4B2C-858C-E2424921F29F}"/>
      </w:docPartPr>
      <w:docPartBody>
        <w:p w:rsidR="000D7F07" w:rsidRDefault="00351B63" w:rsidP="00351B63">
          <w:pPr>
            <w:pStyle w:val="11D6D839FE754704BCC01BED8B5A3355"/>
          </w:pPr>
          <w:r w:rsidRPr="007458E3">
            <w:rPr>
              <w:rStyle w:val="PlaceholderText"/>
            </w:rPr>
            <w:t>Click or tap here to enter text.</w:t>
          </w:r>
        </w:p>
      </w:docPartBody>
    </w:docPart>
    <w:docPart>
      <w:docPartPr>
        <w:name w:val="31005D774F6D4E509796AD432E27B151"/>
        <w:category>
          <w:name w:val="General"/>
          <w:gallery w:val="placeholder"/>
        </w:category>
        <w:types>
          <w:type w:val="bbPlcHdr"/>
        </w:types>
        <w:behaviors>
          <w:behavior w:val="content"/>
        </w:behaviors>
        <w:guid w:val="{D37F724D-B450-4DE2-8815-8745D6F5DEA9}"/>
      </w:docPartPr>
      <w:docPartBody>
        <w:p w:rsidR="000D7F07" w:rsidRDefault="00351B63" w:rsidP="00351B63">
          <w:pPr>
            <w:pStyle w:val="31005D774F6D4E509796AD432E27B151"/>
          </w:pPr>
          <w:r w:rsidRPr="007458E3">
            <w:rPr>
              <w:rStyle w:val="PlaceholderText"/>
            </w:rPr>
            <w:t>Click or tap here to enter text.</w:t>
          </w:r>
        </w:p>
      </w:docPartBody>
    </w:docPart>
    <w:docPart>
      <w:docPartPr>
        <w:name w:val="343DD05F83F3460891CFCF871CC1135F"/>
        <w:category>
          <w:name w:val="General"/>
          <w:gallery w:val="placeholder"/>
        </w:category>
        <w:types>
          <w:type w:val="bbPlcHdr"/>
        </w:types>
        <w:behaviors>
          <w:behavior w:val="content"/>
        </w:behaviors>
        <w:guid w:val="{E3CD7DFF-1F89-4E11-9A7C-163634CCC882}"/>
      </w:docPartPr>
      <w:docPartBody>
        <w:p w:rsidR="000D7F07" w:rsidRDefault="00351B63" w:rsidP="00351B63">
          <w:pPr>
            <w:pStyle w:val="343DD05F83F3460891CFCF871CC1135F"/>
          </w:pPr>
          <w:r w:rsidRPr="007458E3">
            <w:rPr>
              <w:rStyle w:val="PlaceholderText"/>
            </w:rPr>
            <w:t>Click or tap here to enter text.</w:t>
          </w:r>
        </w:p>
      </w:docPartBody>
    </w:docPart>
    <w:docPart>
      <w:docPartPr>
        <w:name w:val="A28E4F1CB06C45FCB117A4241F7568CC"/>
        <w:category>
          <w:name w:val="General"/>
          <w:gallery w:val="placeholder"/>
        </w:category>
        <w:types>
          <w:type w:val="bbPlcHdr"/>
        </w:types>
        <w:behaviors>
          <w:behavior w:val="content"/>
        </w:behaviors>
        <w:guid w:val="{AB71D50B-36F8-4518-9B2F-DD3665DED20D}"/>
      </w:docPartPr>
      <w:docPartBody>
        <w:p w:rsidR="000D7F07" w:rsidRDefault="00351B63" w:rsidP="00351B63">
          <w:pPr>
            <w:pStyle w:val="A28E4F1CB06C45FCB117A4241F7568CC"/>
          </w:pPr>
          <w:r w:rsidRPr="007458E3">
            <w:rPr>
              <w:rStyle w:val="PlaceholderText"/>
            </w:rPr>
            <w:t>Click or tap here to enter text.</w:t>
          </w:r>
        </w:p>
      </w:docPartBody>
    </w:docPart>
    <w:docPart>
      <w:docPartPr>
        <w:name w:val="50BF52A4E4F348188593837995721156"/>
        <w:category>
          <w:name w:val="General"/>
          <w:gallery w:val="placeholder"/>
        </w:category>
        <w:types>
          <w:type w:val="bbPlcHdr"/>
        </w:types>
        <w:behaviors>
          <w:behavior w:val="content"/>
        </w:behaviors>
        <w:guid w:val="{6881E53F-8EBE-4FD3-AAF1-5B45D26AB976}"/>
      </w:docPartPr>
      <w:docPartBody>
        <w:p w:rsidR="000D7F07" w:rsidRDefault="00351B63" w:rsidP="00351B63">
          <w:pPr>
            <w:pStyle w:val="50BF52A4E4F348188593837995721156"/>
          </w:pPr>
          <w:r w:rsidRPr="007458E3">
            <w:rPr>
              <w:rStyle w:val="PlaceholderText"/>
            </w:rPr>
            <w:t>Click or tap here to enter text.</w:t>
          </w:r>
        </w:p>
      </w:docPartBody>
    </w:docPart>
    <w:docPart>
      <w:docPartPr>
        <w:name w:val="00AA74B32AE74FAD8E50EC454306B2AE"/>
        <w:category>
          <w:name w:val="General"/>
          <w:gallery w:val="placeholder"/>
        </w:category>
        <w:types>
          <w:type w:val="bbPlcHdr"/>
        </w:types>
        <w:behaviors>
          <w:behavior w:val="content"/>
        </w:behaviors>
        <w:guid w:val="{72E3924D-B951-46CF-9583-CA71EBDD13B6}"/>
      </w:docPartPr>
      <w:docPartBody>
        <w:p w:rsidR="000D7F07" w:rsidRDefault="00351B63" w:rsidP="00351B63">
          <w:pPr>
            <w:pStyle w:val="00AA74B32AE74FAD8E50EC454306B2AE"/>
          </w:pPr>
          <w:r w:rsidRPr="007458E3">
            <w:rPr>
              <w:rStyle w:val="PlaceholderText"/>
            </w:rPr>
            <w:t>Click or tap here to enter text.</w:t>
          </w:r>
        </w:p>
      </w:docPartBody>
    </w:docPart>
    <w:docPart>
      <w:docPartPr>
        <w:name w:val="AC6202B6EB5945BF890DCF73753FFC65"/>
        <w:category>
          <w:name w:val="General"/>
          <w:gallery w:val="placeholder"/>
        </w:category>
        <w:types>
          <w:type w:val="bbPlcHdr"/>
        </w:types>
        <w:behaviors>
          <w:behavior w:val="content"/>
        </w:behaviors>
        <w:guid w:val="{AF5BCDAB-4DC8-4161-8248-8853AC74D179}"/>
      </w:docPartPr>
      <w:docPartBody>
        <w:p w:rsidR="000D7F07" w:rsidRDefault="00351B63" w:rsidP="00351B63">
          <w:pPr>
            <w:pStyle w:val="AC6202B6EB5945BF890DCF73753FFC65"/>
          </w:pPr>
          <w:r w:rsidRPr="007458E3">
            <w:rPr>
              <w:rStyle w:val="PlaceholderText"/>
            </w:rPr>
            <w:t>Click or tap here to enter text.</w:t>
          </w:r>
        </w:p>
      </w:docPartBody>
    </w:docPart>
    <w:docPart>
      <w:docPartPr>
        <w:name w:val="C44011338DF746639C78B1FCA2A1BEC9"/>
        <w:category>
          <w:name w:val="General"/>
          <w:gallery w:val="placeholder"/>
        </w:category>
        <w:types>
          <w:type w:val="bbPlcHdr"/>
        </w:types>
        <w:behaviors>
          <w:behavior w:val="content"/>
        </w:behaviors>
        <w:guid w:val="{55D13941-05E6-42DE-82A6-4BD71F256899}"/>
      </w:docPartPr>
      <w:docPartBody>
        <w:p w:rsidR="000D7F07" w:rsidRDefault="00351B63" w:rsidP="00351B63">
          <w:pPr>
            <w:pStyle w:val="C44011338DF746639C78B1FCA2A1BEC9"/>
          </w:pPr>
          <w:r w:rsidRPr="007458E3">
            <w:rPr>
              <w:rStyle w:val="PlaceholderText"/>
            </w:rPr>
            <w:t>Click or tap here to enter text.</w:t>
          </w:r>
        </w:p>
      </w:docPartBody>
    </w:docPart>
    <w:docPart>
      <w:docPartPr>
        <w:name w:val="F303B3F34EB94802891CA2BBFA6623B6"/>
        <w:category>
          <w:name w:val="General"/>
          <w:gallery w:val="placeholder"/>
        </w:category>
        <w:types>
          <w:type w:val="bbPlcHdr"/>
        </w:types>
        <w:behaviors>
          <w:behavior w:val="content"/>
        </w:behaviors>
        <w:guid w:val="{6322CCA8-E48D-43BD-B526-1B646730168A}"/>
      </w:docPartPr>
      <w:docPartBody>
        <w:p w:rsidR="000D7F07" w:rsidRDefault="00351B63" w:rsidP="00351B63">
          <w:pPr>
            <w:pStyle w:val="F303B3F34EB94802891CA2BBFA6623B6"/>
          </w:pPr>
          <w:r w:rsidRPr="007458E3">
            <w:rPr>
              <w:rStyle w:val="PlaceholderText"/>
            </w:rPr>
            <w:t>Click or tap here to enter text.</w:t>
          </w:r>
        </w:p>
      </w:docPartBody>
    </w:docPart>
    <w:docPart>
      <w:docPartPr>
        <w:name w:val="F138050A29BD43E2975CAA4CFFF34F58"/>
        <w:category>
          <w:name w:val="General"/>
          <w:gallery w:val="placeholder"/>
        </w:category>
        <w:types>
          <w:type w:val="bbPlcHdr"/>
        </w:types>
        <w:behaviors>
          <w:behavior w:val="content"/>
        </w:behaviors>
        <w:guid w:val="{379A5805-3F05-4B88-AC3D-50F91B8DE921}"/>
      </w:docPartPr>
      <w:docPartBody>
        <w:p w:rsidR="000D7F07" w:rsidRDefault="00351B63" w:rsidP="00351B63">
          <w:pPr>
            <w:pStyle w:val="F138050A29BD43E2975CAA4CFFF34F58"/>
          </w:pPr>
          <w:r w:rsidRPr="007458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B63"/>
    <w:rsid w:val="000D7F07"/>
    <w:rsid w:val="0034513D"/>
    <w:rsid w:val="00351B63"/>
    <w:rsid w:val="005F65B0"/>
    <w:rsid w:val="00764A55"/>
    <w:rsid w:val="007C3708"/>
    <w:rsid w:val="00837F31"/>
    <w:rsid w:val="00CE03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63"/>
    <w:rPr>
      <w:color w:val="666666"/>
    </w:rPr>
  </w:style>
  <w:style w:type="paragraph" w:customStyle="1" w:styleId="D11706A82F8E43B08DACBF242630B6B3">
    <w:name w:val="D11706A82F8E43B08DACBF242630B6B3"/>
    <w:rsid w:val="00351B63"/>
  </w:style>
  <w:style w:type="paragraph" w:customStyle="1" w:styleId="5473EBDCF41B40A086468A08CBA848FE">
    <w:name w:val="5473EBDCF41B40A086468A08CBA848FE"/>
    <w:rsid w:val="00351B63"/>
  </w:style>
  <w:style w:type="paragraph" w:customStyle="1" w:styleId="AACD2678A3284511BD9EEFE7C538D1EC">
    <w:name w:val="AACD2678A3284511BD9EEFE7C538D1EC"/>
    <w:rsid w:val="00351B63"/>
  </w:style>
  <w:style w:type="paragraph" w:customStyle="1" w:styleId="733D583C194C442AB28053D8A55C9159">
    <w:name w:val="733D583C194C442AB28053D8A55C9159"/>
    <w:rsid w:val="00351B63"/>
  </w:style>
  <w:style w:type="paragraph" w:customStyle="1" w:styleId="60AC2476D5DE4C3B972E950A7C34C11C">
    <w:name w:val="60AC2476D5DE4C3B972E950A7C34C11C"/>
    <w:rsid w:val="00351B63"/>
  </w:style>
  <w:style w:type="paragraph" w:customStyle="1" w:styleId="C6586772D74D4A4F9DEB999F004628CC">
    <w:name w:val="C6586772D74D4A4F9DEB999F004628CC"/>
    <w:rsid w:val="00351B63"/>
  </w:style>
  <w:style w:type="paragraph" w:customStyle="1" w:styleId="032B602156584B9BB50CDA48427E6678">
    <w:name w:val="032B602156584B9BB50CDA48427E6678"/>
    <w:rsid w:val="00351B63"/>
  </w:style>
  <w:style w:type="paragraph" w:customStyle="1" w:styleId="8539D15DD82F4E2B9067C7E72ECEA732">
    <w:name w:val="8539D15DD82F4E2B9067C7E72ECEA732"/>
    <w:rsid w:val="00351B63"/>
  </w:style>
  <w:style w:type="paragraph" w:customStyle="1" w:styleId="B19CBB66AF0C4FEB9EAB8ACF114007D2">
    <w:name w:val="B19CBB66AF0C4FEB9EAB8ACF114007D2"/>
    <w:rsid w:val="00351B63"/>
  </w:style>
  <w:style w:type="paragraph" w:customStyle="1" w:styleId="DA9D39210D6D47A993E2A0BC99500773">
    <w:name w:val="DA9D39210D6D47A993E2A0BC99500773"/>
    <w:rsid w:val="00351B63"/>
  </w:style>
  <w:style w:type="paragraph" w:customStyle="1" w:styleId="A2106C06CFCF4FABBE03774670B9443F">
    <w:name w:val="A2106C06CFCF4FABBE03774670B9443F"/>
    <w:rsid w:val="00351B63"/>
  </w:style>
  <w:style w:type="paragraph" w:customStyle="1" w:styleId="94F3F3E476894668BD514C9AC59A6FC2">
    <w:name w:val="94F3F3E476894668BD514C9AC59A6FC2"/>
    <w:rsid w:val="00351B63"/>
  </w:style>
  <w:style w:type="paragraph" w:customStyle="1" w:styleId="559BD6F8C7F24DBE912287E1C15850AE">
    <w:name w:val="559BD6F8C7F24DBE912287E1C15850AE"/>
    <w:rsid w:val="00351B63"/>
  </w:style>
  <w:style w:type="paragraph" w:customStyle="1" w:styleId="4A800FE91CAE495386E688F777AD9A6D">
    <w:name w:val="4A800FE91CAE495386E688F777AD9A6D"/>
    <w:rsid w:val="00351B63"/>
  </w:style>
  <w:style w:type="paragraph" w:customStyle="1" w:styleId="F586E5BE08E64F3E8827A0A7190408CF">
    <w:name w:val="F586E5BE08E64F3E8827A0A7190408CF"/>
    <w:rsid w:val="00351B63"/>
  </w:style>
  <w:style w:type="paragraph" w:customStyle="1" w:styleId="EDDCA5B514FB48E9ACED26382F0F5570">
    <w:name w:val="EDDCA5B514FB48E9ACED26382F0F5570"/>
    <w:rsid w:val="00351B63"/>
  </w:style>
  <w:style w:type="paragraph" w:customStyle="1" w:styleId="3F8FAF856A7F4BDAB55D219EDE314B6C">
    <w:name w:val="3F8FAF856A7F4BDAB55D219EDE314B6C"/>
    <w:rsid w:val="00351B63"/>
  </w:style>
  <w:style w:type="paragraph" w:customStyle="1" w:styleId="EC8DE4C818614D41A10A6A66939AB1A0">
    <w:name w:val="EC8DE4C818614D41A10A6A66939AB1A0"/>
    <w:rsid w:val="00351B63"/>
  </w:style>
  <w:style w:type="paragraph" w:customStyle="1" w:styleId="06AAA49916414EB8AF3E16B93400BB57">
    <w:name w:val="06AAA49916414EB8AF3E16B93400BB57"/>
    <w:rsid w:val="00351B63"/>
  </w:style>
  <w:style w:type="paragraph" w:customStyle="1" w:styleId="11D6D839FE754704BCC01BED8B5A3355">
    <w:name w:val="11D6D839FE754704BCC01BED8B5A3355"/>
    <w:rsid w:val="00351B63"/>
  </w:style>
  <w:style w:type="paragraph" w:customStyle="1" w:styleId="31005D774F6D4E509796AD432E27B151">
    <w:name w:val="31005D774F6D4E509796AD432E27B151"/>
    <w:rsid w:val="00351B63"/>
  </w:style>
  <w:style w:type="paragraph" w:customStyle="1" w:styleId="343DD05F83F3460891CFCF871CC1135F">
    <w:name w:val="343DD05F83F3460891CFCF871CC1135F"/>
    <w:rsid w:val="00351B63"/>
  </w:style>
  <w:style w:type="paragraph" w:customStyle="1" w:styleId="A28E4F1CB06C45FCB117A4241F7568CC">
    <w:name w:val="A28E4F1CB06C45FCB117A4241F7568CC"/>
    <w:rsid w:val="00351B63"/>
  </w:style>
  <w:style w:type="paragraph" w:customStyle="1" w:styleId="50BF52A4E4F348188593837995721156">
    <w:name w:val="50BF52A4E4F348188593837995721156"/>
    <w:rsid w:val="00351B63"/>
  </w:style>
  <w:style w:type="paragraph" w:customStyle="1" w:styleId="00AA74B32AE74FAD8E50EC454306B2AE">
    <w:name w:val="00AA74B32AE74FAD8E50EC454306B2AE"/>
    <w:rsid w:val="00351B63"/>
  </w:style>
  <w:style w:type="paragraph" w:customStyle="1" w:styleId="AC6202B6EB5945BF890DCF73753FFC65">
    <w:name w:val="AC6202B6EB5945BF890DCF73753FFC65"/>
    <w:rsid w:val="00351B63"/>
  </w:style>
  <w:style w:type="paragraph" w:customStyle="1" w:styleId="C44011338DF746639C78B1FCA2A1BEC9">
    <w:name w:val="C44011338DF746639C78B1FCA2A1BEC9"/>
    <w:rsid w:val="00351B63"/>
  </w:style>
  <w:style w:type="paragraph" w:customStyle="1" w:styleId="F303B3F34EB94802891CA2BBFA6623B6">
    <w:name w:val="F303B3F34EB94802891CA2BBFA6623B6"/>
    <w:rsid w:val="00351B63"/>
  </w:style>
  <w:style w:type="paragraph" w:customStyle="1" w:styleId="F138050A29BD43E2975CAA4CFFF34F58">
    <w:name w:val="F138050A29BD43E2975CAA4CFFF34F58"/>
    <w:rsid w:val="00351B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18</Pages>
  <Words>7954</Words>
  <Characters>45343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SWARUP ROY</dc:creator>
  <cp:keywords/>
  <dc:description/>
  <cp:lastModifiedBy>SWARUP ROY</cp:lastModifiedBy>
  <cp:revision>12</cp:revision>
  <dcterms:created xsi:type="dcterms:W3CDTF">2026-08-24T10:31:00Z</dcterms:created>
  <dcterms:modified xsi:type="dcterms:W3CDTF">2026-08-26T07:21:00Z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efb1ed33-5656-45e9-b76a-fb94d8fa57cb</vt:lpwstr>
  </property>
</Properties>
</file>