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glossary/document.xml" ContentType="application/vnd.openxmlformats-officedocument.wordprocessingml.document.glossary+xml"/>
  <Override PartName="/word/glossary/endnotes.xml" ContentType="application/vnd.openxmlformats-officedocument.wordprocessingml.endnotes+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94B05F">
      <w:pPr>
        <w:spacing w:after="156" w:afterLines="50" w:line="288" w:lineRule="auto"/>
        <w:rPr>
          <w:rFonts w:ascii="Times New Roman" w:hAnsi="Times New Roman" w:cs="Times New Roman"/>
          <w:b/>
          <w:bCs/>
          <w:i/>
          <w:iCs/>
          <w:sz w:val="28"/>
          <w:szCs w:val="28"/>
        </w:rPr>
      </w:pPr>
      <w:bookmarkStart w:id="3" w:name="_GoBack"/>
      <w:bookmarkEnd w:id="3"/>
      <w:r>
        <w:rPr>
          <w:rFonts w:ascii="Times New Roman" w:hAnsi="Times New Roman" w:cs="Times New Roman"/>
          <w:b/>
          <w:bCs/>
          <w:i/>
          <w:iCs/>
          <w:sz w:val="28"/>
          <w:szCs w:val="28"/>
        </w:rPr>
        <w:t>Supplementary data for:</w:t>
      </w:r>
    </w:p>
    <w:p w14:paraId="073F314A">
      <w:pPr>
        <w:spacing w:after="156" w:afterLines="50" w:line="288" w:lineRule="auto"/>
        <w:jc w:val="center"/>
        <w:rPr>
          <w:rFonts w:ascii="Times New Roman" w:hAnsi="Times New Roman" w:cs="Times New Roman"/>
          <w:b/>
          <w:bCs/>
          <w:sz w:val="28"/>
          <w:szCs w:val="28"/>
        </w:rPr>
      </w:pPr>
      <w:bookmarkStart w:id="0" w:name="_Hlk194827763"/>
      <w:r>
        <w:rPr>
          <w:rFonts w:ascii="Times New Roman" w:hAnsi="Times New Roman" w:cs="Times New Roman"/>
          <w:b/>
          <w:bCs/>
          <w:sz w:val="28"/>
          <w:szCs w:val="28"/>
        </w:rPr>
        <w:t>Incorporating rice straw in the form of biochar: A sustainable measure to protect humans from heavy metal exposure</w:t>
      </w:r>
    </w:p>
    <w:bookmarkEnd w:id="0"/>
    <w:p w14:paraId="1E529244">
      <w:pPr>
        <w:spacing w:after="156" w:afterLines="50" w:line="288" w:lineRule="auto"/>
        <w:jc w:val="center"/>
        <w:rPr>
          <w:rFonts w:ascii="Times New Roman" w:hAnsi="Times New Roman" w:cs="Times New Roman"/>
          <w:sz w:val="24"/>
          <w:szCs w:val="24"/>
        </w:rPr>
      </w:pPr>
      <w:r>
        <w:rPr>
          <w:rFonts w:ascii="Times New Roman" w:hAnsi="Times New Roman" w:cs="Times New Roman"/>
          <w:sz w:val="24"/>
          <w:szCs w:val="24"/>
        </w:rPr>
        <w:t>Jiannan Liao</w:t>
      </w:r>
      <w:r>
        <w:rPr>
          <w:rFonts w:ascii="Times New Roman" w:hAnsi="Times New Roman" w:cs="Times New Roman"/>
          <w:sz w:val="24"/>
          <w:szCs w:val="24"/>
          <w:vertAlign w:val="superscript"/>
        </w:rPr>
        <w:t>1#</w:t>
      </w:r>
      <w:r>
        <w:rPr>
          <w:rFonts w:ascii="Times New Roman" w:hAnsi="Times New Roman" w:cs="Times New Roman"/>
          <w:sz w:val="24"/>
          <w:szCs w:val="24"/>
        </w:rPr>
        <w:t>, Wenjing Ning</w:t>
      </w:r>
      <w:r>
        <w:rPr>
          <w:rFonts w:ascii="Times New Roman" w:hAnsi="Times New Roman" w:cs="Times New Roman"/>
          <w:sz w:val="24"/>
          <w:szCs w:val="24"/>
          <w:vertAlign w:val="superscript"/>
        </w:rPr>
        <w:t>1#</w:t>
      </w:r>
      <w:r>
        <w:rPr>
          <w:rFonts w:ascii="Times New Roman" w:hAnsi="Times New Roman" w:cs="Times New Roman"/>
          <w:sz w:val="24"/>
          <w:szCs w:val="24"/>
        </w:rPr>
        <w:t>, Yu Gong</w:t>
      </w:r>
      <w:r>
        <w:rPr>
          <w:rFonts w:ascii="Times New Roman" w:hAnsi="Times New Roman" w:cs="Times New Roman"/>
          <w:sz w:val="24"/>
          <w:szCs w:val="24"/>
          <w:vertAlign w:val="superscript"/>
        </w:rPr>
        <w:t>2</w:t>
      </w:r>
      <w:r>
        <w:rPr>
          <w:rFonts w:ascii="Times New Roman" w:hAnsi="Times New Roman" w:cs="Times New Roman"/>
          <w:sz w:val="24"/>
          <w:szCs w:val="24"/>
        </w:rPr>
        <w:t>, Wenli Tang</w:t>
      </w:r>
      <w:r>
        <w:rPr>
          <w:rFonts w:ascii="Times New Roman" w:hAnsi="Times New Roman" w:cs="Times New Roman"/>
          <w:sz w:val="24"/>
          <w:szCs w:val="24"/>
          <w:vertAlign w:val="superscript"/>
        </w:rPr>
        <w:t>1</w:t>
      </w:r>
      <w:r>
        <w:rPr>
          <w:rFonts w:ascii="Times New Roman" w:hAnsi="Times New Roman" w:cs="Times New Roman"/>
          <w:sz w:val="24"/>
          <w:szCs w:val="24"/>
        </w:rPr>
        <w:t>*, Huan Zhong</w:t>
      </w:r>
      <w:r>
        <w:rPr>
          <w:rFonts w:ascii="Times New Roman" w:hAnsi="Times New Roman" w:cs="Times New Roman"/>
          <w:sz w:val="24"/>
          <w:szCs w:val="24"/>
          <w:vertAlign w:val="superscript"/>
        </w:rPr>
        <w:t>1</w:t>
      </w:r>
      <w:r>
        <w:rPr>
          <w:rFonts w:ascii="Times New Roman" w:hAnsi="Times New Roman" w:cs="Times New Roman"/>
          <w:sz w:val="24"/>
          <w:szCs w:val="24"/>
        </w:rPr>
        <w:t>*</w:t>
      </w:r>
    </w:p>
    <w:p w14:paraId="60C1FEE3">
      <w:pPr>
        <w:spacing w:after="156" w:afterLines="50" w:line="288" w:lineRule="auto"/>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 xml:space="preserve"> School of Environment, Nanjing University, State Key Laboratory of Water Pollution Control and Green Resource Recycling, Nanjing 210023, China.</w:t>
      </w:r>
    </w:p>
    <w:p w14:paraId="0D5C2F8C">
      <w:pPr>
        <w:spacing w:after="156" w:afterLines="50" w:line="288" w:lineRule="auto"/>
        <w:rPr>
          <w:rFonts w:ascii="Times New Roman" w:hAnsi="Times New Roman" w:cs="Times New Roman"/>
          <w:sz w:val="24"/>
          <w:szCs w:val="24"/>
        </w:rPr>
      </w:pPr>
      <w:r>
        <w:rPr>
          <w:rFonts w:ascii="Times New Roman" w:hAnsi="Times New Roman" w:cs="Times New Roman"/>
          <w:sz w:val="24"/>
          <w:szCs w:val="24"/>
          <w:vertAlign w:val="superscript"/>
        </w:rPr>
        <w:t>2</w:t>
      </w:r>
      <w:r>
        <w:rPr>
          <w:rFonts w:ascii="Times New Roman" w:hAnsi="Times New Roman" w:cs="Times New Roman"/>
          <w:sz w:val="24"/>
          <w:szCs w:val="24"/>
        </w:rPr>
        <w:t xml:space="preserve"> Institute of Urban Agriculture, Chinese Academy of Agricultural Sciences, Chengdu 610299, China.</w:t>
      </w:r>
    </w:p>
    <w:p w14:paraId="2498C29C">
      <w:pPr>
        <w:spacing w:after="156" w:afterLines="50" w:line="288" w:lineRule="auto"/>
        <w:rPr>
          <w:rFonts w:ascii="Times New Roman" w:hAnsi="Times New Roman" w:cs="Times New Roman"/>
          <w:sz w:val="24"/>
          <w:szCs w:val="24"/>
        </w:rPr>
      </w:pPr>
      <w:r>
        <w:rPr>
          <w:rFonts w:ascii="Times New Roman" w:hAnsi="Times New Roman" w:cs="Times New Roman"/>
          <w:sz w:val="24"/>
          <w:szCs w:val="24"/>
          <w:vertAlign w:val="superscript"/>
        </w:rPr>
        <w:t>#</w:t>
      </w:r>
      <w:r>
        <w:rPr>
          <w:rFonts w:ascii="Times New Roman" w:hAnsi="Times New Roman" w:cs="Times New Roman"/>
          <w:sz w:val="24"/>
          <w:szCs w:val="24"/>
        </w:rPr>
        <w:t xml:space="preserve"> These two authors contributed equally to this work.</w:t>
      </w:r>
    </w:p>
    <w:p w14:paraId="136EAFB8">
      <w:pPr>
        <w:spacing w:after="50" w:line="288" w:lineRule="auto"/>
        <w:rPr>
          <w:rFonts w:ascii="Times New Roman" w:hAnsi="Times New Roman" w:cs="Times New Roman"/>
        </w:rPr>
      </w:pPr>
      <w:r>
        <w:rPr>
          <w:rFonts w:ascii="Times New Roman" w:hAnsi="Times New Roman" w:cs="Times New Roman"/>
          <w:sz w:val="24"/>
          <w:szCs w:val="24"/>
        </w:rPr>
        <w:t>Corresponding to: W. Tang (</w:t>
      </w:r>
      <w:r>
        <w:fldChar w:fldCharType="begin"/>
      </w:r>
      <w:r>
        <w:instrText xml:space="preserve"> HYPERLINK "mailto:tangwenli@nju.edu.cn" </w:instrText>
      </w:r>
      <w:r>
        <w:fldChar w:fldCharType="separate"/>
      </w:r>
      <w:r>
        <w:rPr>
          <w:rStyle w:val="21"/>
          <w:rFonts w:ascii="Times New Roman" w:hAnsi="Times New Roman" w:cs="Times New Roman"/>
          <w:sz w:val="24"/>
          <w:szCs w:val="24"/>
        </w:rPr>
        <w:t>tangwenli@nju.edu.cn</w:t>
      </w:r>
      <w:r>
        <w:rPr>
          <w:rStyle w:val="21"/>
          <w:rFonts w:ascii="Times New Roman" w:hAnsi="Times New Roman" w:cs="Times New Roman"/>
          <w:sz w:val="24"/>
          <w:szCs w:val="24"/>
        </w:rPr>
        <w:fldChar w:fldCharType="end"/>
      </w:r>
      <w:r>
        <w:rPr>
          <w:rFonts w:ascii="Times New Roman" w:hAnsi="Times New Roman" w:cs="Times New Roman"/>
          <w:sz w:val="24"/>
          <w:szCs w:val="24"/>
        </w:rPr>
        <w:t>); H. Zhong (</w:t>
      </w:r>
      <w:r>
        <w:fldChar w:fldCharType="begin"/>
      </w:r>
      <w:r>
        <w:instrText xml:space="preserve"> HYPERLINK "mailto:zhonghuan@nju.edu.cn" </w:instrText>
      </w:r>
      <w:r>
        <w:fldChar w:fldCharType="separate"/>
      </w:r>
      <w:r>
        <w:rPr>
          <w:rStyle w:val="21"/>
          <w:rFonts w:ascii="Times New Roman" w:hAnsi="Times New Roman" w:cs="Times New Roman"/>
          <w:sz w:val="24"/>
          <w:szCs w:val="24"/>
        </w:rPr>
        <w:t>zhonghuan@nju.edu.cn</w:t>
      </w:r>
      <w:r>
        <w:rPr>
          <w:rStyle w:val="21"/>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rPr>
        <w:br w:type="page"/>
      </w:r>
    </w:p>
    <w:p w14:paraId="40C4110E">
      <w:pPr>
        <w:pStyle w:val="45"/>
        <w:spacing w:after="156" w:afterLines="50" w:line="312" w:lineRule="auto"/>
        <w:ind w:firstLine="0" w:firstLineChars="0"/>
        <w:rPr>
          <w:rFonts w:ascii="Times New Roman" w:hAnsi="Times New Roman" w:cs="Times New Roman"/>
          <w:b/>
          <w:bCs/>
          <w:sz w:val="28"/>
          <w:szCs w:val="28"/>
        </w:rPr>
      </w:pPr>
      <w:r>
        <w:rPr>
          <w:rFonts w:ascii="Times New Roman" w:hAnsi="Times New Roman" w:cs="Times New Roman"/>
          <w:b/>
          <w:bCs/>
          <w:sz w:val="28"/>
          <w:szCs w:val="28"/>
        </w:rPr>
        <w:t>1 Supplementary Text</w:t>
      </w:r>
    </w:p>
    <w:p w14:paraId="7802733B">
      <w:pPr>
        <w:pStyle w:val="45"/>
        <w:spacing w:after="156" w:afterLines="50" w:line="312" w:lineRule="auto"/>
        <w:ind w:firstLine="0" w:firstLineChars="0"/>
        <w:rPr>
          <w:rFonts w:ascii="Times New Roman" w:hAnsi="Times New Roman" w:cs="Times New Roman"/>
          <w:sz w:val="24"/>
          <w:szCs w:val="24"/>
        </w:rPr>
      </w:pPr>
      <w:r>
        <w:rPr>
          <w:rFonts w:ascii="Times New Roman" w:hAnsi="Times New Roman" w:cs="Times New Roman"/>
          <w:b/>
          <w:bCs/>
          <w:sz w:val="24"/>
          <w:szCs w:val="24"/>
        </w:rPr>
        <w:t>1.1 BCR sequential extraction</w:t>
      </w:r>
    </w:p>
    <w:p w14:paraId="110B8F47">
      <w:pPr>
        <w:spacing w:after="156" w:afterLines="50" w:line="312" w:lineRule="auto"/>
        <w:ind w:firstLine="480" w:firstLineChars="200"/>
        <w:rPr>
          <w:rFonts w:ascii="Times New Roman" w:hAnsi="Times New Roman" w:cs="Times New Roman"/>
          <w:sz w:val="24"/>
          <w:szCs w:val="24"/>
        </w:rPr>
      </w:pPr>
      <w:r>
        <w:rPr>
          <w:rFonts w:ascii="Times New Roman" w:hAnsi="Times New Roman" w:cs="Times New Roman"/>
          <w:sz w:val="24"/>
          <w:szCs w:val="24"/>
        </w:rPr>
        <w:t>Geochemical fractionation of Cd in soils was determined using the widely adopted BCR sequential extraction procedure</w:t>
      </w:r>
      <w:r>
        <w:rPr>
          <w:rFonts w:ascii="Times New Roman" w:hAnsi="Times New Roman" w:cs="Times New Roman"/>
          <w:sz w:val="24"/>
          <w:szCs w:val="24"/>
        </w:rPr>
        <w:fldChar w:fldCharType="begin">
          <w:fldData xml:space="preserve">PEVuZE5vdGU+PENpdGU+PEF1dGhvcj5DaGVuPC9BdXRob3I+PFllYXI+MjAwNjwvWWVhcj48UmVj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PEVuZE5vdGU+PENpdGU+PEF1dGhvcj5DaGVuPC9BdXRob3I+PFllYXI+MjAwNjwvWWVhcj48UmVj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fldChar w:fldCharType="end"/>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[1</w:t>
      </w:r>
      <w:r>
        <w:rPr>
          <w:rFonts w:hint="default" w:ascii="Times New Roman" w:hAnsi="Times New Roman" w:cs="Times New Roman"/>
          <w:sz w:val="24"/>
          <w:szCs w:val="24"/>
          <w:vertAlign w:val="superscript"/>
          <w:lang w:val="en-US" w:eastAsia="zh-CN"/>
        </w:rPr>
        <w:t>–</w:t>
      </w:r>
      <w:r>
        <w:rPr>
          <w:rFonts w:ascii="Times New Roman" w:hAnsi="Times New Roman" w:cs="Times New Roman"/>
          <w:sz w:val="24"/>
          <w:szCs w:val="24"/>
          <w:vertAlign w:val="superscript"/>
        </w:rPr>
        <w:t>4]</w:t>
      </w:r>
      <w:r>
        <w:rPr>
          <w:rFonts w:ascii="Times New Roman" w:hAnsi="Times New Roman" w:cs="Times New Roman"/>
          <w:sz w:val="24"/>
          <w:szCs w:val="24"/>
        </w:rPr>
        <w:fldChar w:fldCharType="end"/>
      </w:r>
      <w:r>
        <w:rPr>
          <w:rFonts w:ascii="Times New Roman" w:hAnsi="Times New Roman" w:cs="Times New Roman"/>
          <w:sz w:val="24"/>
          <w:szCs w:val="24"/>
        </w:rPr>
        <w:t>. Cd was operationally separated into four geochemical fractions: (1) the acid-extractable fraction (F1), extracted with 0.11 M CH</w:t>
      </w:r>
      <w:r>
        <w:rPr>
          <w:rFonts w:ascii="Times New Roman" w:hAnsi="Times New Roman" w:cs="Times New Roman"/>
          <w:sz w:val="24"/>
          <w:szCs w:val="24"/>
          <w:vertAlign w:val="subscript"/>
        </w:rPr>
        <w:t>3</w:t>
      </w:r>
      <w:r>
        <w:rPr>
          <w:rFonts w:ascii="Times New Roman" w:hAnsi="Times New Roman" w:cs="Times New Roman"/>
          <w:sz w:val="24"/>
          <w:szCs w:val="24"/>
        </w:rPr>
        <w:t>COOH, representing weakly bound Cd such as carbonate-associated Cd; (2) the reducible fraction (F2), extracted with 0.5 M NH</w:t>
      </w:r>
      <w:r>
        <w:rPr>
          <w:rFonts w:ascii="Times New Roman" w:hAnsi="Times New Roman" w:cs="Times New Roman"/>
          <w:sz w:val="24"/>
          <w:szCs w:val="24"/>
          <w:vertAlign w:val="subscript"/>
        </w:rPr>
        <w:t>2</w:t>
      </w:r>
      <w:r>
        <w:rPr>
          <w:rFonts w:ascii="Times New Roman" w:hAnsi="Times New Roman" w:cs="Times New Roman"/>
          <w:sz w:val="24"/>
          <w:szCs w:val="24"/>
        </w:rPr>
        <w:t>OH·HCl, mainly corresponding to Cd associated with Fe/Mn oxides; (3) the oxidizable fraction (F3), obtained after digestion with 8.8 M 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 xml:space="preserve"> followed by extraction with 1 M CH</w:t>
      </w:r>
      <w:r>
        <w:rPr>
          <w:rFonts w:ascii="Times New Roman" w:hAnsi="Times New Roman" w:cs="Times New Roman"/>
          <w:sz w:val="24"/>
          <w:szCs w:val="24"/>
          <w:vertAlign w:val="subscript"/>
        </w:rPr>
        <w:t>3</w:t>
      </w:r>
      <w:r>
        <w:rPr>
          <w:rFonts w:ascii="Times New Roman" w:hAnsi="Times New Roman" w:cs="Times New Roman"/>
          <w:sz w:val="24"/>
          <w:szCs w:val="24"/>
        </w:rPr>
        <w:t>COONH</w:t>
      </w:r>
      <w:r>
        <w:rPr>
          <w:rFonts w:ascii="Times New Roman" w:hAnsi="Times New Roman" w:cs="Times New Roman"/>
          <w:sz w:val="24"/>
          <w:szCs w:val="24"/>
          <w:vertAlign w:val="subscript"/>
        </w:rPr>
        <w:t>4</w:t>
      </w:r>
      <w:r>
        <w:rPr>
          <w:rFonts w:ascii="Times New Roman" w:hAnsi="Times New Roman" w:cs="Times New Roman"/>
          <w:sz w:val="24"/>
          <w:szCs w:val="24"/>
        </w:rPr>
        <w:t>, mainly including Cd bound to soil organic matter and CdS; and (4) the residual fraction (F4), consisting of the residue remaining after the previous extraction steps and subsequently digested with aqua regia at 110</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°C, representing Cd strongly incorporated into soil minerals, such as lattice-bound Cd. After each extraction step, the extract solutions were diluted with 2% HNO</w:t>
      </w:r>
      <w:r>
        <w:rPr>
          <w:rFonts w:ascii="Times New Roman" w:hAnsi="Times New Roman" w:cs="Times New Roman"/>
          <w:sz w:val="24"/>
          <w:szCs w:val="24"/>
          <w:vertAlign w:val="subscript"/>
        </w:rPr>
        <w:t>3</w:t>
      </w:r>
      <w:r>
        <w:rPr>
          <w:rFonts w:ascii="Times New Roman" w:hAnsi="Times New Roman" w:cs="Times New Roman"/>
          <w:sz w:val="24"/>
          <w:szCs w:val="24"/>
        </w:rPr>
        <w:t xml:space="preserve"> prior to Cd analysis. The recovery of Cd for the BCR sequential extraction procedure, calculated as the total Cd extracted from the four fractions relative to the total soil Cd concentration, ranged from 90% to 119%.</w:t>
      </w:r>
    </w:p>
    <w:p w14:paraId="08526603">
      <w:pPr>
        <w:pStyle w:val="45"/>
        <w:spacing w:after="156" w:afterLines="50" w:line="312" w:lineRule="auto"/>
        <w:ind w:firstLine="0" w:firstLineChars="0"/>
        <w:rPr>
          <w:rFonts w:ascii="Times New Roman" w:hAnsi="Times New Roman" w:cs="Times New Roman"/>
          <w:b/>
          <w:bCs/>
          <w:sz w:val="24"/>
          <w:szCs w:val="24"/>
        </w:rPr>
      </w:pPr>
      <w:r>
        <w:rPr>
          <w:rFonts w:ascii="Times New Roman" w:hAnsi="Times New Roman" w:cs="Times New Roman"/>
          <w:b/>
          <w:bCs/>
          <w:sz w:val="24"/>
          <w:szCs w:val="24"/>
        </w:rPr>
        <w:t>1.2 CaCl</w:t>
      </w:r>
      <w:r>
        <w:rPr>
          <w:rFonts w:ascii="Times New Roman" w:hAnsi="Times New Roman" w:cs="Times New Roman"/>
          <w:b/>
          <w:bCs/>
          <w:sz w:val="24"/>
          <w:szCs w:val="24"/>
          <w:vertAlign w:val="subscript"/>
        </w:rPr>
        <w:t>2</w:t>
      </w:r>
      <w:r>
        <w:rPr>
          <w:rFonts w:ascii="Times New Roman" w:hAnsi="Times New Roman" w:cs="Times New Roman"/>
          <w:b/>
          <w:bCs/>
          <w:sz w:val="24"/>
          <w:szCs w:val="24"/>
        </w:rPr>
        <w:t xml:space="preserve"> extracted Cd in soils</w:t>
      </w:r>
    </w:p>
    <w:p w14:paraId="1E4EF93E">
      <w:pPr>
        <w:spacing w:after="156" w:afterLines="50" w:line="312"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Extraction </w:t>
      </w:r>
      <w:r>
        <w:rPr>
          <w:rFonts w:hint="eastAsia" w:ascii="Times New Roman" w:hAnsi="Times New Roman" w:cs="Times New Roman"/>
          <w:sz w:val="24"/>
          <w:szCs w:val="24"/>
        </w:rPr>
        <w:t>with</w:t>
      </w:r>
      <w:r>
        <w:rPr>
          <w:rFonts w:ascii="Times New Roman" w:hAnsi="Times New Roman" w:cs="Times New Roman"/>
          <w:sz w:val="24"/>
          <w:szCs w:val="24"/>
        </w:rPr>
        <w:t xml:space="preserve"> a dilute CaCl</w:t>
      </w:r>
      <w:r>
        <w:rPr>
          <w:rFonts w:ascii="Times New Roman" w:hAnsi="Times New Roman" w:cs="Times New Roman"/>
          <w:sz w:val="24"/>
          <w:szCs w:val="24"/>
          <w:vertAlign w:val="subscript"/>
        </w:rPr>
        <w:t>2</w:t>
      </w:r>
      <w:r>
        <w:rPr>
          <w:rFonts w:ascii="Times New Roman" w:hAnsi="Times New Roman" w:cs="Times New Roman"/>
          <w:sz w:val="24"/>
          <w:szCs w:val="24"/>
        </w:rPr>
        <w:t xml:space="preserve"> solution is commonly </w:t>
      </w:r>
      <w:r>
        <w:rPr>
          <w:rFonts w:hint="eastAsia" w:ascii="Times New Roman" w:hAnsi="Times New Roman" w:cs="Times New Roman"/>
          <w:sz w:val="24"/>
          <w:szCs w:val="24"/>
        </w:rPr>
        <w:t>us</w:t>
      </w:r>
      <w:r>
        <w:rPr>
          <w:rFonts w:ascii="Times New Roman" w:hAnsi="Times New Roman" w:cs="Times New Roman"/>
          <w:sz w:val="24"/>
          <w:szCs w:val="24"/>
        </w:rPr>
        <w:t>ed to assess relatively mobile Cd fractions in soils and has also been used as an indicator of potentially available Cd in previous studies</w:t>
      </w:r>
      <w:r>
        <w:rPr>
          <w:rFonts w:ascii="Times New Roman" w:hAnsi="Times New Roman" w:cs="Times New Roman"/>
          <w:sz w:val="24"/>
          <w:szCs w:val="24"/>
        </w:rPr>
        <w:fldChar w:fldCharType="begin">
          <w:fldData xml:space="preserve">PEVuZE5vdGU+PENpdGU+PEF1dGhvcj5IdWFuZzwvQXV0aG9yPjxZZWFyPjIwMDQ8L1llYXI+PFJl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PEVuZE5vdGU+PENpdGU+PEF1dGhvcj5IdWFuZzwvQXV0aG9yPjxZZWFyPjIwMDQ8L1llYXI+PFJl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fldChar w:fldCharType="end"/>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[5-8]</w:t>
      </w:r>
      <w:r>
        <w:rPr>
          <w:rFonts w:ascii="Times New Roman" w:hAnsi="Times New Roman" w:cs="Times New Roman"/>
          <w:sz w:val="24"/>
          <w:szCs w:val="24"/>
        </w:rPr>
        <w:fldChar w:fldCharType="end"/>
      </w:r>
      <w:r>
        <w:rPr>
          <w:rFonts w:ascii="Times New Roman" w:hAnsi="Times New Roman" w:cs="Times New Roman"/>
          <w:sz w:val="24"/>
          <w:szCs w:val="24"/>
        </w:rPr>
        <w:t>. In the present study, CaCl</w:t>
      </w:r>
      <w:r>
        <w:rPr>
          <w:rFonts w:ascii="Times New Roman" w:hAnsi="Times New Roman" w:cs="Times New Roman"/>
          <w:sz w:val="24"/>
          <w:szCs w:val="24"/>
          <w:vertAlign w:val="subscript"/>
        </w:rPr>
        <w:t>2</w:t>
      </w:r>
      <w:r>
        <w:rPr>
          <w:rFonts w:ascii="Times New Roman" w:hAnsi="Times New Roman" w:cs="Times New Roman"/>
          <w:sz w:val="24"/>
          <w:szCs w:val="24"/>
        </w:rPr>
        <w:t>-extractable Cd was determined to evaluate the effects of different treatments on soil Cd mobility. Briefly, approximately 3 g of fresh soil was transferred into a 15</w:t>
      </w:r>
      <w:r>
        <w:rPr>
          <w:rFonts w:hint="eastAsia" w:ascii="Times New Roman" w:hAnsi="Times New Roman" w:cs="Times New Roman"/>
          <w:sz w:val="24"/>
          <w:szCs w:val="24"/>
          <w:lang w:val="en-US" w:eastAsia="zh-CN"/>
        </w:rPr>
        <w:t>-</w:t>
      </w:r>
      <w:r>
        <w:rPr>
          <w:rFonts w:ascii="Times New Roman" w:hAnsi="Times New Roman" w:cs="Times New Roman"/>
          <w:sz w:val="24"/>
          <w:szCs w:val="24"/>
        </w:rPr>
        <w:t>mL polypropylene centrifuge tube, followed by the addition of 10 mL of 0.01 M CaCl</w:t>
      </w:r>
      <w:r>
        <w:rPr>
          <w:rFonts w:ascii="Times New Roman" w:hAnsi="Times New Roman" w:cs="Times New Roman"/>
          <w:sz w:val="24"/>
          <w:szCs w:val="24"/>
          <w:vertAlign w:val="subscript"/>
        </w:rPr>
        <w:t>2</w:t>
      </w:r>
      <w:r>
        <w:rPr>
          <w:rFonts w:ascii="Times New Roman" w:hAnsi="Times New Roman" w:cs="Times New Roman"/>
          <w:sz w:val="24"/>
          <w:szCs w:val="24"/>
        </w:rPr>
        <w:t xml:space="preserve"> solution</w:t>
      </w:r>
      <w:r>
        <w:rPr>
          <w:rFonts w:ascii="Times New Roman" w:hAnsi="Times New Roman" w:cs="Times New Roman"/>
          <w:sz w:val="24"/>
          <w:szCs w:val="24"/>
        </w:rPr>
        <w:fldChar w:fldCharType="begin">
          <w:fldData xml:space="preserve">PEVuZE5vdGU+PENpdGU+PEF1dGhvcj5EZWdyeXNlPC9BdXRob3I+PFllYXI+MjAwMzwvWWVhcj48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PEVuZE5vdGU+PENpdGU+PEF1dGhvcj5EZWdyeXNlPC9BdXRob3I+PFllYXI+MjAwMzwvWWVhcj48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fldChar w:fldCharType="end"/>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[9,10]</w:t>
      </w:r>
      <w:r>
        <w:rPr>
          <w:rFonts w:ascii="Times New Roman" w:hAnsi="Times New Roman" w:cs="Times New Roman"/>
          <w:sz w:val="24"/>
          <w:szCs w:val="24"/>
        </w:rPr>
        <w:fldChar w:fldCharType="end"/>
      </w:r>
      <w:r>
        <w:rPr>
          <w:rFonts w:ascii="Times New Roman" w:hAnsi="Times New Roman" w:cs="Times New Roman"/>
          <w:sz w:val="24"/>
          <w:szCs w:val="24"/>
        </w:rPr>
        <w:t>. The mixtures were extracted by shaking at 25</w:t>
      </w:r>
      <w:r>
        <w:rPr>
          <w:rFonts w:hint="eastAsia" w:ascii="Times New Roman" w:hAnsi="Times New Roman" w:cs="Times New Roman"/>
          <w:sz w:val="24"/>
          <w:szCs w:val="24"/>
        </w:rPr>
        <w:t xml:space="preserve"> </w:t>
      </w:r>
      <w:r>
        <w:rPr>
          <w:rFonts w:ascii="Times New Roman" w:hAnsi="Times New Roman" w:cs="Times New Roman"/>
          <w:sz w:val="24"/>
          <w:szCs w:val="24"/>
        </w:rPr>
        <w:t>℃ and 260 rpm for 1 h, followed by centrifugation at 3000 rpm for 20 min. After centrifugation, the supernatants were passed through 0.45</w:t>
      </w:r>
      <w:r>
        <w:rPr>
          <w:rFonts w:hint="eastAsia" w:ascii="Times New Roman" w:hAnsi="Times New Roman" w:cs="Times New Roman"/>
          <w:sz w:val="24"/>
          <w:szCs w:val="24"/>
          <w:lang w:val="en-US" w:eastAsia="zh-CN"/>
        </w:rPr>
        <w:t>-</w:t>
      </w:r>
      <w:r>
        <w:rPr>
          <w:rFonts w:ascii="Times New Roman" w:hAnsi="Times New Roman" w:cs="Times New Roman"/>
          <w:sz w:val="24"/>
          <w:szCs w:val="24"/>
        </w:rPr>
        <w:t>μm membrane filters, acidified with 2% HNO</w:t>
      </w:r>
      <w:r>
        <w:rPr>
          <w:rFonts w:ascii="Times New Roman" w:hAnsi="Times New Roman" w:cs="Times New Roman"/>
          <w:sz w:val="24"/>
          <w:szCs w:val="24"/>
          <w:vertAlign w:val="subscript"/>
        </w:rPr>
        <w:t>3</w:t>
      </w:r>
      <w:r>
        <w:rPr>
          <w:rFonts w:ascii="Times New Roman" w:hAnsi="Times New Roman" w:cs="Times New Roman"/>
          <w:sz w:val="24"/>
          <w:szCs w:val="24"/>
        </w:rPr>
        <w:t>, and subsequently analyzed for Cd concentrations.</w:t>
      </w:r>
      <w:r>
        <w:rPr>
          <w:rFonts w:ascii="Times New Roman" w:hAnsi="Times New Roman" w:cs="Times New Roman"/>
          <w:sz w:val="24"/>
          <w:szCs w:val="24"/>
        </w:rPr>
        <w:br w:type="page"/>
      </w:r>
    </w:p>
    <w:p w14:paraId="1857DF8B">
      <w:pPr>
        <w:spacing w:after="156" w:afterLines="50" w:line="312" w:lineRule="auto"/>
        <w:rPr>
          <w:rFonts w:hint="eastAsia" w:ascii="Times New Roman" w:hAnsi="Times New Roman" w:cs="Times New Roman"/>
          <w:b/>
          <w:bCs/>
          <w:sz w:val="28"/>
          <w:szCs w:val="28"/>
        </w:rPr>
      </w:pPr>
      <w:r>
        <w:rPr>
          <w:rFonts w:ascii="Times New Roman" w:hAnsi="Times New Roman" w:cs="Times New Roman"/>
          <w:b/>
          <w:bCs/>
          <w:sz w:val="28"/>
          <w:szCs w:val="28"/>
        </w:rPr>
        <w:t xml:space="preserve">2 Supplementary </w:t>
      </w:r>
      <w:r>
        <w:rPr>
          <w:rFonts w:hint="eastAsia" w:ascii="Times New Roman" w:hAnsi="Times New Roman" w:cs="Times New Roman"/>
          <w:b/>
          <w:bCs/>
          <w:sz w:val="28"/>
          <w:szCs w:val="28"/>
          <w:lang w:val="en-US" w:eastAsia="zh-CN"/>
        </w:rPr>
        <w:t>f</w:t>
      </w:r>
      <w:r>
        <w:rPr>
          <w:rFonts w:ascii="Times New Roman" w:hAnsi="Times New Roman" w:cs="Times New Roman"/>
          <w:b/>
          <w:bCs/>
          <w:sz w:val="28"/>
          <w:szCs w:val="28"/>
        </w:rPr>
        <w:t>igures</w:t>
      </w:r>
    </w:p>
    <w:p w14:paraId="7CAB7F20">
      <w:pPr>
        <w:spacing w:after="156" w:afterLines="50" w:line="312" w:lineRule="auto"/>
        <w:jc w:val="center"/>
        <w:rPr>
          <w:rFonts w:hint="eastAsia" w:ascii="Times New Roman" w:hAnsi="Times New Roman" w:cs="Times New Roman"/>
        </w:rPr>
      </w:pPr>
      <w:r>
        <w:rPr>
          <w:rFonts w:hint="eastAsia" w:ascii="Times New Roman" w:hAnsi="Times New Roman" w:cs="Times New Roman"/>
        </w:rPr>
        <w:drawing>
          <wp:inline distT="0" distB="0" distL="0" distR="0">
            <wp:extent cx="5047615" cy="3972560"/>
            <wp:effectExtent l="0" t="0" r="635" b="8890"/>
            <wp:docPr id="6198432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843220"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066882" cy="3987922"/>
                    </a:xfrm>
                    <a:prstGeom prst="rect">
                      <a:avLst/>
                    </a:prstGeom>
                  </pic:spPr>
                </pic:pic>
              </a:graphicData>
            </a:graphic>
          </wp:inline>
        </w:drawing>
      </w:r>
    </w:p>
    <w:p w14:paraId="4D420D2E">
      <w:pPr>
        <w:spacing w:after="156" w:afterLines="50" w:line="312" w:lineRule="auto"/>
        <w:rPr>
          <w:rFonts w:hint="eastAsia" w:ascii="Times New Roman" w:hAnsi="Times New Roman" w:cs="Times New Roman"/>
        </w:rPr>
      </w:pPr>
      <w:r>
        <w:rPr>
          <w:rFonts w:ascii="Times New Roman" w:hAnsi="Times New Roman" w:cs="Times New Roman"/>
          <w:b/>
          <w:bCs/>
          <w:sz w:val="24"/>
          <w:szCs w:val="24"/>
        </w:rPr>
        <w:t xml:space="preserve">Fig. S1 </w:t>
      </w:r>
      <w:r>
        <w:rPr>
          <w:rFonts w:ascii="Times New Roman" w:hAnsi="Times New Roman" w:cs="Times New Roman"/>
          <w:b w:val="0"/>
          <w:bCs w:val="0"/>
          <w:sz w:val="24"/>
          <w:szCs w:val="24"/>
        </w:rPr>
        <w:t>Soil Eh in different treatments during the rice growth period.</w:t>
      </w:r>
      <w:r>
        <w:rPr>
          <w:rFonts w:ascii="Times New Roman" w:hAnsi="Times New Roman" w:cs="Times New Roman"/>
          <w:sz w:val="24"/>
          <w:szCs w:val="24"/>
        </w:rPr>
        <w:t xml:space="preserve"> *, **, </w:t>
      </w:r>
      <w:r>
        <w:rPr>
          <w:rFonts w:hint="eastAsia" w:ascii="Times New Roman" w:hAnsi="Times New Roman" w:cs="Times New Roman"/>
          <w:sz w:val="24"/>
          <w:szCs w:val="24"/>
          <w:lang w:val="en-US" w:eastAsia="zh-CN"/>
        </w:rPr>
        <w:t xml:space="preserve">and </w:t>
      </w:r>
      <w:r>
        <w:rPr>
          <w:rFonts w:ascii="Times New Roman" w:hAnsi="Times New Roman" w:cs="Times New Roman"/>
          <w:sz w:val="24"/>
          <w:szCs w:val="24"/>
        </w:rPr>
        <w:t xml:space="preserve">*** represent a significant difference </w:t>
      </w:r>
      <w:r>
        <w:rPr>
          <w:rFonts w:hint="eastAsia" w:ascii="Times New Roman" w:hAnsi="Times New Roman" w:cs="Times New Roman"/>
          <w:sz w:val="24"/>
          <w:szCs w:val="24"/>
          <w:lang w:val="en-US" w:eastAsia="zh-CN"/>
        </w:rPr>
        <w:t xml:space="preserve">at </w:t>
      </w:r>
      <w:r>
        <w:rPr>
          <w:rFonts w:hint="eastAsia" w:ascii="Times New Roman" w:hAnsi="Times New Roman" w:cs="Times New Roman"/>
          <w:i/>
          <w:iCs/>
          <w:sz w:val="24"/>
          <w:szCs w:val="24"/>
          <w:lang w:val="en-US" w:eastAsia="zh-CN"/>
        </w:rPr>
        <w:t>p</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&lt; 0.05, </w:t>
      </w:r>
      <w:r>
        <w:rPr>
          <w:rFonts w:hint="eastAsia" w:ascii="Times New Roman" w:hAnsi="Times New Roman" w:cs="Times New Roman"/>
          <w:i/>
          <w:iCs/>
          <w:sz w:val="24"/>
          <w:szCs w:val="24"/>
          <w:lang w:val="en-US" w:eastAsia="zh-CN"/>
        </w:rPr>
        <w:t>p</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&lt; 0.01, and </w:t>
      </w:r>
      <w:r>
        <w:rPr>
          <w:rFonts w:hint="eastAsia" w:ascii="Times New Roman" w:hAnsi="Times New Roman" w:cs="Times New Roman"/>
          <w:i/>
          <w:iCs/>
          <w:sz w:val="24"/>
          <w:szCs w:val="24"/>
          <w:lang w:val="en-US" w:eastAsia="zh-CN"/>
        </w:rPr>
        <w:t>p</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&lt; 0.001 compared with the </w:t>
      </w:r>
      <w:r>
        <w:rPr>
          <w:rFonts w:hint="eastAsia" w:ascii="Times New Roman" w:hAnsi="Times New Roman" w:cs="Times New Roman"/>
          <w:sz w:val="24"/>
          <w:szCs w:val="24"/>
          <w:lang w:val="en-US" w:eastAsia="zh-CN"/>
        </w:rPr>
        <w:t>c</w:t>
      </w:r>
      <w:r>
        <w:rPr>
          <w:rFonts w:ascii="Times New Roman" w:hAnsi="Times New Roman" w:cs="Times New Roman"/>
          <w:sz w:val="24"/>
          <w:szCs w:val="24"/>
        </w:rPr>
        <w:t xml:space="preserve">ontrol. Data are presented as mean ± SD, </w:t>
      </w:r>
      <w:r>
        <w:rPr>
          <w:rFonts w:ascii="Times New Roman" w:hAnsi="Times New Roman" w:cs="Times New Roman"/>
          <w:i/>
          <w:iCs/>
          <w:sz w:val="24"/>
          <w:szCs w:val="24"/>
        </w:rPr>
        <w:t>n</w:t>
      </w:r>
      <w:r>
        <w:rPr>
          <w:rFonts w:ascii="Times New Roman" w:hAnsi="Times New Roman" w:cs="Times New Roman"/>
          <w:sz w:val="24"/>
          <w:szCs w:val="24"/>
        </w:rPr>
        <w:t xml:space="preserve"> = 3.</w:t>
      </w:r>
      <w:r>
        <w:rPr>
          <w:rFonts w:ascii="Times New Roman" w:hAnsi="Times New Roman" w:cs="Times New Roman"/>
          <w:sz w:val="24"/>
          <w:szCs w:val="24"/>
        </w:rPr>
        <w:br w:type="page"/>
      </w:r>
    </w:p>
    <w:p w14:paraId="664F4ECF">
      <w:pPr>
        <w:spacing w:after="156" w:afterLines="50" w:line="312" w:lineRule="auto"/>
        <w:jc w:val="center"/>
        <w:rPr>
          <w:rFonts w:hint="eastAsia" w:ascii="Times New Roman" w:hAnsi="Times New Roman" w:cs="Times New Roman"/>
        </w:rPr>
      </w:pPr>
      <w:r>
        <w:rPr>
          <w:rFonts w:hint="eastAsia" w:ascii="Times New Roman" w:hAnsi="Times New Roman" w:cs="Times New Roman"/>
        </w:rPr>
        <w:drawing>
          <wp:inline distT="0" distB="0" distL="0" distR="0">
            <wp:extent cx="5543550" cy="2472055"/>
            <wp:effectExtent l="0" t="0" r="0" b="4445"/>
            <wp:docPr id="14258269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26959"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43550" cy="2472055"/>
                    </a:xfrm>
                    <a:prstGeom prst="rect">
                      <a:avLst/>
                    </a:prstGeom>
                  </pic:spPr>
                </pic:pic>
              </a:graphicData>
            </a:graphic>
          </wp:inline>
        </w:drawing>
      </w:r>
    </w:p>
    <w:p w14:paraId="01E28C46">
      <w:pPr>
        <w:spacing w:after="156" w:afterLines="50" w:line="312" w:lineRule="auto"/>
        <w:rPr>
          <w:rFonts w:hint="eastAsia" w:ascii="Times New Roman" w:hAnsi="Times New Roman" w:cs="Times New Roman"/>
        </w:rPr>
      </w:pPr>
      <w:r>
        <w:rPr>
          <w:rFonts w:ascii="Times New Roman" w:hAnsi="Times New Roman" w:cs="Times New Roman"/>
          <w:b/>
          <w:bCs/>
          <w:sz w:val="24"/>
          <w:szCs w:val="24"/>
        </w:rPr>
        <w:t xml:space="preserve">Fig. S2 </w:t>
      </w:r>
      <w:r>
        <w:rPr>
          <w:rFonts w:ascii="Times New Roman" w:hAnsi="Times New Roman" w:cs="Times New Roman"/>
          <w:b w:val="0"/>
          <w:bCs w:val="0"/>
          <w:sz w:val="24"/>
          <w:szCs w:val="24"/>
        </w:rPr>
        <w:t>Dynamics of plant heights in different treatments.</w:t>
      </w:r>
      <w:r>
        <w:rPr>
          <w:rFonts w:ascii="Times New Roman" w:hAnsi="Times New Roman" w:cs="Times New Roman"/>
          <w:sz w:val="24"/>
          <w:szCs w:val="24"/>
        </w:rPr>
        <w:t xml:space="preserve"> Data are presented as mean ± SD, </w:t>
      </w:r>
      <w:r>
        <w:rPr>
          <w:rFonts w:ascii="Times New Roman" w:hAnsi="Times New Roman" w:cs="Times New Roman"/>
          <w:i/>
          <w:iCs/>
          <w:sz w:val="24"/>
          <w:szCs w:val="24"/>
        </w:rPr>
        <w:t>n</w:t>
      </w:r>
      <w:r>
        <w:rPr>
          <w:rFonts w:ascii="Times New Roman" w:hAnsi="Times New Roman" w:cs="Times New Roman"/>
          <w:sz w:val="24"/>
          <w:szCs w:val="24"/>
        </w:rPr>
        <w:t xml:space="preserve"> = 3.</w:t>
      </w:r>
      <w:r>
        <w:rPr>
          <w:rFonts w:ascii="Times New Roman" w:hAnsi="Times New Roman" w:cs="Times New Roman"/>
          <w:sz w:val="24"/>
          <w:szCs w:val="24"/>
        </w:rPr>
        <w:br w:type="page"/>
      </w:r>
    </w:p>
    <w:p w14:paraId="4DF9D091">
      <w:pPr>
        <w:spacing w:after="156" w:afterLines="50" w:line="312" w:lineRule="auto"/>
        <w:jc w:val="center"/>
        <w:rPr>
          <w:rFonts w:hint="eastAsia" w:ascii="Times New Roman" w:hAnsi="Times New Roman" w:cs="Times New Roman"/>
        </w:rPr>
      </w:pPr>
      <w:r>
        <w:rPr>
          <w:rFonts w:hint="eastAsia" w:ascii="Times New Roman" w:hAnsi="Times New Roman" w:cs="Times New Roman"/>
        </w:rPr>
        <w:drawing>
          <wp:inline distT="0" distB="0" distL="0" distR="0">
            <wp:extent cx="5543550" cy="3272790"/>
            <wp:effectExtent l="0" t="0" r="0" b="3810"/>
            <wp:docPr id="9450601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060114"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43550" cy="3272790"/>
                    </a:xfrm>
                    <a:prstGeom prst="rect">
                      <a:avLst/>
                    </a:prstGeom>
                  </pic:spPr>
                </pic:pic>
              </a:graphicData>
            </a:graphic>
          </wp:inline>
        </w:drawing>
      </w:r>
    </w:p>
    <w:p w14:paraId="1453EDD2">
      <w:pPr>
        <w:spacing w:after="156" w:afterLines="50" w:line="312" w:lineRule="auto"/>
        <w:jc w:val="left"/>
        <w:rPr>
          <w:rFonts w:hint="eastAsia" w:ascii="Times New Roman" w:hAnsi="Times New Roman" w:cs="Times New Roman"/>
        </w:rPr>
      </w:pPr>
      <w:r>
        <w:rPr>
          <w:rFonts w:ascii="Times New Roman" w:hAnsi="Times New Roman" w:cs="Times New Roman"/>
          <w:b/>
          <w:bCs/>
          <w:sz w:val="24"/>
          <w:szCs w:val="24"/>
        </w:rPr>
        <w:t xml:space="preserve">Fig. S3 </w:t>
      </w:r>
      <w:r>
        <w:rPr>
          <w:rFonts w:ascii="Times New Roman" w:hAnsi="Times New Roman" w:cs="Times New Roman"/>
          <w:b w:val="0"/>
          <w:bCs w:val="0"/>
          <w:sz w:val="24"/>
          <w:szCs w:val="24"/>
        </w:rPr>
        <w:t>Heavy metals in rice straw.</w:t>
      </w:r>
      <w:r>
        <w:rPr>
          <w:rFonts w:ascii="Times New Roman" w:hAnsi="Times New Roman" w:cs="Times New Roman"/>
          <w:sz w:val="24"/>
          <w:szCs w:val="24"/>
        </w:rPr>
        <w:t xml:space="preserve"> *, **, </w:t>
      </w:r>
      <w:r>
        <w:rPr>
          <w:rFonts w:hint="eastAsia" w:ascii="Times New Roman" w:hAnsi="Times New Roman" w:cs="Times New Roman"/>
          <w:sz w:val="24"/>
          <w:szCs w:val="24"/>
          <w:lang w:val="en-US" w:eastAsia="zh-CN"/>
        </w:rPr>
        <w:t xml:space="preserve">and </w:t>
      </w:r>
      <w:r>
        <w:rPr>
          <w:rFonts w:ascii="Times New Roman" w:hAnsi="Times New Roman" w:cs="Times New Roman"/>
          <w:sz w:val="24"/>
          <w:szCs w:val="24"/>
        </w:rPr>
        <w:t xml:space="preserve">*** represent a significant difference </w:t>
      </w:r>
      <w:r>
        <w:rPr>
          <w:rFonts w:hint="eastAsia" w:ascii="Times New Roman" w:hAnsi="Times New Roman" w:cs="Times New Roman"/>
          <w:sz w:val="24"/>
          <w:szCs w:val="24"/>
          <w:lang w:val="en-US" w:eastAsia="zh-CN"/>
        </w:rPr>
        <w:t xml:space="preserve">at </w:t>
      </w:r>
      <w:r>
        <w:rPr>
          <w:rFonts w:hint="eastAsia" w:ascii="Times New Roman" w:hAnsi="Times New Roman" w:cs="Times New Roman"/>
          <w:i/>
          <w:iCs/>
          <w:sz w:val="24"/>
          <w:szCs w:val="24"/>
          <w:lang w:val="en-US" w:eastAsia="zh-CN"/>
        </w:rPr>
        <w:t>p</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&lt; 0.05, </w:t>
      </w:r>
      <w:r>
        <w:rPr>
          <w:rFonts w:hint="eastAsia" w:ascii="Times New Roman" w:hAnsi="Times New Roman" w:cs="Times New Roman"/>
          <w:i/>
          <w:iCs/>
          <w:sz w:val="24"/>
          <w:szCs w:val="24"/>
          <w:lang w:val="en-US" w:eastAsia="zh-CN"/>
        </w:rPr>
        <w:t>p</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&lt; 0.01, and </w:t>
      </w:r>
      <w:r>
        <w:rPr>
          <w:rFonts w:hint="eastAsia" w:ascii="Times New Roman" w:hAnsi="Times New Roman" w:cs="Times New Roman"/>
          <w:i/>
          <w:iCs/>
          <w:sz w:val="24"/>
          <w:szCs w:val="24"/>
          <w:lang w:val="en-US" w:eastAsia="zh-CN"/>
        </w:rPr>
        <w:t>p</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&lt; 0.001 compared with the </w:t>
      </w:r>
      <w:r>
        <w:rPr>
          <w:rFonts w:hint="eastAsia" w:ascii="Times New Roman" w:hAnsi="Times New Roman" w:cs="Times New Roman"/>
          <w:sz w:val="24"/>
          <w:szCs w:val="24"/>
          <w:lang w:val="en-US" w:eastAsia="zh-CN"/>
        </w:rPr>
        <w:t>c</w:t>
      </w:r>
      <w:r>
        <w:rPr>
          <w:rFonts w:ascii="Times New Roman" w:hAnsi="Times New Roman" w:cs="Times New Roman"/>
          <w:sz w:val="24"/>
          <w:szCs w:val="24"/>
        </w:rPr>
        <w:t>ontrol. Data are presented as mean ± SD, n = 3.</w:t>
      </w:r>
      <w:r>
        <w:rPr>
          <w:rFonts w:ascii="Times New Roman" w:hAnsi="Times New Roman" w:cs="Times New Roman"/>
          <w:sz w:val="24"/>
          <w:szCs w:val="24"/>
        </w:rPr>
        <w:br w:type="page"/>
      </w:r>
    </w:p>
    <w:p w14:paraId="5DAF65D5">
      <w:pPr>
        <w:spacing w:after="156" w:afterLines="50" w:line="312" w:lineRule="auto"/>
        <w:jc w:val="center"/>
        <w:rPr>
          <w:rFonts w:hint="eastAsia" w:ascii="Times New Roman" w:hAnsi="Times New Roman" w:cs="Times New Roman"/>
        </w:rPr>
      </w:pPr>
      <w:r>
        <w:rPr>
          <w:rFonts w:hint="eastAsia" w:ascii="Times New Roman" w:hAnsi="Times New Roman" w:cs="Times New Roman"/>
        </w:rPr>
        <w:drawing>
          <wp:inline distT="0" distB="0" distL="0" distR="0">
            <wp:extent cx="5543550" cy="3331210"/>
            <wp:effectExtent l="0" t="0" r="0" b="2540"/>
            <wp:docPr id="86498540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985401"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43550" cy="3331210"/>
                    </a:xfrm>
                    <a:prstGeom prst="rect">
                      <a:avLst/>
                    </a:prstGeom>
                  </pic:spPr>
                </pic:pic>
              </a:graphicData>
            </a:graphic>
          </wp:inline>
        </w:drawing>
      </w:r>
    </w:p>
    <w:p w14:paraId="48561ACA">
      <w:pPr>
        <w:widowControl/>
        <w:spacing w:after="156" w:afterLines="50" w:line="312" w:lineRule="auto"/>
        <w:rPr>
          <w:rFonts w:hint="eastAsia" w:ascii="Times New Roman" w:hAnsi="Times New Roman" w:cs="Times New Roman"/>
        </w:rPr>
      </w:pPr>
      <w:r>
        <w:rPr>
          <w:rFonts w:ascii="Times New Roman" w:hAnsi="Times New Roman" w:cs="Times New Roman"/>
          <w:b/>
          <w:bCs/>
          <w:sz w:val="24"/>
          <w:szCs w:val="24"/>
        </w:rPr>
        <w:t xml:space="preserve">Fig. S4 </w:t>
      </w:r>
      <w:r>
        <w:rPr>
          <w:rFonts w:ascii="Times New Roman" w:hAnsi="Times New Roman" w:cs="Times New Roman"/>
          <w:b w:val="0"/>
          <w:bCs w:val="0"/>
          <w:sz w:val="24"/>
          <w:szCs w:val="24"/>
        </w:rPr>
        <w:t>Heavy metals in rice roots.</w:t>
      </w:r>
      <w:r>
        <w:rPr>
          <w:rFonts w:ascii="Times New Roman" w:hAnsi="Times New Roman" w:cs="Times New Roman"/>
          <w:b/>
          <w:bCs/>
          <w:sz w:val="24"/>
          <w:szCs w:val="24"/>
        </w:rPr>
        <w:t xml:space="preserve"> </w:t>
      </w:r>
      <w:r>
        <w:rPr>
          <w:rFonts w:ascii="Times New Roman" w:hAnsi="Times New Roman" w:cs="Times New Roman"/>
          <w:sz w:val="24"/>
          <w:szCs w:val="24"/>
        </w:rPr>
        <w:t xml:space="preserve">*, **, </w:t>
      </w:r>
      <w:r>
        <w:rPr>
          <w:rFonts w:hint="eastAsia" w:ascii="Times New Roman" w:hAnsi="Times New Roman" w:cs="Times New Roman"/>
          <w:sz w:val="24"/>
          <w:szCs w:val="24"/>
          <w:lang w:val="en-US" w:eastAsia="zh-CN"/>
        </w:rPr>
        <w:t xml:space="preserve">and </w:t>
      </w:r>
      <w:r>
        <w:rPr>
          <w:rFonts w:ascii="Times New Roman" w:hAnsi="Times New Roman" w:cs="Times New Roman"/>
          <w:sz w:val="24"/>
          <w:szCs w:val="24"/>
        </w:rPr>
        <w:t xml:space="preserve">*** represent a significant difference </w:t>
      </w:r>
      <w:r>
        <w:rPr>
          <w:rFonts w:hint="eastAsia" w:ascii="Times New Roman" w:hAnsi="Times New Roman" w:cs="Times New Roman"/>
          <w:sz w:val="24"/>
          <w:szCs w:val="24"/>
          <w:lang w:val="en-US" w:eastAsia="zh-CN"/>
        </w:rPr>
        <w:t xml:space="preserve">at </w:t>
      </w:r>
      <w:r>
        <w:rPr>
          <w:rFonts w:hint="eastAsia" w:ascii="Times New Roman" w:hAnsi="Times New Roman" w:cs="Times New Roman"/>
          <w:i/>
          <w:iCs/>
          <w:sz w:val="24"/>
          <w:szCs w:val="24"/>
          <w:lang w:val="en-US" w:eastAsia="zh-CN"/>
        </w:rPr>
        <w:t>p</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&lt; 0.05, </w:t>
      </w:r>
      <w:r>
        <w:rPr>
          <w:rFonts w:hint="eastAsia" w:ascii="Times New Roman" w:hAnsi="Times New Roman" w:cs="Times New Roman"/>
          <w:i/>
          <w:iCs/>
          <w:sz w:val="24"/>
          <w:szCs w:val="24"/>
          <w:lang w:val="en-US" w:eastAsia="zh-CN"/>
        </w:rPr>
        <w:t>p</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&lt; 0.01, and </w:t>
      </w:r>
      <w:r>
        <w:rPr>
          <w:rFonts w:hint="eastAsia" w:ascii="Times New Roman" w:hAnsi="Times New Roman" w:cs="Times New Roman"/>
          <w:i/>
          <w:iCs/>
          <w:sz w:val="24"/>
          <w:szCs w:val="24"/>
          <w:lang w:val="en-US" w:eastAsia="zh-CN"/>
        </w:rPr>
        <w:t>p</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&lt; 0.001 compared with the </w:t>
      </w:r>
      <w:r>
        <w:rPr>
          <w:rFonts w:hint="eastAsia" w:ascii="Times New Roman" w:hAnsi="Times New Roman" w:cs="Times New Roman"/>
          <w:sz w:val="24"/>
          <w:szCs w:val="24"/>
          <w:lang w:val="en-US" w:eastAsia="zh-CN"/>
        </w:rPr>
        <w:t>c</w:t>
      </w:r>
      <w:r>
        <w:rPr>
          <w:rFonts w:ascii="Times New Roman" w:hAnsi="Times New Roman" w:cs="Times New Roman"/>
          <w:sz w:val="24"/>
          <w:szCs w:val="24"/>
        </w:rPr>
        <w:t>ontrol. Data are presented as mean ± SD, n = 3.</w:t>
      </w:r>
      <w:r>
        <w:rPr>
          <w:rFonts w:ascii="Times New Roman" w:hAnsi="Times New Roman" w:cs="Times New Roman"/>
        </w:rPr>
        <w:br w:type="page"/>
      </w:r>
    </w:p>
    <w:p w14:paraId="6ED8B2BA">
      <w:pPr>
        <w:spacing w:after="156" w:afterLines="50" w:line="312" w:lineRule="auto"/>
        <w:jc w:val="center"/>
        <w:rPr>
          <w:rFonts w:hint="eastAsia" w:ascii="Times New Roman" w:hAnsi="Times New Roman" w:cs="Times New Roman"/>
        </w:rPr>
      </w:pPr>
      <w:r>
        <w:rPr>
          <w:rFonts w:hint="eastAsia" w:ascii="Times New Roman" w:hAnsi="Times New Roman" w:cs="Times New Roman"/>
        </w:rPr>
        <w:drawing>
          <wp:inline distT="0" distB="0" distL="0" distR="0">
            <wp:extent cx="5543550" cy="4175760"/>
            <wp:effectExtent l="0" t="0" r="0" b="0"/>
            <wp:docPr id="16668080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808021"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43550" cy="4175760"/>
                    </a:xfrm>
                    <a:prstGeom prst="rect">
                      <a:avLst/>
                    </a:prstGeom>
                  </pic:spPr>
                </pic:pic>
              </a:graphicData>
            </a:graphic>
          </wp:inline>
        </w:drawing>
      </w:r>
    </w:p>
    <w:p w14:paraId="5586F129">
      <w:pPr>
        <w:spacing w:after="156" w:afterLines="50" w:line="312" w:lineRule="auto"/>
        <w:rPr>
          <w:rFonts w:hint="eastAsia" w:ascii="Times New Roman" w:hAnsi="Times New Roman" w:cs="Times New Roman"/>
          <w:sz w:val="24"/>
          <w:szCs w:val="24"/>
        </w:rPr>
      </w:pPr>
      <w:r>
        <w:rPr>
          <w:rFonts w:ascii="Times New Roman" w:hAnsi="Times New Roman" w:cs="Times New Roman"/>
          <w:b/>
          <w:bCs/>
          <w:sz w:val="24"/>
          <w:szCs w:val="24"/>
        </w:rPr>
        <w:t xml:space="preserve">Fig. S5 </w:t>
      </w:r>
      <w:r>
        <w:rPr>
          <w:rFonts w:ascii="Times New Roman" w:hAnsi="Times New Roman" w:cs="Times New Roman"/>
          <w:b w:val="0"/>
          <w:bCs w:val="0"/>
          <w:sz w:val="24"/>
          <w:szCs w:val="24"/>
        </w:rPr>
        <w:t>Translocation factors of heavy metals from roots to straw and from straw to grains.</w:t>
      </w:r>
      <w:r>
        <w:rPr>
          <w:rFonts w:ascii="Times New Roman" w:hAnsi="Times New Roman" w:cs="Times New Roman"/>
          <w:sz w:val="24"/>
          <w:szCs w:val="24"/>
        </w:rPr>
        <w:t xml:space="preserve"> *, **, </w:t>
      </w:r>
      <w:r>
        <w:rPr>
          <w:rFonts w:hint="eastAsia" w:ascii="Times New Roman" w:hAnsi="Times New Roman" w:cs="Times New Roman"/>
          <w:sz w:val="24"/>
          <w:szCs w:val="24"/>
          <w:lang w:val="en-US" w:eastAsia="zh-CN"/>
        </w:rPr>
        <w:t xml:space="preserve">and </w:t>
      </w:r>
      <w:r>
        <w:rPr>
          <w:rFonts w:ascii="Times New Roman" w:hAnsi="Times New Roman" w:cs="Times New Roman"/>
          <w:sz w:val="24"/>
          <w:szCs w:val="24"/>
        </w:rPr>
        <w:t xml:space="preserve">*** represent a significant difference </w:t>
      </w:r>
      <w:r>
        <w:rPr>
          <w:rFonts w:hint="eastAsia" w:ascii="Times New Roman" w:hAnsi="Times New Roman" w:cs="Times New Roman"/>
          <w:sz w:val="24"/>
          <w:szCs w:val="24"/>
          <w:lang w:val="en-US" w:eastAsia="zh-CN"/>
        </w:rPr>
        <w:t xml:space="preserve">at </w:t>
      </w:r>
      <w:r>
        <w:rPr>
          <w:rFonts w:hint="eastAsia" w:ascii="Times New Roman" w:hAnsi="Times New Roman" w:cs="Times New Roman"/>
          <w:i/>
          <w:iCs/>
          <w:sz w:val="24"/>
          <w:szCs w:val="24"/>
          <w:lang w:val="en-US" w:eastAsia="zh-CN"/>
        </w:rPr>
        <w:t>p</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&lt; 0.05, </w:t>
      </w:r>
      <w:r>
        <w:rPr>
          <w:rFonts w:hint="eastAsia" w:ascii="Times New Roman" w:hAnsi="Times New Roman" w:cs="Times New Roman"/>
          <w:i/>
          <w:iCs/>
          <w:sz w:val="24"/>
          <w:szCs w:val="24"/>
          <w:lang w:val="en-US" w:eastAsia="zh-CN"/>
        </w:rPr>
        <w:t>p</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&lt; 0.01, and </w:t>
      </w:r>
      <w:r>
        <w:rPr>
          <w:rFonts w:hint="eastAsia" w:ascii="Times New Roman" w:hAnsi="Times New Roman" w:cs="Times New Roman"/>
          <w:i/>
          <w:iCs/>
          <w:sz w:val="24"/>
          <w:szCs w:val="24"/>
          <w:lang w:val="en-US" w:eastAsia="zh-CN"/>
        </w:rPr>
        <w:t>p</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&lt; 0.001 compared with the </w:t>
      </w:r>
      <w:r>
        <w:rPr>
          <w:rFonts w:hint="eastAsia" w:ascii="Times New Roman" w:hAnsi="Times New Roman" w:cs="Times New Roman"/>
          <w:sz w:val="24"/>
          <w:szCs w:val="24"/>
          <w:lang w:val="en-US" w:eastAsia="zh-CN"/>
        </w:rPr>
        <w:t>c</w:t>
      </w:r>
      <w:r>
        <w:rPr>
          <w:rFonts w:ascii="Times New Roman" w:hAnsi="Times New Roman" w:cs="Times New Roman"/>
          <w:sz w:val="24"/>
          <w:szCs w:val="24"/>
        </w:rPr>
        <w:t>ontrol. Data are presented as mean ± SD, n = 3.</w:t>
      </w:r>
      <w:r>
        <w:rPr>
          <w:rFonts w:ascii="Times New Roman" w:hAnsi="Times New Roman" w:cs="Times New Roman"/>
          <w:sz w:val="24"/>
          <w:szCs w:val="24"/>
        </w:rPr>
        <w:br w:type="page"/>
      </w:r>
    </w:p>
    <w:p w14:paraId="31C4360C">
      <w:pPr>
        <w:spacing w:after="156" w:afterLines="50" w:line="312" w:lineRule="auto"/>
        <w:jc w:val="center"/>
        <w:rPr>
          <w:rFonts w:hint="eastAsia" w:ascii="Times New Roman" w:hAnsi="Times New Roman" w:cs="Times New Roman"/>
          <w:sz w:val="24"/>
          <w:szCs w:val="24"/>
        </w:rPr>
      </w:pPr>
      <w:r>
        <w:rPr>
          <w:rFonts w:hint="eastAsia" w:ascii="Times New Roman" w:hAnsi="Times New Roman" w:cs="Times New Roman"/>
          <w:sz w:val="24"/>
          <w:szCs w:val="24"/>
        </w:rPr>
        <w:drawing>
          <wp:inline distT="0" distB="0" distL="0" distR="0">
            <wp:extent cx="5543550" cy="3843020"/>
            <wp:effectExtent l="0" t="0" r="0" b="5080"/>
            <wp:docPr id="10947062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706251"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43550" cy="3843020"/>
                    </a:xfrm>
                    <a:prstGeom prst="rect">
                      <a:avLst/>
                    </a:prstGeom>
                  </pic:spPr>
                </pic:pic>
              </a:graphicData>
            </a:graphic>
          </wp:inline>
        </w:drawing>
      </w:r>
    </w:p>
    <w:p w14:paraId="2F39A9B5">
      <w:pPr>
        <w:spacing w:after="156" w:afterLines="50" w:line="312" w:lineRule="auto"/>
        <w:rPr>
          <w:rFonts w:hint="eastAsia" w:ascii="Times New Roman" w:hAnsi="Times New Roman" w:cs="Times New Roman"/>
          <w:sz w:val="24"/>
          <w:szCs w:val="24"/>
        </w:rPr>
      </w:pPr>
      <w:bookmarkStart w:id="1" w:name="_Hlk229670214"/>
      <w:r>
        <w:rPr>
          <w:rFonts w:ascii="Times New Roman" w:hAnsi="Times New Roman" w:cs="Times New Roman"/>
          <w:b/>
          <w:bCs/>
          <w:sz w:val="24"/>
          <w:szCs w:val="24"/>
        </w:rPr>
        <w:t xml:space="preserve">Fig. S6 </w:t>
      </w:r>
      <w:r>
        <w:rPr>
          <w:rFonts w:ascii="Times New Roman" w:hAnsi="Times New Roman" w:cs="Times New Roman"/>
          <w:b w:val="0"/>
          <w:bCs w:val="0"/>
          <w:sz w:val="24"/>
          <w:szCs w:val="24"/>
        </w:rPr>
        <w:t>BCR-extracted fractions of Cd in soils under different straw management treatments.</w:t>
      </w:r>
      <w:r>
        <w:rPr>
          <w:rFonts w:ascii="Times New Roman" w:hAnsi="Times New Roman" w:cs="Times New Roman"/>
          <w:b/>
          <w:bCs/>
          <w:sz w:val="24"/>
          <w:szCs w:val="24"/>
        </w:rPr>
        <w:t xml:space="preserve"> </w:t>
      </w:r>
      <w:r>
        <w:rPr>
          <w:rFonts w:ascii="Times New Roman" w:hAnsi="Times New Roman" w:cs="Times New Roman"/>
          <w:sz w:val="24"/>
          <w:szCs w:val="24"/>
        </w:rPr>
        <w:t xml:space="preserve">F1, acid-extractable fraction; F2, reducible fraction; F3, oxidizable fraction; F4, residual fraction. Data are presented as mean ± SD, </w:t>
      </w:r>
      <w:r>
        <w:rPr>
          <w:rFonts w:ascii="Times New Roman" w:hAnsi="Times New Roman" w:cs="Times New Roman"/>
          <w:i/>
          <w:iCs/>
          <w:sz w:val="24"/>
          <w:szCs w:val="24"/>
        </w:rPr>
        <w:t>n</w:t>
      </w:r>
      <w:r>
        <w:rPr>
          <w:rFonts w:ascii="Times New Roman" w:hAnsi="Times New Roman" w:cs="Times New Roman"/>
          <w:sz w:val="24"/>
          <w:szCs w:val="24"/>
        </w:rPr>
        <w:t xml:space="preserve"> = 3.</w:t>
      </w:r>
      <w:bookmarkEnd w:id="1"/>
      <w:r>
        <w:rPr>
          <w:rFonts w:ascii="Times New Roman" w:hAnsi="Times New Roman" w:cs="Times New Roman"/>
          <w:sz w:val="24"/>
          <w:szCs w:val="24"/>
        </w:rPr>
        <w:br w:type="page"/>
      </w:r>
    </w:p>
    <w:p w14:paraId="1C0FEB9A">
      <w:pPr>
        <w:spacing w:after="156" w:afterLines="50" w:line="312" w:lineRule="auto"/>
        <w:jc w:val="center"/>
        <w:rPr>
          <w:rFonts w:hint="eastAsia" w:ascii="Times New Roman" w:hAnsi="Times New Roman" w:cs="Times New Roman"/>
          <w:sz w:val="24"/>
          <w:szCs w:val="24"/>
        </w:rPr>
      </w:pPr>
      <w:r>
        <w:rPr>
          <w:rFonts w:hint="eastAsia" w:ascii="Times New Roman" w:hAnsi="Times New Roman" w:cs="Times New Roman"/>
          <w:sz w:val="24"/>
          <w:szCs w:val="24"/>
        </w:rPr>
        <w:drawing>
          <wp:inline distT="0" distB="0" distL="0" distR="0">
            <wp:extent cx="5543550" cy="2167255"/>
            <wp:effectExtent l="0" t="0" r="0" b="4445"/>
            <wp:docPr id="19440605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060543" name="图片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43550" cy="2167255"/>
                    </a:xfrm>
                    <a:prstGeom prst="rect">
                      <a:avLst/>
                    </a:prstGeom>
                  </pic:spPr>
                </pic:pic>
              </a:graphicData>
            </a:graphic>
          </wp:inline>
        </w:drawing>
      </w:r>
    </w:p>
    <w:p w14:paraId="36BCF5C2">
      <w:pPr>
        <w:widowControl/>
        <w:spacing w:after="156" w:afterLines="50" w:line="312" w:lineRule="auto"/>
        <w:rPr>
          <w:rFonts w:ascii="Times New Roman" w:hAnsi="Times New Roman" w:cs="Times New Roman"/>
          <w:sz w:val="24"/>
          <w:szCs w:val="24"/>
        </w:rPr>
      </w:pPr>
      <w:bookmarkStart w:id="2" w:name="_Hlk229670267"/>
      <w:r>
        <w:rPr>
          <w:rFonts w:ascii="Times New Roman" w:hAnsi="Times New Roman" w:cs="Times New Roman"/>
          <w:b/>
          <w:bCs/>
          <w:sz w:val="24"/>
          <w:szCs w:val="24"/>
        </w:rPr>
        <w:t xml:space="preserve">Fig. S7 </w:t>
      </w:r>
      <w:r>
        <w:rPr>
          <w:rFonts w:ascii="Times New Roman" w:hAnsi="Times New Roman" w:cs="Times New Roman"/>
          <w:b w:val="0"/>
          <w:bCs w:val="0"/>
          <w:sz w:val="24"/>
          <w:szCs w:val="24"/>
        </w:rPr>
        <w:t>CaCl</w:t>
      </w:r>
      <w:r>
        <w:rPr>
          <w:rFonts w:ascii="Times New Roman" w:hAnsi="Times New Roman" w:cs="Times New Roman"/>
          <w:b w:val="0"/>
          <w:bCs w:val="0"/>
          <w:sz w:val="24"/>
          <w:szCs w:val="24"/>
          <w:vertAlign w:val="subscript"/>
        </w:rPr>
        <w:t>2</w:t>
      </w:r>
      <w:r>
        <w:rPr>
          <w:rFonts w:ascii="Times New Roman" w:hAnsi="Times New Roman" w:cs="Times New Roman"/>
          <w:b w:val="0"/>
          <w:bCs w:val="0"/>
          <w:sz w:val="24"/>
          <w:szCs w:val="24"/>
        </w:rPr>
        <w:t>-extractable Cd concentrations in soils under different straw management treatments.</w:t>
      </w:r>
      <w:r>
        <w:rPr>
          <w:rFonts w:ascii="Times New Roman" w:hAnsi="Times New Roman" w:cs="Times New Roman"/>
          <w:sz w:val="24"/>
          <w:szCs w:val="24"/>
        </w:rPr>
        <w:t xml:space="preserve"> *, **, </w:t>
      </w:r>
      <w:r>
        <w:rPr>
          <w:rFonts w:hint="eastAsia" w:ascii="Times New Roman" w:hAnsi="Times New Roman" w:cs="Times New Roman"/>
          <w:sz w:val="24"/>
          <w:szCs w:val="24"/>
          <w:lang w:val="en-US" w:eastAsia="zh-CN"/>
        </w:rPr>
        <w:t xml:space="preserve">and </w:t>
      </w:r>
      <w:r>
        <w:rPr>
          <w:rFonts w:ascii="Times New Roman" w:hAnsi="Times New Roman" w:cs="Times New Roman"/>
          <w:sz w:val="24"/>
          <w:szCs w:val="24"/>
        </w:rPr>
        <w:t xml:space="preserve">*** represent a significant difference </w:t>
      </w:r>
      <w:r>
        <w:rPr>
          <w:rFonts w:hint="eastAsia" w:ascii="Times New Roman" w:hAnsi="Times New Roman" w:cs="Times New Roman"/>
          <w:sz w:val="24"/>
          <w:szCs w:val="24"/>
          <w:lang w:val="en-US" w:eastAsia="zh-CN"/>
        </w:rPr>
        <w:t xml:space="preserve">at </w:t>
      </w:r>
      <w:r>
        <w:rPr>
          <w:rFonts w:hint="eastAsia" w:ascii="Times New Roman" w:hAnsi="Times New Roman" w:cs="Times New Roman"/>
          <w:i/>
          <w:iCs/>
          <w:sz w:val="24"/>
          <w:szCs w:val="24"/>
          <w:lang w:val="en-US" w:eastAsia="zh-CN"/>
        </w:rPr>
        <w:t>p</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&lt; 0.05, </w:t>
      </w:r>
      <w:r>
        <w:rPr>
          <w:rFonts w:hint="eastAsia" w:ascii="Times New Roman" w:hAnsi="Times New Roman" w:cs="Times New Roman"/>
          <w:i/>
          <w:iCs/>
          <w:sz w:val="24"/>
          <w:szCs w:val="24"/>
          <w:lang w:val="en-US" w:eastAsia="zh-CN"/>
        </w:rPr>
        <w:t>p</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&lt; 0.01, and </w:t>
      </w:r>
      <w:r>
        <w:rPr>
          <w:rFonts w:hint="eastAsia" w:ascii="Times New Roman" w:hAnsi="Times New Roman" w:cs="Times New Roman"/>
          <w:i/>
          <w:iCs/>
          <w:sz w:val="24"/>
          <w:szCs w:val="24"/>
          <w:lang w:val="en-US" w:eastAsia="zh-CN"/>
        </w:rPr>
        <w:t>p</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&lt; 0.001 compared with the </w:t>
      </w:r>
      <w:r>
        <w:rPr>
          <w:rFonts w:hint="eastAsia" w:ascii="Times New Roman" w:hAnsi="Times New Roman" w:cs="Times New Roman"/>
          <w:sz w:val="24"/>
          <w:szCs w:val="24"/>
          <w:lang w:val="en-US" w:eastAsia="zh-CN"/>
        </w:rPr>
        <w:t>c</w:t>
      </w:r>
      <w:r>
        <w:rPr>
          <w:rFonts w:ascii="Times New Roman" w:hAnsi="Times New Roman" w:cs="Times New Roman"/>
          <w:sz w:val="24"/>
          <w:szCs w:val="24"/>
        </w:rPr>
        <w:t xml:space="preserve">ontrol. Data are presented as mean ± SD, </w:t>
      </w:r>
      <w:r>
        <w:rPr>
          <w:rFonts w:ascii="Times New Roman" w:hAnsi="Times New Roman" w:cs="Times New Roman"/>
          <w:i/>
          <w:iCs/>
          <w:sz w:val="24"/>
          <w:szCs w:val="24"/>
        </w:rPr>
        <w:t>n</w:t>
      </w:r>
      <w:r>
        <w:rPr>
          <w:rFonts w:ascii="Times New Roman" w:hAnsi="Times New Roman" w:cs="Times New Roman"/>
          <w:sz w:val="24"/>
          <w:szCs w:val="24"/>
        </w:rPr>
        <w:t xml:space="preserve"> = 3.</w:t>
      </w:r>
      <w:bookmarkEnd w:id="2"/>
      <w:r>
        <w:rPr>
          <w:rFonts w:ascii="Times New Roman" w:hAnsi="Times New Roman" w:cs="Times New Roman"/>
          <w:sz w:val="24"/>
          <w:szCs w:val="24"/>
        </w:rPr>
        <w:br w:type="page"/>
      </w:r>
    </w:p>
    <w:p w14:paraId="23706CFD">
      <w:pPr>
        <w:spacing w:after="156" w:afterLines="50" w:line="288" w:lineRule="auto"/>
        <w:rPr>
          <w:rFonts w:ascii="Times New Roman" w:hAnsi="Times New Roman" w:cs="Times New Roman"/>
          <w:b/>
          <w:bCs/>
          <w:sz w:val="28"/>
          <w:szCs w:val="28"/>
        </w:rPr>
      </w:pPr>
      <w:r>
        <w:rPr>
          <w:rFonts w:ascii="Times New Roman" w:hAnsi="Times New Roman" w:cs="Times New Roman"/>
          <w:b/>
          <w:bCs/>
          <w:sz w:val="28"/>
          <w:szCs w:val="28"/>
        </w:rPr>
        <w:t xml:space="preserve">3 Supplementary </w:t>
      </w:r>
      <w:r>
        <w:rPr>
          <w:rFonts w:hint="eastAsia" w:ascii="Times New Roman" w:hAnsi="Times New Roman" w:cs="Times New Roman"/>
          <w:b/>
          <w:bCs/>
          <w:sz w:val="28"/>
          <w:szCs w:val="28"/>
          <w:lang w:val="en-US" w:eastAsia="zh-CN"/>
        </w:rPr>
        <w:t>t</w:t>
      </w:r>
      <w:r>
        <w:rPr>
          <w:rFonts w:ascii="Times New Roman" w:hAnsi="Times New Roman" w:cs="Times New Roman"/>
          <w:b/>
          <w:bCs/>
          <w:sz w:val="28"/>
          <w:szCs w:val="28"/>
        </w:rPr>
        <w:t>ables</w:t>
      </w:r>
    </w:p>
    <w:p w14:paraId="2B11F423">
      <w:pPr>
        <w:spacing w:after="156" w:afterLines="50" w:line="288"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Table S1</w:t>
      </w:r>
      <w:r>
        <w:rPr>
          <w:rFonts w:hint="eastAsia" w:ascii="Times New Roman" w:hAnsi="Times New Roman" w:eastAsia="宋体" w:cs="Times New Roman"/>
          <w:b/>
          <w:bCs/>
          <w:sz w:val="24"/>
          <w:szCs w:val="24"/>
          <w:lang w:val="en-US" w:eastAsia="zh-CN"/>
        </w:rPr>
        <w:t>.</w:t>
      </w:r>
      <w:r>
        <w:rPr>
          <w:rFonts w:ascii="Times New Roman" w:hAnsi="Times New Roman" w:eastAsia="宋体" w:cs="Times New Roman"/>
          <w:b/>
          <w:bCs/>
          <w:sz w:val="24"/>
          <w:szCs w:val="24"/>
        </w:rPr>
        <w:t xml:space="preserve"> </w:t>
      </w:r>
      <w:r>
        <w:rPr>
          <w:rFonts w:ascii="Times New Roman" w:hAnsi="Times New Roman" w:eastAsia="宋体" w:cs="Times New Roman"/>
          <w:b w:val="0"/>
          <w:bCs w:val="0"/>
          <w:sz w:val="24"/>
          <w:szCs w:val="24"/>
        </w:rPr>
        <w:t>Reported changing ratio of HM accumulation induced by straw incorporation</w:t>
      </w:r>
    </w:p>
    <w:tbl>
      <w:tblPr>
        <w:tblStyle w:val="18"/>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072"/>
        <w:gridCol w:w="1396"/>
        <w:gridCol w:w="1116"/>
        <w:gridCol w:w="708"/>
        <w:gridCol w:w="1072"/>
        <w:gridCol w:w="1396"/>
        <w:gridCol w:w="1252"/>
      </w:tblGrid>
      <w:tr w14:paraId="3316E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753" w:type="dxa"/>
            <w:vAlign w:val="center"/>
          </w:tcPr>
          <w:p w14:paraId="6ACFAE77">
            <w:pPr>
              <w:spacing w:line="288"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Metal</w:t>
            </w:r>
          </w:p>
        </w:tc>
        <w:tc>
          <w:tcPr>
            <w:tcW w:w="1185" w:type="dxa"/>
            <w:vAlign w:val="center"/>
          </w:tcPr>
          <w:p w14:paraId="3C64FD92">
            <w:pPr>
              <w:spacing w:line="288"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Changing rate (%)</w:t>
            </w:r>
          </w:p>
        </w:tc>
        <w:tc>
          <w:tcPr>
            <w:tcW w:w="1535" w:type="dxa"/>
            <w:vAlign w:val="center"/>
          </w:tcPr>
          <w:p w14:paraId="0960AB13">
            <w:pPr>
              <w:spacing w:line="288"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Experimental condition</w:t>
            </w:r>
          </w:p>
        </w:tc>
        <w:tc>
          <w:tcPr>
            <w:tcW w:w="1254" w:type="dxa"/>
            <w:vAlign w:val="center"/>
          </w:tcPr>
          <w:p w14:paraId="5C8FB3FE">
            <w:pPr>
              <w:spacing w:line="288"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Reference</w:t>
            </w:r>
          </w:p>
        </w:tc>
        <w:tc>
          <w:tcPr>
            <w:tcW w:w="753" w:type="dxa"/>
            <w:vAlign w:val="center"/>
          </w:tcPr>
          <w:p w14:paraId="0FF90B0A">
            <w:pPr>
              <w:spacing w:line="288"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Metal</w:t>
            </w:r>
          </w:p>
        </w:tc>
        <w:tc>
          <w:tcPr>
            <w:tcW w:w="1185" w:type="dxa"/>
            <w:vAlign w:val="center"/>
          </w:tcPr>
          <w:p w14:paraId="60294A75">
            <w:pPr>
              <w:spacing w:line="288"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Changing rate (%)</w:t>
            </w:r>
          </w:p>
        </w:tc>
        <w:tc>
          <w:tcPr>
            <w:tcW w:w="1535" w:type="dxa"/>
            <w:vAlign w:val="center"/>
          </w:tcPr>
          <w:p w14:paraId="2B1A63D0">
            <w:pPr>
              <w:spacing w:line="288"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Experimental condition</w:t>
            </w:r>
          </w:p>
        </w:tc>
        <w:tc>
          <w:tcPr>
            <w:tcW w:w="1536" w:type="dxa"/>
            <w:vAlign w:val="center"/>
          </w:tcPr>
          <w:p w14:paraId="2E73FF53">
            <w:pPr>
              <w:spacing w:line="288"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Reference</w:t>
            </w:r>
          </w:p>
        </w:tc>
      </w:tr>
      <w:tr w14:paraId="79C62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753" w:type="dxa"/>
            <w:vMerge w:val="restart"/>
            <w:vAlign w:val="center"/>
          </w:tcPr>
          <w:p w14:paraId="10D0E67C">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As</w:t>
            </w:r>
          </w:p>
        </w:tc>
        <w:tc>
          <w:tcPr>
            <w:tcW w:w="1185" w:type="dxa"/>
            <w:vAlign w:val="center"/>
          </w:tcPr>
          <w:p w14:paraId="3926D985">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8.7</w:t>
            </w:r>
          </w:p>
        </w:tc>
        <w:tc>
          <w:tcPr>
            <w:tcW w:w="1535" w:type="dxa"/>
            <w:vAlign w:val="center"/>
          </w:tcPr>
          <w:p w14:paraId="22739F2E">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Pot</w:t>
            </w:r>
          </w:p>
        </w:tc>
        <w:tc>
          <w:tcPr>
            <w:tcW w:w="1254" w:type="dxa"/>
            <w:vAlign w:val="center"/>
          </w:tcPr>
          <w:p w14:paraId="48AE75B6">
            <w:pPr>
              <w:spacing w:line="288" w:lineRule="auto"/>
              <w:jc w:val="center"/>
              <w:rPr>
                <w:rFonts w:ascii="Times New Roman" w:hAnsi="Times New Roman" w:eastAsia="宋体" w:cs="Times New Roman"/>
                <w:b/>
                <w:bCs/>
                <w:kern w:val="0"/>
                <w:sz w:val="18"/>
                <w:szCs w:val="18"/>
                <w:vertAlign w:val="baseline"/>
              </w:rPr>
            </w:pPr>
            <w:sdt>
              <w:sdtPr>
                <w:rPr>
                  <w:rFonts w:ascii="Times New Roman" w:hAnsi="Times New Roman" w:eastAsia="等线" w:cs="Times New Roman"/>
                  <w:color w:val="000000"/>
                  <w:kern w:val="0"/>
                  <w:sz w:val="18"/>
                  <w:szCs w:val="18"/>
                  <w:vertAlign w:val="baseline"/>
                </w:rPr>
                <w:tag w:val="MENDELEY_CITATION_v3_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"/>
                <w:id w:val="-703631457"/>
                <w:placeholder>
                  <w:docPart w:val="562696CFEA214CF898E890503DD0A5ED"/>
                </w:placeholder>
              </w:sdtPr>
              <w:sdtEndPr>
                <w:rPr>
                  <w:rFonts w:ascii="Times New Roman" w:hAnsi="Times New Roman" w:eastAsia="等线" w:cs="Times New Roman"/>
                  <w:color w:val="000000"/>
                  <w:kern w:val="0"/>
                  <w:sz w:val="18"/>
                  <w:szCs w:val="18"/>
                  <w:vertAlign w:val="baseline"/>
                </w:rPr>
              </w:sdtEndPr>
              <w:sdtContent>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&lt;EndNote&gt;&lt;Cite&gt;&lt;Author&gt;Liu&lt;/Author&gt;&lt;Year&gt;2023&lt;/Year&gt;&lt;RecNum&gt;614&lt;/RecNum&gt;&lt;DisplayText&gt;&lt;style face="superscript"&gt;[11]&lt;/style&gt;&lt;/DisplayText&gt;&lt;record&gt;&lt;rec-number&gt;614&lt;/rec-number&gt;&lt;foreign-keys&gt;&lt;key app="EN" db-id="rffrsswwyaws9gex2dl5varbdvwav0tfrd02" timestamp="1778148709"&gt;614&lt;/key&gt;&lt;/foreign-keys&gt;&lt;ref-type name="Journal Article"&gt;17&lt;/ref-type&gt;&lt;contributors&gt;&lt;authors&gt;&lt;author&gt;Liu, Yuling&lt;/author&gt;&lt;author&gt;Zeng, Haowei&lt;/author&gt;&lt;author&gt;Zhou, Hanglv&lt;/author&gt;&lt;author&gt;Zhang, Shijing&lt;/author&gt;&lt;author&gt;Tie, Baiqing&lt;/author&gt;&lt;author&gt;Peng, Liang&lt;/author&gt;&lt;author&gt;Zeng, Qingru&lt;/author&gt;&lt;author&gt;Peng, Hua&lt;/author&gt;&lt;author&gt;Luo, Si&lt;/author&gt;&lt;/authors&gt;&lt;/contributors&gt;&lt;titles&gt;&lt;title&gt;Variation of Cd and As accumulation in crops under oilseed rape–rice rotation system in response to different contaminated rice straw-return methods&lt;/title&gt;&lt;secondary-title&gt;Plant and Soil&lt;/secondary-title&gt;&lt;/titles&gt;&lt;periodical&gt;&lt;full-title&gt;Plant and Soil&lt;/full-title&gt;&lt;/periodical&gt;&lt;pages&gt;309–321&lt;/pages&gt;&lt;volume&gt;489&lt;/volume&gt;&lt;number&gt;1-2&lt;/number&gt;&lt;dates&gt;&lt;year&gt;2023&lt;/year&gt;&lt;/dates&gt;&lt;publisher&gt;Springer Science and Business Media LLC&lt;/publisher&gt;&lt;isbn&gt;0032-079X&lt;/isbn&gt;&lt;urls&gt;&lt;related-urls&gt;&lt;url&gt;https://dx.doi.org/10.1007/s11104-023-06018-2&lt;/url&gt;&lt;/related-urls&gt;&lt;/urls&gt;&lt;electronic-resource-num&gt;10.1007/s11104-023-06018-2&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[11]</w:t>
                </w:r>
                <w:r>
                  <w:rPr>
                    <w:rFonts w:ascii="Times New Roman" w:hAnsi="Times New Roman" w:eastAsia="等线" w:cs="Times New Roman"/>
                    <w:color w:val="000000"/>
                    <w:kern w:val="0"/>
                    <w:sz w:val="18"/>
                    <w:szCs w:val="18"/>
                    <w:vertAlign w:val="baseline"/>
                  </w:rPr>
                  <w:fldChar w:fldCharType="end"/>
                </w:r>
              </w:sdtContent>
            </w:sdt>
          </w:p>
        </w:tc>
        <w:tc>
          <w:tcPr>
            <w:tcW w:w="753" w:type="dxa"/>
            <w:vMerge w:val="restart"/>
            <w:vAlign w:val="center"/>
          </w:tcPr>
          <w:p w14:paraId="67E6A453">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Cd</w:t>
            </w:r>
          </w:p>
        </w:tc>
        <w:tc>
          <w:tcPr>
            <w:tcW w:w="1185" w:type="dxa"/>
            <w:vAlign w:val="center"/>
          </w:tcPr>
          <w:p w14:paraId="163B02DC">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1.6</w:t>
            </w:r>
          </w:p>
        </w:tc>
        <w:tc>
          <w:tcPr>
            <w:tcW w:w="1535" w:type="dxa"/>
            <w:vAlign w:val="center"/>
          </w:tcPr>
          <w:p w14:paraId="70E96B50">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Pot</w:t>
            </w:r>
          </w:p>
        </w:tc>
        <w:tc>
          <w:tcPr>
            <w:tcW w:w="1536"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"/>
              <w:id w:val="-1326965751"/>
              <w:placeholder>
                <w:docPart w:val="0CEDD6C90E154B0A9AABD0F0F26E7C32"/>
              </w:placeholder>
            </w:sdtPr>
            <w:sdtEndPr>
              <w:rPr>
                <w:rFonts w:ascii="Times New Roman" w:hAnsi="Times New Roman" w:eastAsia="等线" w:cs="Times New Roman"/>
                <w:color w:val="000000"/>
                <w:kern w:val="0"/>
                <w:sz w:val="18"/>
                <w:szCs w:val="18"/>
                <w:vertAlign w:val="baseline"/>
              </w:rPr>
            </w:sdtEndPr>
            <w:sdtContent>
              <w:p w14:paraId="45C6E182">
                <w:pPr>
                  <w:spacing w:line="288" w:lineRule="auto"/>
                  <w:jc w:val="center"/>
                  <w:rPr>
                    <w:rFonts w:ascii="Times New Roman" w:hAnsi="Times New Roman" w:eastAsia="宋体" w:cs="Times New Roman"/>
                    <w:b/>
                    <w:bCs/>
                    <w:kern w:val="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&lt;EndNote&gt;&lt;Cite&gt;&lt;Author&gt;Gao&lt;/Author&gt;&lt;Year&gt;2024&lt;/Year&gt;&lt;RecNum&gt;615&lt;/RecNum&gt;&lt;DisplayText&gt;&lt;style face="superscript"&gt;[12]&lt;/style&gt;&lt;/DisplayText&gt;&lt;record&gt;&lt;rec-number&gt;615&lt;/rec-number&gt;&lt;foreign-keys&gt;&lt;key app="EN" db-id="rffrsswwyaws9gex2dl5varbdvwav0tfrd02" timestamp="1778152619"&gt;615&lt;/key&gt;&lt;/foreign-keys&gt;&lt;ref-type name="Journal Article"&gt;17&lt;/ref-type&gt;&lt;contributors&gt;&lt;authors&gt;&lt;author&gt;Gao, Qiliang&lt;/author&gt;&lt;author&gt;Chang, Huiqing&lt;/author&gt;&lt;author&gt;Huang, Tiangang&lt;/author&gt;&lt;author&gt;Zhou, Rui&lt;/author&gt;&lt;/authors&gt;&lt;/contributors&gt;&lt;titles&gt;&lt;title&gt;Understanding the role of pig manure, rice straw, and calcium carbonate on the cadmium pollution in soil–wheat system&lt;/title&gt;&lt;secondary-title&gt;Soil Science Society of America Journal&lt;/secondary-title&gt;&lt;/titles&gt;&lt;periodical&gt;&lt;full-title&gt;Soil Science Society of America Journal&lt;/full-title&gt;&lt;/periodical&gt;&lt;pages&gt;1959–1970&lt;/pages&gt;&lt;volume&gt;88&lt;/volume&gt;&lt;number&gt;6&lt;/number&gt;&lt;dates&gt;&lt;year&gt;2024&lt;/year&gt;&lt;/dates&gt;&lt;publisher&gt;Wiley&lt;/publisher&gt;&lt;isbn&gt;0361-5995&lt;/isbn&gt;&lt;urls&gt;&lt;related-urls&gt;&lt;url&gt;https://dx.doi.org/10.1002/saj2.20758&lt;/url&gt;&lt;/related-urls&gt;&lt;/urls&gt;&lt;electronic-resource-num&gt;10.1002/saj2.20758&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[12]</w:t>
                </w:r>
                <w:r>
                  <w:rPr>
                    <w:rFonts w:ascii="Times New Roman" w:hAnsi="Times New Roman" w:eastAsia="等线" w:cs="Times New Roman"/>
                    <w:color w:val="000000"/>
                    <w:kern w:val="0"/>
                    <w:sz w:val="18"/>
                    <w:szCs w:val="18"/>
                    <w:vertAlign w:val="baseline"/>
                  </w:rPr>
                  <w:fldChar w:fldCharType="end"/>
                </w:r>
              </w:p>
            </w:sdtContent>
          </w:sdt>
        </w:tc>
      </w:tr>
      <w:tr w14:paraId="05320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753" w:type="dxa"/>
            <w:vMerge w:val="continue"/>
            <w:vAlign w:val="center"/>
          </w:tcPr>
          <w:p w14:paraId="4195867B">
            <w:pPr>
              <w:spacing w:line="288" w:lineRule="auto"/>
              <w:jc w:val="center"/>
              <w:rPr>
                <w:rFonts w:ascii="Times New Roman" w:hAnsi="Times New Roman" w:eastAsia="宋体" w:cs="Times New Roman"/>
                <w:b/>
                <w:bCs/>
                <w:kern w:val="0"/>
                <w:sz w:val="18"/>
                <w:szCs w:val="18"/>
              </w:rPr>
            </w:pPr>
          </w:p>
        </w:tc>
        <w:tc>
          <w:tcPr>
            <w:tcW w:w="1185" w:type="dxa"/>
            <w:vAlign w:val="center"/>
          </w:tcPr>
          <w:p w14:paraId="20550104">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1.2</w:t>
            </w:r>
          </w:p>
        </w:tc>
        <w:tc>
          <w:tcPr>
            <w:tcW w:w="1535" w:type="dxa"/>
            <w:vAlign w:val="center"/>
          </w:tcPr>
          <w:p w14:paraId="7814B23E">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Pot</w:t>
            </w:r>
          </w:p>
        </w:tc>
        <w:tc>
          <w:tcPr>
            <w:tcW w:w="1254"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"/>
              <w:id w:val="-2071877323"/>
              <w:placeholder>
                <w:docPart w:val="B0019FB9F52E472E9DEC3B218739B7CB"/>
              </w:placeholder>
            </w:sdtPr>
            <w:sdtEndPr>
              <w:rPr>
                <w:rFonts w:ascii="Times New Roman" w:hAnsi="Times New Roman" w:eastAsia="等线" w:cs="Times New Roman"/>
                <w:color w:val="000000"/>
                <w:kern w:val="0"/>
                <w:sz w:val="18"/>
                <w:szCs w:val="18"/>
                <w:vertAlign w:val="baseline"/>
              </w:rPr>
            </w:sdtEndPr>
            <w:sdtContent>
              <w:p w14:paraId="4D06F2C7">
                <w:pPr>
                  <w:spacing w:line="288" w:lineRule="auto"/>
                  <w:jc w:val="center"/>
                  <w:rPr>
                    <w:rFonts w:ascii="Times New Roman" w:hAnsi="Times New Roman" w:eastAsia="宋体" w:cs="Times New Roman"/>
                    <w:b/>
                    <w:bCs/>
                    <w:kern w:val="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&lt;EndNote&gt;&lt;Cite&gt;&lt;Author&gt;Ma&lt;/Author&gt;&lt;Year&gt;2014&lt;/Year&gt;&lt;RecNum&gt;617&lt;/RecNum&gt;&lt;DisplayText&gt;&lt;style face="superscript"&gt;[13]&lt;/style&gt;&lt;/DisplayText&gt;&lt;record&gt;&lt;rec-number&gt;617&lt;/rec-number&gt;&lt;foreign-keys&gt;&lt;key app="EN" db-id="rffrsswwyaws9gex2dl5varbdvwav0tfrd02" timestamp="1778152752"&gt;617&lt;/key&gt;&lt;/foreign-keys&gt;&lt;ref-type name="Journal Article"&gt;17&lt;/ref-type&gt;&lt;contributors&gt;&lt;authors&gt;&lt;author&gt;Ma, Rui&lt;/author&gt;&lt;author&gt;Shen, Jianlin&lt;/author&gt;&lt;author&gt;Wu, Jinshui&lt;/author&gt;&lt;author&gt;Tang, Zhong&lt;/author&gt;&lt;author&gt;Shen, Qirong&lt;/author&gt;&lt;author&gt;Zhao, Fang Jie&lt;/author&gt;&lt;/authors&gt;&lt;/contributors&gt;&lt;titles&gt;&lt;title&gt;Impact of agronomic practices on arsenic accumulation and speciation in rice grain&lt;/title&gt;&lt;secondary-title&gt;Environmental Pollution&lt;/secondary-title&gt;&lt;/titles&gt;&lt;periodical&gt;&lt;full-title&gt;Environmental Pollution&lt;/full-title&gt;&lt;abbr-1&gt;Environ Pollut&lt;/abbr-1&gt;&lt;/periodical&gt;&lt;pages&gt;217–223&lt;/pages&gt;&lt;volume&gt;194&lt;/volume&gt;&lt;dates&gt;&lt;year&gt;2014&lt;/year&gt;&lt;/dates&gt;&lt;urls&gt;&lt;/urls&gt;&lt;electronic-resource-num&gt;10.1016/j.envpol.2014.08.004&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[13]</w:t>
                </w:r>
                <w:r>
                  <w:rPr>
                    <w:rFonts w:ascii="Times New Roman" w:hAnsi="Times New Roman" w:eastAsia="等线" w:cs="Times New Roman"/>
                    <w:color w:val="000000"/>
                    <w:kern w:val="0"/>
                    <w:sz w:val="18"/>
                    <w:szCs w:val="18"/>
                    <w:vertAlign w:val="baseline"/>
                  </w:rPr>
                  <w:fldChar w:fldCharType="end"/>
                </w:r>
              </w:p>
            </w:sdtContent>
          </w:sdt>
        </w:tc>
        <w:tc>
          <w:tcPr>
            <w:tcW w:w="753" w:type="dxa"/>
            <w:vMerge w:val="continue"/>
            <w:vAlign w:val="center"/>
          </w:tcPr>
          <w:p w14:paraId="1E9C98AF">
            <w:pPr>
              <w:spacing w:line="288" w:lineRule="auto"/>
              <w:jc w:val="center"/>
              <w:rPr>
                <w:rFonts w:ascii="Times New Roman" w:hAnsi="Times New Roman" w:eastAsia="宋体" w:cs="Times New Roman"/>
                <w:b/>
                <w:bCs/>
                <w:kern w:val="0"/>
                <w:sz w:val="18"/>
                <w:szCs w:val="18"/>
              </w:rPr>
            </w:pPr>
          </w:p>
        </w:tc>
        <w:tc>
          <w:tcPr>
            <w:tcW w:w="1185" w:type="dxa"/>
            <w:vAlign w:val="center"/>
          </w:tcPr>
          <w:p w14:paraId="789A23A0">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0.7</w:t>
            </w:r>
          </w:p>
        </w:tc>
        <w:tc>
          <w:tcPr>
            <w:tcW w:w="1535" w:type="dxa"/>
            <w:vAlign w:val="center"/>
          </w:tcPr>
          <w:p w14:paraId="4C5597DA">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Pot</w:t>
            </w:r>
          </w:p>
        </w:tc>
        <w:tc>
          <w:tcPr>
            <w:tcW w:w="1536"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"/>
              <w:id w:val="-1977373273"/>
              <w:placeholder>
                <w:docPart w:val="65F9E584AB3D4C0588DC600F9ADBA0C0"/>
              </w:placeholder>
            </w:sdtPr>
            <w:sdtEndPr>
              <w:rPr>
                <w:rFonts w:ascii="Times New Roman" w:hAnsi="Times New Roman" w:eastAsia="等线" w:cs="Times New Roman"/>
                <w:color w:val="000000"/>
                <w:kern w:val="0"/>
                <w:sz w:val="18"/>
                <w:szCs w:val="18"/>
                <w:vertAlign w:val="baseline"/>
              </w:rPr>
            </w:sdtEndPr>
            <w:sdtContent>
              <w:p w14:paraId="0AAF613D">
                <w:pPr>
                  <w:spacing w:line="288" w:lineRule="auto"/>
                  <w:jc w:val="center"/>
                  <w:rPr>
                    <w:rFonts w:ascii="Times New Roman" w:hAnsi="Times New Roman" w:eastAsia="宋体" w:cs="Times New Roman"/>
                    <w:b/>
                    <w:bCs/>
                    <w:kern w:val="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&lt;EndNote&gt;&lt;Cite&gt;&lt;Author&gt;Gao&lt;/Author&gt;&lt;Year&gt;2024&lt;/Year&gt;&lt;RecNum&gt;615&lt;/RecNum&gt;&lt;DisplayText&gt;&lt;style face="superscript"&gt;[12]&lt;/style&gt;&lt;/DisplayText&gt;&lt;record&gt;&lt;rec-number&gt;615&lt;/rec-number&gt;&lt;foreign-keys&gt;&lt;key app="EN" db-id="rffrsswwyaws9gex2dl5varbdvwav0tfrd02" timestamp="1778152619"&gt;615&lt;/key&gt;&lt;/foreign-keys&gt;&lt;ref-type name="Journal Article"&gt;17&lt;/ref-type&gt;&lt;contributors&gt;&lt;authors&gt;&lt;author&gt;Gao, Qiliang&lt;/author&gt;&lt;author&gt;Chang, Huiqing&lt;/author&gt;&lt;author&gt;Huang, Tiangang&lt;/author&gt;&lt;author&gt;Zhou, Rui&lt;/author&gt;&lt;/authors&gt;&lt;/contributors&gt;&lt;titles&gt;&lt;title&gt;Understanding the role of pig manure, rice straw, and calcium carbonate on the cadmium pollution in soil–wheat system&lt;/title&gt;&lt;secondary-title&gt;Soil Science Society of America Journal&lt;/secondary-title&gt;&lt;/titles&gt;&lt;periodical&gt;&lt;full-title&gt;Soil Science Society of America Journal&lt;/full-title&gt;&lt;/periodical&gt;&lt;pages&gt;1959–1970&lt;/pages&gt;&lt;volume&gt;88&lt;/volume&gt;&lt;number&gt;6&lt;/number&gt;&lt;dates&gt;&lt;year&gt;2024&lt;/year&gt;&lt;/dates&gt;&lt;publisher&gt;Wiley&lt;/publisher&gt;&lt;isbn&gt;0361-5995&lt;/isbn&gt;&lt;urls&gt;&lt;related-urls&gt;&lt;url&gt;https://dx.doi.org/10.1002/saj2.20758&lt;/url&gt;&lt;/related-urls&gt;&lt;/urls&gt;&lt;electronic-resource-num&gt;10.1002/saj2.20758&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[12]</w:t>
                </w:r>
                <w:r>
                  <w:rPr>
                    <w:rFonts w:ascii="Times New Roman" w:hAnsi="Times New Roman" w:eastAsia="等线" w:cs="Times New Roman"/>
                    <w:color w:val="000000"/>
                    <w:kern w:val="0"/>
                    <w:sz w:val="18"/>
                    <w:szCs w:val="18"/>
                    <w:vertAlign w:val="baseline"/>
                  </w:rPr>
                  <w:fldChar w:fldCharType="end"/>
                </w:r>
              </w:p>
            </w:sdtContent>
          </w:sdt>
        </w:tc>
      </w:tr>
      <w:tr w14:paraId="1E4AA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753" w:type="dxa"/>
            <w:vMerge w:val="continue"/>
            <w:vAlign w:val="center"/>
          </w:tcPr>
          <w:p w14:paraId="6B8B3730">
            <w:pPr>
              <w:spacing w:line="288" w:lineRule="auto"/>
              <w:jc w:val="center"/>
              <w:rPr>
                <w:rFonts w:ascii="Times New Roman" w:hAnsi="Times New Roman" w:eastAsia="宋体" w:cs="Times New Roman"/>
                <w:b/>
                <w:bCs/>
                <w:kern w:val="0"/>
                <w:sz w:val="18"/>
                <w:szCs w:val="18"/>
              </w:rPr>
            </w:pPr>
          </w:p>
        </w:tc>
        <w:tc>
          <w:tcPr>
            <w:tcW w:w="1185" w:type="dxa"/>
            <w:vAlign w:val="center"/>
          </w:tcPr>
          <w:p w14:paraId="56D12705">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69.5</w:t>
            </w:r>
          </w:p>
        </w:tc>
        <w:tc>
          <w:tcPr>
            <w:tcW w:w="1535" w:type="dxa"/>
            <w:vAlign w:val="center"/>
          </w:tcPr>
          <w:p w14:paraId="30D2CAF3">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Pot</w:t>
            </w:r>
          </w:p>
        </w:tc>
        <w:tc>
          <w:tcPr>
            <w:tcW w:w="1254"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"/>
              <w:id w:val="-716978618"/>
              <w:placeholder>
                <w:docPart w:val="A670618B18F14947B0DAC8F172C5B945"/>
              </w:placeholder>
            </w:sdtPr>
            <w:sdtEndPr>
              <w:rPr>
                <w:rFonts w:ascii="Times New Roman" w:hAnsi="Times New Roman" w:eastAsia="等线" w:cs="Times New Roman"/>
                <w:color w:val="000000"/>
                <w:kern w:val="0"/>
                <w:sz w:val="18"/>
                <w:szCs w:val="18"/>
                <w:vertAlign w:val="baseline"/>
              </w:rPr>
            </w:sdtEndPr>
            <w:sdtContent>
              <w:p w14:paraId="21C0A7D8">
                <w:pPr>
                  <w:spacing w:line="288" w:lineRule="auto"/>
                  <w:jc w:val="center"/>
                  <w:rPr>
                    <w:rFonts w:ascii="Times New Roman" w:hAnsi="Times New Roman" w:eastAsia="等线" w:cs="Times New Roman"/>
                    <w:color w:val="00000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&lt;EndNote&gt;&lt;Cite&gt;&lt;Author&gt;Ma&lt;/Author&gt;&lt;Year&gt;2014&lt;/Year&gt;&lt;RecNum&gt;617&lt;/RecNum&gt;&lt;DisplayText&gt;&lt;style face="superscript"&gt;[13]&lt;/style&gt;&lt;/DisplayText&gt;&lt;record&gt;&lt;rec-number&gt;617&lt;/rec-number&gt;&lt;foreign-keys&gt;&lt;key app="EN" db-id="rffrsswwyaws9gex2dl5varbdvwav0tfrd02" timestamp="1778152752"&gt;617&lt;/key&gt;&lt;/foreign-keys&gt;&lt;ref-type name="Journal Article"&gt;17&lt;/ref-type&gt;&lt;contributors&gt;&lt;authors&gt;&lt;author&gt;Ma, Rui&lt;/author&gt;&lt;author&gt;Shen, Jianlin&lt;/author&gt;&lt;author&gt;Wu, Jinshui&lt;/author&gt;&lt;author&gt;Tang, Zhong&lt;/author&gt;&lt;author&gt;Shen, Qirong&lt;/author&gt;&lt;author&gt;Zhao, Fang Jie&lt;/author&gt;&lt;/authors&gt;&lt;/contributors&gt;&lt;titles&gt;&lt;title&gt;Impact of agronomic practices on arsenic accumulation and speciation in rice grain&lt;/title&gt;&lt;secondary-title&gt;Environmental Pollution&lt;/secondary-title&gt;&lt;/titles&gt;&lt;periodical&gt;&lt;full-title&gt;Environmental Pollution&lt;/full-title&gt;&lt;abbr-1&gt;Environ Pollut&lt;/abbr-1&gt;&lt;/periodical&gt;&lt;pages&gt;217–223&lt;/pages&gt;&lt;volume&gt;194&lt;/volume&gt;&lt;dates&gt;&lt;year&gt;2014&lt;/year&gt;&lt;/dates&gt;&lt;urls&gt;&lt;/urls&gt;&lt;electronic-resource-num&gt;10.1016/j.envpol.2014.08.004&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[13]</w:t>
                </w:r>
                <w:r>
                  <w:rPr>
                    <w:rFonts w:ascii="Times New Roman" w:hAnsi="Times New Roman" w:eastAsia="等线" w:cs="Times New Roman"/>
                    <w:color w:val="000000"/>
                    <w:kern w:val="0"/>
                    <w:sz w:val="18"/>
                    <w:szCs w:val="18"/>
                    <w:vertAlign w:val="baseline"/>
                  </w:rPr>
                  <w:fldChar w:fldCharType="end"/>
                </w:r>
              </w:p>
            </w:sdtContent>
          </w:sdt>
        </w:tc>
        <w:tc>
          <w:tcPr>
            <w:tcW w:w="753" w:type="dxa"/>
            <w:vMerge w:val="continue"/>
            <w:vAlign w:val="center"/>
          </w:tcPr>
          <w:p w14:paraId="76F3BB98">
            <w:pPr>
              <w:spacing w:line="288" w:lineRule="auto"/>
              <w:jc w:val="center"/>
              <w:rPr>
                <w:rFonts w:ascii="Times New Roman" w:hAnsi="Times New Roman" w:eastAsia="宋体" w:cs="Times New Roman"/>
                <w:b/>
                <w:bCs/>
                <w:kern w:val="0"/>
                <w:sz w:val="18"/>
                <w:szCs w:val="18"/>
              </w:rPr>
            </w:pPr>
          </w:p>
        </w:tc>
        <w:tc>
          <w:tcPr>
            <w:tcW w:w="1185" w:type="dxa"/>
            <w:vAlign w:val="center"/>
          </w:tcPr>
          <w:p w14:paraId="7F70A3E9">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5.5</w:t>
            </w:r>
          </w:p>
        </w:tc>
        <w:tc>
          <w:tcPr>
            <w:tcW w:w="1535" w:type="dxa"/>
            <w:vAlign w:val="center"/>
          </w:tcPr>
          <w:p w14:paraId="1F4D1EDA">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Pot</w:t>
            </w:r>
          </w:p>
        </w:tc>
        <w:tc>
          <w:tcPr>
            <w:tcW w:w="1536"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"/>
              <w:id w:val="1068775475"/>
              <w:placeholder>
                <w:docPart w:val="358DFA4A4FC644B4A4C6A1B4A1C88D58"/>
              </w:placeholder>
            </w:sdtPr>
            <w:sdtEndPr>
              <w:rPr>
                <w:rFonts w:ascii="Times New Roman" w:hAnsi="Times New Roman" w:eastAsia="等线" w:cs="Times New Roman"/>
                <w:color w:val="000000"/>
                <w:kern w:val="0"/>
                <w:sz w:val="18"/>
                <w:szCs w:val="18"/>
                <w:vertAlign w:val="baseline"/>
              </w:rPr>
            </w:sdtEndPr>
            <w:sdtContent>
              <w:p w14:paraId="6CA558C0">
                <w:pPr>
                  <w:spacing w:line="288" w:lineRule="auto"/>
                  <w:jc w:val="center"/>
                  <w:rPr>
                    <w:rFonts w:ascii="Times New Roman" w:hAnsi="Times New Roman" w:eastAsia="宋体" w:cs="Times New Roman"/>
                    <w:b/>
                    <w:bCs/>
                    <w:kern w:val="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&lt;EndNote&gt;&lt;Cite&gt;&lt;Author&gt;Gao&lt;/Author&gt;&lt;Year&gt;2024&lt;/Year&gt;&lt;RecNum&gt;615&lt;/RecNum&gt;&lt;DisplayText&gt;&lt;style face="superscript"&gt;[12]&lt;/style&gt;&lt;/DisplayText&gt;&lt;record&gt;&lt;rec-number&gt;615&lt;/rec-number&gt;&lt;foreign-keys&gt;&lt;key app="EN" db-id="rffrsswwyaws9gex2dl5varbdvwav0tfrd02" timestamp="1778152619"&gt;615&lt;/key&gt;&lt;/foreign-keys&gt;&lt;ref-type name="Journal Article"&gt;17&lt;/ref-type&gt;&lt;contributors&gt;&lt;authors&gt;&lt;author&gt;Gao, Qiliang&lt;/author&gt;&lt;author&gt;Chang, Huiqing&lt;/author&gt;&lt;author&gt;Huang, Tiangang&lt;/author&gt;&lt;author&gt;Zhou, Rui&lt;/author&gt;&lt;/authors&gt;&lt;/contributors&gt;&lt;titles&gt;&lt;title&gt;Understanding the role of pig manure, rice straw, and calcium carbonate on the cadmium pollution in soil–wheat system&lt;/title&gt;&lt;secondary-title&gt;Soil Science Society of America Journal&lt;/secondary-title&gt;&lt;/titles&gt;&lt;periodical&gt;&lt;full-title&gt;Soil Science Society of America Journal&lt;/full-title&gt;&lt;/periodical&gt;&lt;pages&gt;1959–1970&lt;/pages&gt;&lt;volume&gt;88&lt;/volume&gt;&lt;number&gt;6&lt;/number&gt;&lt;dates&gt;&lt;year&gt;2024&lt;/year&gt;&lt;/dates&gt;&lt;publisher&gt;Wiley&lt;/publisher&gt;&lt;isbn&gt;0361-5995&lt;/isbn&gt;&lt;urls&gt;&lt;related-urls&gt;&lt;url&gt;https://dx.doi.org/10.1002/saj2.20758&lt;/url&gt;&lt;/related-urls&gt;&lt;/urls&gt;&lt;electronic-resource-num&gt;10.1002/saj2.20758&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[12]</w:t>
                </w:r>
                <w:r>
                  <w:rPr>
                    <w:rFonts w:ascii="Times New Roman" w:hAnsi="Times New Roman" w:eastAsia="等线" w:cs="Times New Roman"/>
                    <w:color w:val="000000"/>
                    <w:kern w:val="0"/>
                    <w:sz w:val="18"/>
                    <w:szCs w:val="18"/>
                    <w:vertAlign w:val="baseline"/>
                  </w:rPr>
                  <w:fldChar w:fldCharType="end"/>
                </w:r>
              </w:p>
            </w:sdtContent>
          </w:sdt>
        </w:tc>
      </w:tr>
      <w:tr w14:paraId="44830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753" w:type="dxa"/>
            <w:vMerge w:val="continue"/>
            <w:vAlign w:val="center"/>
          </w:tcPr>
          <w:p w14:paraId="31554EC5">
            <w:pPr>
              <w:spacing w:line="288" w:lineRule="auto"/>
              <w:jc w:val="center"/>
              <w:rPr>
                <w:rFonts w:ascii="Times New Roman" w:hAnsi="Times New Roman" w:eastAsia="宋体" w:cs="Times New Roman"/>
                <w:b/>
                <w:bCs/>
                <w:kern w:val="0"/>
                <w:sz w:val="18"/>
                <w:szCs w:val="18"/>
              </w:rPr>
            </w:pPr>
          </w:p>
        </w:tc>
        <w:tc>
          <w:tcPr>
            <w:tcW w:w="1185" w:type="dxa"/>
            <w:vAlign w:val="center"/>
          </w:tcPr>
          <w:p w14:paraId="30BBA90B">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0.6</w:t>
            </w:r>
          </w:p>
        </w:tc>
        <w:tc>
          <w:tcPr>
            <w:tcW w:w="1535" w:type="dxa"/>
            <w:vAlign w:val="center"/>
          </w:tcPr>
          <w:p w14:paraId="2A50DDCB">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Pot</w:t>
            </w:r>
          </w:p>
        </w:tc>
        <w:tc>
          <w:tcPr>
            <w:tcW w:w="1254"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"/>
              <w:id w:val="1323549078"/>
              <w:placeholder>
                <w:docPart w:val="EBB3A618412B4A4E9F60A83496F651F0"/>
              </w:placeholder>
            </w:sdtPr>
            <w:sdtEndPr>
              <w:rPr>
                <w:rFonts w:ascii="Times New Roman" w:hAnsi="Times New Roman" w:eastAsia="等线" w:cs="Times New Roman"/>
                <w:color w:val="000000"/>
                <w:kern w:val="0"/>
                <w:sz w:val="18"/>
                <w:szCs w:val="18"/>
                <w:vertAlign w:val="baseline"/>
              </w:rPr>
            </w:sdtEndPr>
            <w:sdtContent>
              <w:p w14:paraId="7B598391">
                <w:pPr>
                  <w:spacing w:line="288" w:lineRule="auto"/>
                  <w:jc w:val="center"/>
                  <w:rPr>
                    <w:rFonts w:ascii="Times New Roman" w:hAnsi="Times New Roman" w:eastAsia="等线" w:cs="Times New Roman"/>
                    <w:color w:val="00000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&lt;EndNote&gt;&lt;Cite&gt;&lt;Author&gt;Ma&lt;/Author&gt;&lt;Year&gt;2014&lt;/Year&gt;&lt;RecNum&gt;617&lt;/RecNum&gt;&lt;DisplayText&gt;&lt;style face="superscript"&gt;[13]&lt;/style&gt;&lt;/DisplayText&gt;&lt;record&gt;&lt;rec-number&gt;617&lt;/rec-number&gt;&lt;foreign-keys&gt;&lt;key app="EN" db-id="rffrsswwyaws9gex2dl5varbdvwav0tfrd02" timestamp="1778152752"&gt;617&lt;/key&gt;&lt;/foreign-keys&gt;&lt;ref-type name="Journal Article"&gt;17&lt;/ref-type&gt;&lt;contributors&gt;&lt;authors&gt;&lt;author&gt;Ma, Rui&lt;/author&gt;&lt;author&gt;Shen, Jianlin&lt;/author&gt;&lt;author&gt;Wu, Jinshui&lt;/author&gt;&lt;author&gt;Tang, Zhong&lt;/author&gt;&lt;author&gt;Shen, Qirong&lt;/author&gt;&lt;author&gt;Zhao, Fang Jie&lt;/author&gt;&lt;/authors&gt;&lt;/contributors&gt;&lt;titles&gt;&lt;title&gt;Impact of agronomic practices on arsenic accumulation and speciation in rice grain&lt;/title&gt;&lt;secondary-title&gt;Environmental Pollution&lt;/secondary-title&gt;&lt;/titles&gt;&lt;periodical&gt;&lt;full-title&gt;Environmental Pollution&lt;/full-title&gt;&lt;abbr-1&gt;Environ Pollut&lt;/abbr-1&gt;&lt;/periodical&gt;&lt;pages&gt;217–223&lt;/pages&gt;&lt;volume&gt;194&lt;/volume&gt;&lt;dates&gt;&lt;year&gt;2014&lt;/year&gt;&lt;/dates&gt;&lt;urls&gt;&lt;/urls&gt;&lt;electronic-resource-num&gt;10.1016/j.envpol.2014.08.004&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[13]</w:t>
                </w:r>
                <w:r>
                  <w:rPr>
                    <w:rFonts w:ascii="Times New Roman" w:hAnsi="Times New Roman" w:eastAsia="等线" w:cs="Times New Roman"/>
                    <w:color w:val="000000"/>
                    <w:kern w:val="0"/>
                    <w:sz w:val="18"/>
                    <w:szCs w:val="18"/>
                    <w:vertAlign w:val="baseline"/>
                  </w:rPr>
                  <w:fldChar w:fldCharType="end"/>
                </w:r>
              </w:p>
            </w:sdtContent>
          </w:sdt>
        </w:tc>
        <w:tc>
          <w:tcPr>
            <w:tcW w:w="753" w:type="dxa"/>
            <w:vMerge w:val="continue"/>
            <w:vAlign w:val="center"/>
          </w:tcPr>
          <w:p w14:paraId="3419552D">
            <w:pPr>
              <w:spacing w:line="288" w:lineRule="auto"/>
              <w:jc w:val="center"/>
              <w:rPr>
                <w:rFonts w:ascii="Times New Roman" w:hAnsi="Times New Roman" w:eastAsia="宋体" w:cs="Times New Roman"/>
                <w:b/>
                <w:bCs/>
                <w:kern w:val="0"/>
                <w:sz w:val="18"/>
                <w:szCs w:val="18"/>
              </w:rPr>
            </w:pPr>
          </w:p>
        </w:tc>
        <w:tc>
          <w:tcPr>
            <w:tcW w:w="1185" w:type="dxa"/>
            <w:vAlign w:val="center"/>
          </w:tcPr>
          <w:p w14:paraId="4AE570CB">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10.7</w:t>
            </w:r>
          </w:p>
        </w:tc>
        <w:tc>
          <w:tcPr>
            <w:tcW w:w="1535" w:type="dxa"/>
            <w:vAlign w:val="center"/>
          </w:tcPr>
          <w:p w14:paraId="5F250698">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Pot</w:t>
            </w:r>
          </w:p>
        </w:tc>
        <w:tc>
          <w:tcPr>
            <w:tcW w:w="1536"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"/>
              <w:id w:val="876586157"/>
              <w:placeholder>
                <w:docPart w:val="D89043ED928E4D5198D449A34F7E151C"/>
              </w:placeholder>
            </w:sdtPr>
            <w:sdtEndPr>
              <w:rPr>
                <w:rFonts w:ascii="Times New Roman" w:hAnsi="Times New Roman" w:eastAsia="等线" w:cs="Times New Roman"/>
                <w:color w:val="000000"/>
                <w:kern w:val="0"/>
                <w:sz w:val="18"/>
                <w:szCs w:val="18"/>
                <w:vertAlign w:val="baseline"/>
              </w:rPr>
            </w:sdtEndPr>
            <w:sdtContent>
              <w:p w14:paraId="2A7ACFCF">
                <w:pPr>
                  <w:spacing w:line="288" w:lineRule="auto"/>
                  <w:jc w:val="center"/>
                  <w:rPr>
                    <w:rFonts w:ascii="Times New Roman" w:hAnsi="Times New Roman" w:eastAsia="宋体" w:cs="Times New Roman"/>
                    <w:b/>
                    <w:bCs/>
                    <w:kern w:val="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&lt;EndNote&gt;&lt;Cite&gt;&lt;Author&gt;Gao&lt;/Author&gt;&lt;Year&gt;2024&lt;/Year&gt;&lt;RecNum&gt;615&lt;/RecNum&gt;&lt;DisplayText&gt;&lt;style face="superscript"&gt;[12]&lt;/style&gt;&lt;/DisplayText&gt;&lt;record&gt;&lt;rec-number&gt;615&lt;/rec-number&gt;&lt;foreign-keys&gt;&lt;key app="EN" db-id="rffrsswwyaws9gex2dl5varbdvwav0tfrd02" timestamp="1778152619"&gt;615&lt;/key&gt;&lt;/foreign-keys&gt;&lt;ref-type name="Journal Article"&gt;17&lt;/ref-type&gt;&lt;contributors&gt;&lt;authors&gt;&lt;author&gt;Gao, Qiliang&lt;/author&gt;&lt;author&gt;Chang, Huiqing&lt;/author&gt;&lt;author&gt;Huang, Tiangang&lt;/author&gt;&lt;author&gt;Zhou, Rui&lt;/author&gt;&lt;/authors&gt;&lt;/contributors&gt;&lt;titles&gt;&lt;title&gt;Understanding the role of pig manure, rice straw, and calcium carbonate on the cadmium pollution in soil–wheat system&lt;/title&gt;&lt;secondary-title&gt;Soil Science Society of America Journal&lt;/secondary-title&gt;&lt;/titles&gt;&lt;periodical&gt;&lt;full-title&gt;Soil Science Society of America Journal&lt;/full-title&gt;&lt;/periodical&gt;&lt;pages&gt;1959–1970&lt;/pages&gt;&lt;volume&gt;88&lt;/volume&gt;&lt;number&gt;6&lt;/number&gt;&lt;dates&gt;&lt;year&gt;2024&lt;/year&gt;&lt;/dates&gt;&lt;publisher&gt;Wiley&lt;/publisher&gt;&lt;isbn&gt;0361-5995&lt;/isbn&gt;&lt;urls&gt;&lt;related-urls&gt;&lt;url&gt;https://dx.doi.org/10.1002/saj2.20758&lt;/url&gt;&lt;/related-urls&gt;&lt;/urls&gt;&lt;electronic-resource-num&gt;10.1002/saj2.20758&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[12]</w:t>
                </w:r>
                <w:r>
                  <w:rPr>
                    <w:rFonts w:ascii="Times New Roman" w:hAnsi="Times New Roman" w:eastAsia="等线" w:cs="Times New Roman"/>
                    <w:color w:val="000000"/>
                    <w:kern w:val="0"/>
                    <w:sz w:val="18"/>
                    <w:szCs w:val="18"/>
                    <w:vertAlign w:val="baseline"/>
                  </w:rPr>
                  <w:fldChar w:fldCharType="end"/>
                </w:r>
              </w:p>
            </w:sdtContent>
          </w:sdt>
        </w:tc>
      </w:tr>
      <w:tr w14:paraId="03A06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753" w:type="dxa"/>
            <w:vMerge w:val="continue"/>
            <w:vAlign w:val="center"/>
          </w:tcPr>
          <w:p w14:paraId="7110558E">
            <w:pPr>
              <w:spacing w:line="288" w:lineRule="auto"/>
              <w:jc w:val="center"/>
              <w:rPr>
                <w:rFonts w:ascii="Times New Roman" w:hAnsi="Times New Roman" w:eastAsia="宋体" w:cs="Times New Roman"/>
                <w:b/>
                <w:bCs/>
                <w:kern w:val="0"/>
                <w:sz w:val="18"/>
                <w:szCs w:val="18"/>
              </w:rPr>
            </w:pPr>
          </w:p>
        </w:tc>
        <w:tc>
          <w:tcPr>
            <w:tcW w:w="1185" w:type="dxa"/>
            <w:vAlign w:val="center"/>
          </w:tcPr>
          <w:p w14:paraId="1AAF20EC">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26.2</w:t>
            </w:r>
          </w:p>
        </w:tc>
        <w:tc>
          <w:tcPr>
            <w:tcW w:w="1535" w:type="dxa"/>
            <w:vAlign w:val="center"/>
          </w:tcPr>
          <w:p w14:paraId="4B8ECCC9">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Pot</w:t>
            </w:r>
          </w:p>
        </w:tc>
        <w:tc>
          <w:tcPr>
            <w:tcW w:w="1254"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"/>
              <w:id w:val="806054775"/>
              <w:placeholder>
                <w:docPart w:val="BB40B88EF2314A369405C17486484238"/>
              </w:placeholder>
            </w:sdtPr>
            <w:sdtEndPr>
              <w:rPr>
                <w:rFonts w:ascii="Times New Roman" w:hAnsi="Times New Roman" w:eastAsia="等线" w:cs="Times New Roman"/>
                <w:color w:val="000000"/>
                <w:kern w:val="0"/>
                <w:sz w:val="18"/>
                <w:szCs w:val="18"/>
                <w:vertAlign w:val="baseline"/>
              </w:rPr>
            </w:sdtEndPr>
            <w:sdtContent>
              <w:p w14:paraId="405306B3">
                <w:pPr>
                  <w:spacing w:line="288" w:lineRule="auto"/>
                  <w:jc w:val="center"/>
                  <w:rPr>
                    <w:rFonts w:ascii="Times New Roman" w:hAnsi="Times New Roman" w:eastAsia="等线" w:cs="Times New Roman"/>
                    <w:color w:val="00000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&lt;EndNote&gt;&lt;Cite&gt;&lt;Author&gt;Ma&lt;/Author&gt;&lt;Year&gt;2014&lt;/Year&gt;&lt;RecNum&gt;617&lt;/RecNum&gt;&lt;DisplayText&gt;&lt;style face="superscript"&gt;[13]&lt;/style&gt;&lt;/DisplayText&gt;&lt;record&gt;&lt;rec-number&gt;617&lt;/rec-number&gt;&lt;foreign-keys&gt;&lt;key app="EN" db-id="rffrsswwyaws9gex2dl5varbdvwav0tfrd02" timestamp="1778152752"&gt;617&lt;/key&gt;&lt;/foreign-keys&gt;&lt;ref-type name="Journal Article"&gt;17&lt;/ref-type&gt;&lt;contributors&gt;&lt;authors&gt;&lt;author&gt;Ma, Rui&lt;/author&gt;&lt;author&gt;Shen, Jianlin&lt;/author&gt;&lt;author&gt;Wu, Jinshui&lt;/author&gt;&lt;author&gt;Tang, Zhong&lt;/author&gt;&lt;author&gt;Shen, Qirong&lt;/author&gt;&lt;author&gt;Zhao, Fang Jie&lt;/author&gt;&lt;/authors&gt;&lt;/contributors&gt;&lt;titles&gt;&lt;title&gt;Impact of agronomic practices on arsenic accumulation and speciation in rice grain&lt;/title&gt;&lt;secondary-title&gt;Environmental Pollution&lt;/secondary-title&gt;&lt;/titles&gt;&lt;periodical&gt;&lt;full-title&gt;Environmental Pollution&lt;/full-title&gt;&lt;abbr-1&gt;Environ Pollut&lt;/abbr-1&gt;&lt;/periodical&gt;&lt;pages&gt;217–223&lt;/pages&gt;&lt;volume&gt;194&lt;/volume&gt;&lt;dates&gt;&lt;year&gt;2014&lt;/year&gt;&lt;/dates&gt;&lt;urls&gt;&lt;/urls&gt;&lt;electronic-resource-num&gt;10.1016/j.envpol.2014.08.004&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[13]</w:t>
                </w:r>
                <w:r>
                  <w:rPr>
                    <w:rFonts w:ascii="Times New Roman" w:hAnsi="Times New Roman" w:eastAsia="等线" w:cs="Times New Roman"/>
                    <w:color w:val="000000"/>
                    <w:kern w:val="0"/>
                    <w:sz w:val="18"/>
                    <w:szCs w:val="18"/>
                    <w:vertAlign w:val="baseline"/>
                  </w:rPr>
                  <w:fldChar w:fldCharType="end"/>
                </w:r>
              </w:p>
            </w:sdtContent>
          </w:sdt>
        </w:tc>
        <w:tc>
          <w:tcPr>
            <w:tcW w:w="753" w:type="dxa"/>
            <w:vMerge w:val="continue"/>
            <w:vAlign w:val="center"/>
          </w:tcPr>
          <w:p w14:paraId="4C34C609">
            <w:pPr>
              <w:spacing w:line="288" w:lineRule="auto"/>
              <w:jc w:val="center"/>
              <w:rPr>
                <w:rFonts w:ascii="Times New Roman" w:hAnsi="Times New Roman" w:eastAsia="宋体" w:cs="Times New Roman"/>
                <w:b/>
                <w:bCs/>
                <w:kern w:val="0"/>
                <w:sz w:val="18"/>
                <w:szCs w:val="18"/>
              </w:rPr>
            </w:pPr>
          </w:p>
        </w:tc>
        <w:tc>
          <w:tcPr>
            <w:tcW w:w="1185" w:type="dxa"/>
            <w:vAlign w:val="center"/>
          </w:tcPr>
          <w:p w14:paraId="1F9E2C46">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-29.4</w:t>
            </w:r>
          </w:p>
        </w:tc>
        <w:tc>
          <w:tcPr>
            <w:tcW w:w="1535" w:type="dxa"/>
            <w:vAlign w:val="center"/>
          </w:tcPr>
          <w:p w14:paraId="12154D94">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Field</w:t>
            </w:r>
          </w:p>
        </w:tc>
        <w:tc>
          <w:tcPr>
            <w:tcW w:w="1536"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"/>
              <w:id w:val="-789278715"/>
              <w:placeholder>
                <w:docPart w:val="7D7F976930D8419195BA0CCD86EE716D"/>
              </w:placeholder>
            </w:sdtPr>
            <w:sdtEndPr>
              <w:rPr>
                <w:rFonts w:ascii="Times New Roman" w:hAnsi="Times New Roman" w:eastAsia="等线" w:cs="Times New Roman"/>
                <w:color w:val="000000"/>
                <w:kern w:val="0"/>
                <w:sz w:val="18"/>
                <w:szCs w:val="18"/>
                <w:vertAlign w:val="baseline"/>
              </w:rPr>
            </w:sdtEndPr>
            <w:sdtContent>
              <w:p w14:paraId="564DD991">
                <w:pPr>
                  <w:spacing w:line="288" w:lineRule="auto"/>
                  <w:jc w:val="center"/>
                  <w:rPr>
                    <w:rFonts w:ascii="Times New Roman" w:hAnsi="Times New Roman" w:eastAsia="宋体" w:cs="Times New Roman"/>
                    <w:b/>
                    <w:bCs/>
                    <w:kern w:val="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&lt;EndNote&gt;&lt;Cite&gt;&lt;Author&gt;Liang&lt;/Author&gt;&lt;Year&gt;2022&lt;/Year&gt;&lt;RecNum&gt;618&lt;/RecNum&gt;&lt;DisplayText&gt;&lt;style face="superscript"&gt;[14]&lt;/style&gt;&lt;/DisplayText&gt;&lt;record&gt;&lt;rec-number&gt;618&lt;/rec-number&gt;&lt;foreign-keys&gt;&lt;key app="EN" db-id="rffrsswwyaws9gex2dl5varbdvwav0tfrd02" timestamp="1778152918"&gt;618&lt;/key&gt;&lt;/foreign-keys&gt;&lt;ref-type name="Journal Article"&gt;17&lt;/ref-type&gt;&lt;contributors&gt;&lt;authors&gt;&lt;author&gt;Liang, Ting&lt;/author&gt;&lt;author&gt;Zhou, Guopeng&lt;/author&gt;&lt;author&gt;Chang, Danna&lt;/author&gt;&lt;author&gt;Wang, Yikun&lt;/author&gt;&lt;author&gt;Gao, Songjuan&lt;/author&gt;&lt;author&gt;Nie, Jun&lt;/author&gt;&lt;author&gt;Liao, Yulin&lt;/author&gt;&lt;author&gt;Lu, Yanhong&lt;/author&gt;&lt;author&gt;Zou, Chunqin&lt;/author&gt;&lt;author&gt;Cao, Weidong&lt;/author&gt;&lt;/authors&gt;&lt;/contributors&gt;&lt;titles&gt;&lt;title&gt;Co-incorporation of Chinese milk vetch (Astragalus sinicus L.), rice straw, and biochar strengthens the mitigation of Cd uptake by rice (Oryza sativa L.)&lt;/title&gt;&lt;secondary-title&gt;Science of The Total Environment&lt;/secondary-title&gt;&lt;/titles&gt;&lt;periodical&gt;&lt;full-title&gt;Science of the Total Environment&lt;/full-title&gt;&lt;abbr-1&gt;Sci Total Environ&lt;/abbr-1&gt;&lt;/periodical&gt;&lt;pages&gt;158060&lt;/pages&gt;&lt;volume&gt;850&lt;/volume&gt;&lt;keywords&gt;&lt;keyword&gt;Available Cd&lt;/keyword&gt;&lt;keyword&gt;Rice&lt;/keyword&gt;&lt;keyword&gt;Immobilization&lt;/keyword&gt;&lt;keyword&gt;pH&lt;/keyword&gt;&lt;keyword&gt;Iron‑manganese plaque&lt;/keyword&gt;&lt;/keywords&gt;&lt;dates&gt;&lt;year&gt;2022&lt;/year&gt;&lt;pub-dates&gt;&lt;date&gt;2022/12/01/&lt;/date&gt;&lt;/pub-dates&gt;&lt;/dates&gt;&lt;isbn&gt;0048-9697&lt;/isbn&gt;&lt;urls&gt;&lt;related-urls&gt;&lt;url&gt;https://www.sciencedirect.com/science/article/pii/S0048969722051592&lt;/url&gt;&lt;/related-urls&gt;&lt;/urls&gt;&lt;electronic-resource-num&gt;10.1016/j.scitotenv.2022.158060&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[14]</w:t>
                </w:r>
                <w:r>
                  <w:rPr>
                    <w:rFonts w:ascii="Times New Roman" w:hAnsi="Times New Roman" w:eastAsia="等线" w:cs="Times New Roman"/>
                    <w:color w:val="000000"/>
                    <w:kern w:val="0"/>
                    <w:sz w:val="18"/>
                    <w:szCs w:val="18"/>
                    <w:vertAlign w:val="baseline"/>
                  </w:rPr>
                  <w:fldChar w:fldCharType="end"/>
                </w:r>
              </w:p>
            </w:sdtContent>
          </w:sdt>
        </w:tc>
      </w:tr>
      <w:tr w14:paraId="2EBC8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753" w:type="dxa"/>
            <w:vMerge w:val="continue"/>
            <w:vAlign w:val="center"/>
          </w:tcPr>
          <w:p w14:paraId="3CDCF48A">
            <w:pPr>
              <w:spacing w:line="288" w:lineRule="auto"/>
              <w:jc w:val="center"/>
              <w:rPr>
                <w:rFonts w:ascii="Times New Roman" w:hAnsi="Times New Roman" w:eastAsia="宋体" w:cs="Times New Roman"/>
                <w:b/>
                <w:bCs/>
                <w:kern w:val="0"/>
                <w:sz w:val="18"/>
                <w:szCs w:val="18"/>
              </w:rPr>
            </w:pPr>
          </w:p>
        </w:tc>
        <w:tc>
          <w:tcPr>
            <w:tcW w:w="1185" w:type="dxa"/>
            <w:vAlign w:val="center"/>
          </w:tcPr>
          <w:p w14:paraId="039E1CFD">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15.1</w:t>
            </w:r>
          </w:p>
        </w:tc>
        <w:tc>
          <w:tcPr>
            <w:tcW w:w="1535" w:type="dxa"/>
            <w:vAlign w:val="center"/>
          </w:tcPr>
          <w:p w14:paraId="63CADAFE">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Pot</w:t>
            </w:r>
          </w:p>
        </w:tc>
        <w:tc>
          <w:tcPr>
            <w:tcW w:w="1254"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"/>
              <w:id w:val="1701357608"/>
              <w:placeholder>
                <w:docPart w:val="DCE74FE2DC9341A4AEAD0AA3672C76D3"/>
              </w:placeholder>
            </w:sdtPr>
            <w:sdtEndPr>
              <w:rPr>
                <w:rFonts w:ascii="Times New Roman" w:hAnsi="Times New Roman" w:eastAsia="等线" w:cs="Times New Roman"/>
                <w:color w:val="000000"/>
                <w:kern w:val="0"/>
                <w:sz w:val="18"/>
                <w:szCs w:val="18"/>
                <w:vertAlign w:val="baseline"/>
              </w:rPr>
            </w:sdtEndPr>
            <w:sdtContent>
              <w:p w14:paraId="78402E3E">
                <w:pPr>
                  <w:spacing w:line="288" w:lineRule="auto"/>
                  <w:jc w:val="center"/>
                  <w:rPr>
                    <w:rFonts w:ascii="Times New Roman" w:hAnsi="Times New Roman" w:eastAsia="等线" w:cs="Times New Roman"/>
                    <w:color w:val="00000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&lt;EndNote&gt;&lt;Cite&gt;&lt;Author&gt;Ma&lt;/Author&gt;&lt;Year&gt;2014&lt;/Year&gt;&lt;RecNum&gt;617&lt;/RecNum&gt;&lt;DisplayText&gt;&lt;style face="superscript"&gt;[13]&lt;/style&gt;&lt;/DisplayText&gt;&lt;record&gt;&lt;rec-number&gt;617&lt;/rec-number&gt;&lt;foreign-keys&gt;&lt;key app="EN" db-id="rffrsswwyaws9gex2dl5varbdvwav0tfrd02" timestamp="1778152752"&gt;617&lt;/key&gt;&lt;/foreign-keys&gt;&lt;ref-type name="Journal Article"&gt;17&lt;/ref-type&gt;&lt;contributors&gt;&lt;authors&gt;&lt;author&gt;Ma, Rui&lt;/author&gt;&lt;author&gt;Shen, Jianlin&lt;/author&gt;&lt;author&gt;Wu, Jinshui&lt;/author&gt;&lt;author&gt;Tang, Zhong&lt;/author&gt;&lt;author&gt;Shen, Qirong&lt;/author&gt;&lt;author&gt;Zhao, Fang Jie&lt;/author&gt;&lt;/authors&gt;&lt;/contributors&gt;&lt;titles&gt;&lt;title&gt;Impact of agronomic practices on arsenic accumulation and speciation in rice grain&lt;/title&gt;&lt;secondary-title&gt;Environmental Pollution&lt;/secondary-title&gt;&lt;/titles&gt;&lt;periodical&gt;&lt;full-title&gt;Environmental Pollution&lt;/full-title&gt;&lt;abbr-1&gt;Environ Pollut&lt;/abbr-1&gt;&lt;/periodical&gt;&lt;pages&gt;217–223&lt;/pages&gt;&lt;volume&gt;194&lt;/volume&gt;&lt;dates&gt;&lt;year&gt;2014&lt;/year&gt;&lt;/dates&gt;&lt;urls&gt;&lt;/urls&gt;&lt;electronic-resource-num&gt;10.1016/j.envpol.2014.08.004&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[13]</w:t>
                </w:r>
                <w:r>
                  <w:rPr>
                    <w:rFonts w:ascii="Times New Roman" w:hAnsi="Times New Roman" w:eastAsia="等线" w:cs="Times New Roman"/>
                    <w:color w:val="000000"/>
                    <w:kern w:val="0"/>
                    <w:sz w:val="18"/>
                    <w:szCs w:val="18"/>
                    <w:vertAlign w:val="baseline"/>
                  </w:rPr>
                  <w:fldChar w:fldCharType="end"/>
                </w:r>
              </w:p>
            </w:sdtContent>
          </w:sdt>
        </w:tc>
        <w:tc>
          <w:tcPr>
            <w:tcW w:w="753" w:type="dxa"/>
            <w:vMerge w:val="continue"/>
            <w:vAlign w:val="center"/>
          </w:tcPr>
          <w:p w14:paraId="513AF6E9">
            <w:pPr>
              <w:spacing w:line="288" w:lineRule="auto"/>
              <w:jc w:val="center"/>
              <w:rPr>
                <w:rFonts w:ascii="Times New Roman" w:hAnsi="Times New Roman" w:eastAsia="宋体" w:cs="Times New Roman"/>
                <w:b/>
                <w:bCs/>
                <w:kern w:val="0"/>
                <w:sz w:val="18"/>
                <w:szCs w:val="18"/>
              </w:rPr>
            </w:pPr>
          </w:p>
        </w:tc>
        <w:tc>
          <w:tcPr>
            <w:tcW w:w="1185" w:type="dxa"/>
            <w:vAlign w:val="center"/>
          </w:tcPr>
          <w:p w14:paraId="5E1F222F">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38</w:t>
            </w:r>
          </w:p>
        </w:tc>
        <w:tc>
          <w:tcPr>
            <w:tcW w:w="1535" w:type="dxa"/>
            <w:vAlign w:val="center"/>
          </w:tcPr>
          <w:p w14:paraId="6B6F413C">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Field</w:t>
            </w:r>
          </w:p>
        </w:tc>
        <w:tc>
          <w:tcPr>
            <w:tcW w:w="1536"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"/>
              <w:id w:val="1690412762"/>
              <w:placeholder>
                <w:docPart w:val="FAA75446DF15486DAB45850914B43F71"/>
              </w:placeholder>
            </w:sdtPr>
            <w:sdtEndPr>
              <w:rPr>
                <w:rFonts w:ascii="Times New Roman" w:hAnsi="Times New Roman" w:eastAsia="等线" w:cs="Times New Roman"/>
                <w:color w:val="000000"/>
                <w:kern w:val="0"/>
                <w:sz w:val="18"/>
                <w:szCs w:val="18"/>
                <w:vertAlign w:val="baseline"/>
              </w:rPr>
            </w:sdtEndPr>
            <w:sdtContent>
              <w:p w14:paraId="262684AC">
                <w:pPr>
                  <w:spacing w:line="288" w:lineRule="auto"/>
                  <w:jc w:val="center"/>
                  <w:rPr>
                    <w:rFonts w:ascii="Times New Roman" w:hAnsi="Times New Roman" w:eastAsia="宋体" w:cs="Times New Roman"/>
                    <w:b/>
                    <w:bCs/>
                    <w:kern w:val="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&lt;EndNote&gt;&lt;Cite&gt;&lt;Author&gt;Rao&lt;/Author&gt;&lt;Year&gt;2018&lt;/Year&gt;&lt;RecNum&gt;619&lt;/RecNum&gt;&lt;DisplayText&gt;&lt;style face="superscript"&gt;[15]&lt;/style&gt;&lt;/DisplayText&gt;&lt;record&gt;&lt;rec-number&gt;619&lt;/rec-number&gt;&lt;foreign-keys&gt;&lt;key app="EN" db-id="rffrsswwyaws9gex2dl5varbdvwav0tfrd02" timestamp="1778152980"&gt;619&lt;/key&gt;&lt;/foreign-keys&gt;&lt;ref-type name="Journal Article"&gt;17&lt;/ref-type&gt;&lt;contributors&gt;&lt;authors&gt;&lt;author&gt;Rao, Zhong-Xiu&lt;/author&gt;&lt;author&gt;Huang, Dao-You&lt;/author&gt;&lt;author&gt;Wu, Jin-Shui&lt;/author&gt;&lt;author&gt;Zhu, Qi-Hong&lt;/author&gt;&lt;author&gt;Zhu, Han-Hua&lt;/author&gt;&lt;author&gt;Xu, Chao&lt;/author&gt;&lt;author&gt;Xiong, Jie&lt;/author&gt;&lt;author&gt;Wang, Hui&lt;/author&gt;&lt;author&gt;Duan, Ming-Meng&lt;/author&gt;&lt;/authors&gt;&lt;/contributors&gt;&lt;titles&gt;&lt;title&gt;Distribution and availability of cadmium in profile and aggregates of a paddy soil with 30-year fertilization and its impact on Cd accumulation in rice plant&lt;/title&gt;&lt;secondary-title&gt;Environmental Pollution&lt;/secondary-title&gt;&lt;/titles&gt;&lt;periodical&gt;&lt;full-title&gt;Environmental Pollution&lt;/full-title&gt;&lt;abbr-1&gt;Environ Pollut&lt;/abbr-1&gt;&lt;/periodical&gt;&lt;pages&gt;198–204&lt;/pages&gt;&lt;volume&gt;239&lt;/volume&gt;&lt;keywords&gt;&lt;keyword&gt;Paddy soil&lt;/keyword&gt;&lt;keyword&gt;Aggregates&lt;/keyword&gt;&lt;keyword&gt;Profile&lt;/keyword&gt;&lt;keyword&gt;Rice&lt;/keyword&gt;&lt;keyword&gt;Cadmium (Cd)&lt;/keyword&gt;&lt;keyword&gt;Accumulation&lt;/keyword&gt;&lt;/keywords&gt;&lt;dates&gt;&lt;year&gt;2018&lt;/year&gt;&lt;pub-dates&gt;&lt;date&gt;2018/08/01/&lt;/date&gt;&lt;/pub-dates&gt;&lt;/dates&gt;&lt;isbn&gt;0269-7491&lt;/isbn&gt;&lt;urls&gt;&lt;related-urls&gt;&lt;url&gt;https://www.sciencedirect.com/science/article/pii/S0269749117347796&lt;/url&gt;&lt;/related-urls&gt;&lt;/urls&gt;&lt;electronic-resource-num&gt;10.1016/j.envpol.2018.04.024&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[15]</w:t>
                </w:r>
                <w:r>
                  <w:rPr>
                    <w:rFonts w:ascii="Times New Roman" w:hAnsi="Times New Roman" w:eastAsia="等线" w:cs="Times New Roman"/>
                    <w:color w:val="000000"/>
                    <w:kern w:val="0"/>
                    <w:sz w:val="18"/>
                    <w:szCs w:val="18"/>
                    <w:vertAlign w:val="baseline"/>
                  </w:rPr>
                  <w:fldChar w:fldCharType="end"/>
                </w:r>
              </w:p>
            </w:sdtContent>
          </w:sdt>
        </w:tc>
      </w:tr>
      <w:tr w14:paraId="3853C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753" w:type="dxa"/>
            <w:vMerge w:val="continue"/>
            <w:vAlign w:val="center"/>
          </w:tcPr>
          <w:p w14:paraId="119EDC54">
            <w:pPr>
              <w:spacing w:line="288" w:lineRule="auto"/>
              <w:jc w:val="center"/>
              <w:rPr>
                <w:rFonts w:ascii="Times New Roman" w:hAnsi="Times New Roman" w:eastAsia="宋体" w:cs="Times New Roman"/>
                <w:b/>
                <w:bCs/>
                <w:kern w:val="0"/>
                <w:sz w:val="18"/>
                <w:szCs w:val="18"/>
              </w:rPr>
            </w:pPr>
          </w:p>
        </w:tc>
        <w:tc>
          <w:tcPr>
            <w:tcW w:w="1185" w:type="dxa"/>
            <w:vAlign w:val="center"/>
          </w:tcPr>
          <w:p w14:paraId="16775012">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46</w:t>
            </w:r>
          </w:p>
        </w:tc>
        <w:tc>
          <w:tcPr>
            <w:tcW w:w="1535" w:type="dxa"/>
            <w:vAlign w:val="center"/>
          </w:tcPr>
          <w:p w14:paraId="7A4775F0">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Pot</w:t>
            </w:r>
          </w:p>
        </w:tc>
        <w:tc>
          <w:tcPr>
            <w:tcW w:w="1254"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"/>
              <w:id w:val="301428847"/>
              <w:placeholder>
                <w:docPart w:val="26BA63E31EEB4EE6B48CD294AC4226AE"/>
              </w:placeholder>
            </w:sdtPr>
            <w:sdtEndPr>
              <w:rPr>
                <w:rFonts w:ascii="Times New Roman" w:hAnsi="Times New Roman" w:eastAsia="等线" w:cs="Times New Roman"/>
                <w:color w:val="000000"/>
                <w:kern w:val="0"/>
                <w:sz w:val="18"/>
                <w:szCs w:val="18"/>
                <w:vertAlign w:val="baseline"/>
              </w:rPr>
            </w:sdtEndPr>
            <w:sdtContent>
              <w:p w14:paraId="22846942">
                <w:pPr>
                  <w:spacing w:line="288" w:lineRule="auto"/>
                  <w:jc w:val="center"/>
                  <w:rPr>
                    <w:rFonts w:ascii="Times New Roman" w:hAnsi="Times New Roman" w:eastAsia="等线" w:cs="Times New Roman"/>
                    <w:color w:val="00000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&lt;EndNote&gt;&lt;Cite&gt;&lt;Author&gt;Ma&lt;/Author&gt;&lt;Year&gt;2014&lt;/Year&gt;&lt;RecNum&gt;617&lt;/RecNum&gt;&lt;DisplayText&gt;&lt;style face="superscript"&gt;[13]&lt;/style&gt;&lt;/DisplayText&gt;&lt;record&gt;&lt;rec-number&gt;617&lt;/rec-number&gt;&lt;foreign-keys&gt;&lt;key app="EN" db-id="rffrsswwyaws9gex2dl5varbdvwav0tfrd02" timestamp="1778152752"&gt;617&lt;/key&gt;&lt;/foreign-keys&gt;&lt;ref-type name="Journal Article"&gt;17&lt;/ref-type&gt;&lt;contributors&gt;&lt;authors&gt;&lt;author&gt;Ma, Rui&lt;/author&gt;&lt;author&gt;Shen, Jianlin&lt;/author&gt;&lt;author&gt;Wu, Jinshui&lt;/author&gt;&lt;author&gt;Tang, Zhong&lt;/author&gt;&lt;author&gt;Shen, Qirong&lt;/author&gt;&lt;author&gt;Zhao, Fang Jie&lt;/author&gt;&lt;/authors&gt;&lt;/contributors&gt;&lt;titles&gt;&lt;title&gt;Impact of agronomic practices on arsenic accumulation and speciation in rice grain&lt;/title&gt;&lt;secondary-title&gt;Environmental Pollution&lt;/secondary-title&gt;&lt;/titles&gt;&lt;periodical&gt;&lt;full-title&gt;Environmental Pollution&lt;/full-title&gt;&lt;abbr-1&gt;Environ Pollut&lt;/abbr-1&gt;&lt;/periodical&gt;&lt;pages&gt;217–223&lt;/pages&gt;&lt;volume&gt;194&lt;/volume&gt;&lt;dates&gt;&lt;year&gt;2014&lt;/year&gt;&lt;/dates&gt;&lt;urls&gt;&lt;/urls&gt;&lt;electronic-resource-num&gt;10.1016/j.envpol.2014.08.004&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[13]</w:t>
                </w:r>
                <w:r>
                  <w:rPr>
                    <w:rFonts w:ascii="Times New Roman" w:hAnsi="Times New Roman" w:eastAsia="等线" w:cs="Times New Roman"/>
                    <w:color w:val="000000"/>
                    <w:kern w:val="0"/>
                    <w:sz w:val="18"/>
                    <w:szCs w:val="18"/>
                    <w:vertAlign w:val="baseline"/>
                  </w:rPr>
                  <w:fldChar w:fldCharType="end"/>
                </w:r>
              </w:p>
            </w:sdtContent>
          </w:sdt>
        </w:tc>
        <w:tc>
          <w:tcPr>
            <w:tcW w:w="753" w:type="dxa"/>
            <w:vMerge w:val="continue"/>
            <w:vAlign w:val="center"/>
          </w:tcPr>
          <w:p w14:paraId="4CC6C033">
            <w:pPr>
              <w:spacing w:line="288" w:lineRule="auto"/>
              <w:jc w:val="center"/>
              <w:rPr>
                <w:rFonts w:ascii="Times New Roman" w:hAnsi="Times New Roman" w:eastAsia="宋体" w:cs="Times New Roman"/>
                <w:b/>
                <w:bCs/>
                <w:kern w:val="0"/>
                <w:sz w:val="18"/>
                <w:szCs w:val="18"/>
              </w:rPr>
            </w:pPr>
          </w:p>
        </w:tc>
        <w:tc>
          <w:tcPr>
            <w:tcW w:w="1185" w:type="dxa"/>
            <w:vAlign w:val="center"/>
          </w:tcPr>
          <w:p w14:paraId="7FC83958">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-39.3</w:t>
            </w:r>
          </w:p>
        </w:tc>
        <w:tc>
          <w:tcPr>
            <w:tcW w:w="1535" w:type="dxa"/>
            <w:vAlign w:val="center"/>
          </w:tcPr>
          <w:p w14:paraId="3F4CD67C">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Field</w:t>
            </w:r>
          </w:p>
        </w:tc>
        <w:tc>
          <w:tcPr>
            <w:tcW w:w="1536"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"/>
              <w:id w:val="1438800361"/>
              <w:placeholder>
                <w:docPart w:val="FFF64780841B4EFEAFEAAFA77CFD5DF9"/>
              </w:placeholder>
            </w:sdtPr>
            <w:sdtEndPr>
              <w:rPr>
                <w:rFonts w:ascii="Times New Roman" w:hAnsi="Times New Roman" w:eastAsia="等线" w:cs="Times New Roman"/>
                <w:color w:val="000000"/>
                <w:kern w:val="0"/>
                <w:sz w:val="18"/>
                <w:szCs w:val="18"/>
                <w:vertAlign w:val="baseline"/>
              </w:rPr>
            </w:sdtEndPr>
            <w:sdtContent>
              <w:p w14:paraId="01CD3415">
                <w:pPr>
                  <w:spacing w:line="288" w:lineRule="auto"/>
                  <w:jc w:val="center"/>
                  <w:rPr>
                    <w:rFonts w:ascii="Times New Roman" w:hAnsi="Times New Roman" w:eastAsia="宋体" w:cs="Times New Roman"/>
                    <w:b/>
                    <w:bCs/>
                    <w:kern w:val="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&lt;EndNote&gt;&lt;Cite&gt;&lt;Author&gt;Wang&lt;/Author&gt;&lt;Year&gt;2015&lt;/Year&gt;&lt;RecNum&gt;620&lt;/RecNum&gt;&lt;DisplayText&gt;&lt;style face="superscript"&gt;[16]&lt;/style&gt;&lt;/DisplayText&gt;&lt;record&gt;&lt;rec-number&gt;620&lt;/rec-number&gt;&lt;foreign-keys&gt;&lt;key app="EN" db-id="rffrsswwyaws9gex2dl5varbdvwav0tfrd02" timestamp="1778153435"&gt;620&lt;/key&gt;&lt;/foreign-keys&gt;&lt;ref-type name="Journal Article"&gt;17&lt;/ref-type&gt;&lt;contributors&gt;&lt;authors&gt;&lt;author&gt;Wang, Shuai&lt;/author&gt;&lt;author&gt;Huang, Dao You&lt;/author&gt;&lt;author&gt;Zhu, Qi Hong&lt;/author&gt;&lt;author&gt;Zhu, Han Hua&lt;/author&gt;&lt;author&gt;Shen, Xin&lt;/author&gt;&lt;/authors&gt;&lt;/contributors&gt;&lt;titles&gt;&lt;title&gt;Speciation and phytoavailability of cadmium in soil treated with cadmium-contaminated rice straw&lt;/title&gt;&lt;secondary-title&gt;Environmental Science and Pollution Research&lt;/secondary-title&gt;&lt;/titles&gt;&lt;periodical&gt;&lt;full-title&gt;Environmental Science and Pollution Research&lt;/full-title&gt;&lt;abbr-1&gt;Environ Sci Pollut R&lt;/abbr-1&gt;&lt;/periodical&gt;&lt;pages&gt;2679–2686&lt;/pages&gt;&lt;volume&gt;22&lt;/volume&gt;&lt;number&gt;4&lt;/number&gt;&lt;dates&gt;&lt;year&gt;2015&lt;/year&gt;&lt;/dates&gt;&lt;urls&gt;&lt;/urls&gt;&lt;electronic-resource-num&gt;10.1007/s11356-014-3515-2&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[16]</w:t>
                </w:r>
                <w:r>
                  <w:rPr>
                    <w:rFonts w:ascii="Times New Roman" w:hAnsi="Times New Roman" w:eastAsia="等线" w:cs="Times New Roman"/>
                    <w:color w:val="000000"/>
                    <w:kern w:val="0"/>
                    <w:sz w:val="18"/>
                    <w:szCs w:val="18"/>
                    <w:vertAlign w:val="baseline"/>
                  </w:rPr>
                  <w:fldChar w:fldCharType="end"/>
                </w:r>
              </w:p>
            </w:sdtContent>
          </w:sdt>
        </w:tc>
      </w:tr>
      <w:tr w14:paraId="717E4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753" w:type="dxa"/>
            <w:vMerge w:val="continue"/>
            <w:vAlign w:val="center"/>
          </w:tcPr>
          <w:p w14:paraId="00D5179D">
            <w:pPr>
              <w:spacing w:line="288" w:lineRule="auto"/>
              <w:jc w:val="center"/>
              <w:rPr>
                <w:rFonts w:ascii="Times New Roman" w:hAnsi="Times New Roman" w:eastAsia="宋体" w:cs="Times New Roman"/>
                <w:b/>
                <w:bCs/>
                <w:kern w:val="0"/>
                <w:sz w:val="18"/>
                <w:szCs w:val="18"/>
              </w:rPr>
            </w:pPr>
          </w:p>
        </w:tc>
        <w:tc>
          <w:tcPr>
            <w:tcW w:w="1185" w:type="dxa"/>
            <w:vAlign w:val="center"/>
          </w:tcPr>
          <w:p w14:paraId="09F79E82">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8.7</w:t>
            </w:r>
          </w:p>
        </w:tc>
        <w:tc>
          <w:tcPr>
            <w:tcW w:w="1535" w:type="dxa"/>
            <w:vAlign w:val="center"/>
          </w:tcPr>
          <w:p w14:paraId="7B8884BE">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Pot</w:t>
            </w:r>
          </w:p>
        </w:tc>
        <w:tc>
          <w:tcPr>
            <w:tcW w:w="1254"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"/>
              <w:id w:val="576483536"/>
              <w:placeholder>
                <w:docPart w:val="E7FEE17D22DA4572B8A4EE61CA2F5136"/>
              </w:placeholder>
            </w:sdtPr>
            <w:sdtEndPr>
              <w:rPr>
                <w:rFonts w:ascii="Times New Roman" w:hAnsi="Times New Roman" w:eastAsia="等线" w:cs="Times New Roman"/>
                <w:color w:val="000000"/>
                <w:kern w:val="0"/>
                <w:sz w:val="18"/>
                <w:szCs w:val="18"/>
                <w:vertAlign w:val="baseline"/>
              </w:rPr>
            </w:sdtEndPr>
            <w:sdtContent>
              <w:p w14:paraId="3F59561C">
                <w:pPr>
                  <w:spacing w:line="288" w:lineRule="auto"/>
                  <w:jc w:val="center"/>
                  <w:rPr>
                    <w:rFonts w:ascii="Times New Roman" w:hAnsi="Times New Roman" w:eastAsia="等线" w:cs="Times New Roman"/>
                    <w:color w:val="00000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&lt;EndNote&gt;&lt;Cite&gt;&lt;Author&gt;Ma&lt;/Author&gt;&lt;Year&gt;2014&lt;/Year&gt;&lt;RecNum&gt;617&lt;/RecNum&gt;&lt;DisplayText&gt;&lt;style face="superscript"&gt;[13]&lt;/style&gt;&lt;/DisplayText&gt;&lt;record&gt;&lt;rec-number&gt;617&lt;/rec-number&gt;&lt;foreign-keys&gt;&lt;key app="EN" db-id="rffrsswwyaws9gex2dl5varbdvwav0tfrd02" timestamp="1778152752"&gt;617&lt;/key&gt;&lt;/foreign-keys&gt;&lt;ref-type name="Journal Article"&gt;17&lt;/ref-type&gt;&lt;contributors&gt;&lt;authors&gt;&lt;author&gt;Ma, Rui&lt;/author&gt;&lt;author&gt;Shen, Jianlin&lt;/author&gt;&lt;author&gt;Wu, Jinshui&lt;/author&gt;&lt;author&gt;Tang, Zhong&lt;/author&gt;&lt;author&gt;Shen, Qirong&lt;/author&gt;&lt;author&gt;Zhao, Fang Jie&lt;/author&gt;&lt;/authors&gt;&lt;/contributors&gt;&lt;titles&gt;&lt;title&gt;Impact of agronomic practices on arsenic accumulation and speciation in rice grain&lt;/title&gt;&lt;secondary-title&gt;Environmental Pollution&lt;/secondary-title&gt;&lt;/titles&gt;&lt;periodical&gt;&lt;full-title&gt;Environmental Pollution&lt;/full-title&gt;&lt;abbr-1&gt;Environ Pollut&lt;/abbr-1&gt;&lt;/periodical&gt;&lt;pages&gt;217–223&lt;/pages&gt;&lt;volume&gt;194&lt;/volume&gt;&lt;dates&gt;&lt;year&gt;2014&lt;/year&gt;&lt;/dates&gt;&lt;urls&gt;&lt;/urls&gt;&lt;electronic-resource-num&gt;10.1016/j.envpol.2014.08.004&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[13]</w:t>
                </w:r>
                <w:r>
                  <w:rPr>
                    <w:rFonts w:ascii="Times New Roman" w:hAnsi="Times New Roman" w:eastAsia="等线" w:cs="Times New Roman"/>
                    <w:color w:val="000000"/>
                    <w:kern w:val="0"/>
                    <w:sz w:val="18"/>
                    <w:szCs w:val="18"/>
                    <w:vertAlign w:val="baseline"/>
                  </w:rPr>
                  <w:fldChar w:fldCharType="end"/>
                </w:r>
              </w:p>
            </w:sdtContent>
          </w:sdt>
        </w:tc>
        <w:tc>
          <w:tcPr>
            <w:tcW w:w="753" w:type="dxa"/>
            <w:vMerge w:val="continue"/>
            <w:vAlign w:val="center"/>
          </w:tcPr>
          <w:p w14:paraId="614953C0">
            <w:pPr>
              <w:spacing w:line="288" w:lineRule="auto"/>
              <w:jc w:val="center"/>
              <w:rPr>
                <w:rFonts w:ascii="Times New Roman" w:hAnsi="Times New Roman" w:eastAsia="宋体" w:cs="Times New Roman"/>
                <w:b/>
                <w:bCs/>
                <w:kern w:val="0"/>
                <w:sz w:val="18"/>
                <w:szCs w:val="18"/>
              </w:rPr>
            </w:pPr>
          </w:p>
        </w:tc>
        <w:tc>
          <w:tcPr>
            <w:tcW w:w="1185" w:type="dxa"/>
            <w:vAlign w:val="center"/>
          </w:tcPr>
          <w:p w14:paraId="551ED5F3">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21.3</w:t>
            </w:r>
          </w:p>
        </w:tc>
        <w:tc>
          <w:tcPr>
            <w:tcW w:w="1535" w:type="dxa"/>
            <w:vAlign w:val="center"/>
          </w:tcPr>
          <w:p w14:paraId="1B02A605">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Field</w:t>
            </w:r>
          </w:p>
        </w:tc>
        <w:tc>
          <w:tcPr>
            <w:tcW w:w="1536"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"/>
              <w:id w:val="1739044768"/>
              <w:placeholder>
                <w:docPart w:val="A125C848D90147BAAE5AD144DB6BEFE6"/>
              </w:placeholder>
            </w:sdtPr>
            <w:sdtEndPr>
              <w:rPr>
                <w:rFonts w:ascii="Times New Roman" w:hAnsi="Times New Roman" w:eastAsia="等线" w:cs="Times New Roman"/>
                <w:color w:val="000000"/>
                <w:kern w:val="0"/>
                <w:sz w:val="18"/>
                <w:szCs w:val="18"/>
                <w:vertAlign w:val="baseline"/>
              </w:rPr>
            </w:sdtEndPr>
            <w:sdtContent>
              <w:p w14:paraId="4FA7C005">
                <w:pPr>
                  <w:spacing w:line="288" w:lineRule="auto"/>
                  <w:jc w:val="center"/>
                  <w:rPr>
                    <w:rFonts w:ascii="Times New Roman" w:hAnsi="Times New Roman" w:eastAsia="宋体" w:cs="Times New Roman"/>
                    <w:b/>
                    <w:bCs/>
                    <w:kern w:val="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&lt;EndNote&gt;&lt;Cite&gt;&lt;Author&gt;Tian&lt;/Author&gt;&lt;Year&gt;2025&lt;/Year&gt;&lt;RecNum&gt;621&lt;/RecNum&gt;&lt;DisplayText&gt;&lt;style face="superscript"&gt;[17]&lt;/style&gt;&lt;/DisplayText&gt;&lt;record&gt;&lt;rec-number&gt;621&lt;/rec-number&gt;&lt;foreign-keys&gt;&lt;key app="EN" db-id="rffrsswwyaws9gex2dl5varbdvwav0tfrd02" timestamp="1778153531"&gt;621&lt;/key&gt;&lt;/foreign-keys&gt;&lt;ref-type name="Journal Article"&gt;17&lt;/ref-type&gt;&lt;contributors&gt;&lt;authors&gt;&lt;author&gt;Tian, Beibei&lt;/author&gt;&lt;author&gt;Yang, Yihao&lt;/author&gt;&lt;author&gt;Chen, Anwei&lt;/author&gt;&lt;author&gt;Peng, Liang&lt;/author&gt;&lt;author&gt;Deng, Xiao&lt;/author&gt;&lt;author&gt;Yang, Yang&lt;/author&gt;&lt;author&gt;Zeng, Qingru&lt;/author&gt;&lt;author&gt;Luo, Si&lt;/author&gt;&lt;/authors&gt;&lt;/contributors&gt;&lt;titles&gt;&lt;title&gt;Long-term straw removal and double-cropping system reduce soil cadmium content and uptake in rice: A four-year field analysis&lt;/title&gt;&lt;secondary-title&gt;Journal of Environmental Sciences&lt;/secondary-title&gt;&lt;/titles&gt;&lt;periodical&gt;&lt;full-title&gt;Journal of Environmental Sciences&lt;/full-title&gt;&lt;abbr-1&gt;J Environ Sci&lt;/abbr-1&gt;&lt;/periodical&gt;&lt;pages&gt;549–562&lt;/pages&gt;&lt;volume&gt;152&lt;/volume&gt;&lt;keywords&gt;&lt;keyword&gt;Cadmium (Cd)&lt;/keyword&gt;&lt;keyword&gt;Straw removal&lt;/keyword&gt;&lt;keyword&gt;Double-cropping rice&lt;/keyword&gt;&lt;keyword&gt;Phytoremediation&lt;/keyword&gt;&lt;/keywords&gt;&lt;dates&gt;&lt;year&gt;2025&lt;/year&gt;&lt;pub-dates&gt;&lt;date&gt;2025/06/01/&lt;/date&gt;&lt;/pub-dates&gt;&lt;/dates&gt;&lt;isbn&gt;1001-0742&lt;/isbn&gt;&lt;urls&gt;&lt;related-urls&gt;&lt;url&gt;https://www.sciencedirect.com/science/article/pii/S1001074224002894&lt;/url&gt;&lt;/related-urls&gt;&lt;/urls&gt;&lt;electronic-resource-num&gt;10.1016/j.jes.2024.05.050&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[17]</w:t>
                </w:r>
                <w:r>
                  <w:rPr>
                    <w:rFonts w:ascii="Times New Roman" w:hAnsi="Times New Roman" w:eastAsia="等线" w:cs="Times New Roman"/>
                    <w:color w:val="000000"/>
                    <w:kern w:val="0"/>
                    <w:sz w:val="18"/>
                    <w:szCs w:val="18"/>
                    <w:vertAlign w:val="baseline"/>
                  </w:rPr>
                  <w:fldChar w:fldCharType="end"/>
                </w:r>
              </w:p>
            </w:sdtContent>
          </w:sdt>
        </w:tc>
      </w:tr>
      <w:tr w14:paraId="0C0AD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753" w:type="dxa"/>
            <w:vMerge w:val="continue"/>
            <w:vAlign w:val="center"/>
          </w:tcPr>
          <w:p w14:paraId="1587A79F">
            <w:pPr>
              <w:spacing w:line="288" w:lineRule="auto"/>
              <w:jc w:val="center"/>
              <w:rPr>
                <w:rFonts w:ascii="Times New Roman" w:hAnsi="Times New Roman" w:eastAsia="宋体" w:cs="Times New Roman"/>
                <w:b/>
                <w:bCs/>
                <w:kern w:val="0"/>
                <w:sz w:val="18"/>
                <w:szCs w:val="18"/>
              </w:rPr>
            </w:pPr>
          </w:p>
        </w:tc>
        <w:tc>
          <w:tcPr>
            <w:tcW w:w="1185" w:type="dxa"/>
            <w:vAlign w:val="center"/>
          </w:tcPr>
          <w:p w14:paraId="1036469F">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21.7</w:t>
            </w:r>
          </w:p>
        </w:tc>
        <w:tc>
          <w:tcPr>
            <w:tcW w:w="1535" w:type="dxa"/>
            <w:vAlign w:val="center"/>
          </w:tcPr>
          <w:p w14:paraId="0D3FFCA9">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Pot</w:t>
            </w:r>
          </w:p>
        </w:tc>
        <w:tc>
          <w:tcPr>
            <w:tcW w:w="1254"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"/>
              <w:id w:val="-1850393373"/>
              <w:placeholder>
                <w:docPart w:val="0A89E41A8B54446EADCB7C6711CE541E"/>
              </w:placeholder>
            </w:sdtPr>
            <w:sdtEndPr>
              <w:rPr>
                <w:rFonts w:ascii="Times New Roman" w:hAnsi="Times New Roman" w:eastAsia="等线" w:cs="Times New Roman"/>
                <w:color w:val="000000"/>
                <w:kern w:val="0"/>
                <w:sz w:val="18"/>
                <w:szCs w:val="18"/>
                <w:vertAlign w:val="baseline"/>
              </w:rPr>
            </w:sdtEndPr>
            <w:sdtContent>
              <w:p w14:paraId="6ACC8A07">
                <w:pPr>
                  <w:spacing w:line="288" w:lineRule="auto"/>
                  <w:jc w:val="center"/>
                  <w:rPr>
                    <w:rFonts w:ascii="Times New Roman" w:hAnsi="Times New Roman" w:eastAsia="等线" w:cs="Times New Roman"/>
                    <w:color w:val="00000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&lt;EndNote&gt;&lt;Cite&gt;&lt;Author&gt;Ma&lt;/Author&gt;&lt;Year&gt;2014&lt;/Year&gt;&lt;RecNum&gt;617&lt;/RecNum&gt;&lt;DisplayText&gt;&lt;style face="superscript"&gt;[13]&lt;/style&gt;&lt;/DisplayText&gt;&lt;record&gt;&lt;rec-number&gt;617&lt;/rec-number&gt;&lt;foreign-keys&gt;&lt;key app="EN" db-id="rffrsswwyaws9gex2dl5varbdvwav0tfrd02" timestamp="1778152752"&gt;617&lt;/key&gt;&lt;/foreign-keys&gt;&lt;ref-type name="Journal Article"&gt;17&lt;/ref-type&gt;&lt;contributors&gt;&lt;authors&gt;&lt;author&gt;Ma, Rui&lt;/author&gt;&lt;author&gt;Shen, Jianlin&lt;/author&gt;&lt;author&gt;Wu, Jinshui&lt;/author&gt;&lt;author&gt;Tang, Zhong&lt;/author&gt;&lt;author&gt;Shen, Qirong&lt;/author&gt;&lt;author&gt;Zhao, Fang Jie&lt;/author&gt;&lt;/authors&gt;&lt;/contributors&gt;&lt;titles&gt;&lt;title&gt;Impact of agronomic practices on arsenic accumulation and speciation in rice grain&lt;/title&gt;&lt;secondary-title&gt;Environmental Pollution&lt;/secondary-title&gt;&lt;/titles&gt;&lt;periodical&gt;&lt;full-title&gt;Environmental Pollution&lt;/full-title&gt;&lt;abbr-1&gt;Environ Pollut&lt;/abbr-1&gt;&lt;/periodical&gt;&lt;pages&gt;217–223&lt;/pages&gt;&lt;volume&gt;194&lt;/volume&gt;&lt;dates&gt;&lt;year&gt;2014&lt;/year&gt;&lt;/dates&gt;&lt;urls&gt;&lt;/urls&gt;&lt;electronic-resource-num&gt;10.1016/j.envpol.2014.08.004&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[13]</w:t>
                </w:r>
                <w:r>
                  <w:rPr>
                    <w:rFonts w:ascii="Times New Roman" w:hAnsi="Times New Roman" w:eastAsia="等线" w:cs="Times New Roman"/>
                    <w:color w:val="000000"/>
                    <w:kern w:val="0"/>
                    <w:sz w:val="18"/>
                    <w:szCs w:val="18"/>
                    <w:vertAlign w:val="baseline"/>
                  </w:rPr>
                  <w:fldChar w:fldCharType="end"/>
                </w:r>
              </w:p>
            </w:sdtContent>
          </w:sdt>
        </w:tc>
        <w:tc>
          <w:tcPr>
            <w:tcW w:w="753" w:type="dxa"/>
            <w:vMerge w:val="continue"/>
            <w:vAlign w:val="center"/>
          </w:tcPr>
          <w:p w14:paraId="43D815F2">
            <w:pPr>
              <w:spacing w:line="288" w:lineRule="auto"/>
              <w:jc w:val="center"/>
              <w:rPr>
                <w:rFonts w:ascii="Times New Roman" w:hAnsi="Times New Roman" w:eastAsia="宋体" w:cs="Times New Roman"/>
                <w:b/>
                <w:bCs/>
                <w:kern w:val="0"/>
                <w:sz w:val="18"/>
                <w:szCs w:val="18"/>
              </w:rPr>
            </w:pPr>
          </w:p>
        </w:tc>
        <w:tc>
          <w:tcPr>
            <w:tcW w:w="1185" w:type="dxa"/>
            <w:vAlign w:val="center"/>
          </w:tcPr>
          <w:p w14:paraId="53CEB1DD">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31.9</w:t>
            </w:r>
          </w:p>
        </w:tc>
        <w:tc>
          <w:tcPr>
            <w:tcW w:w="1535" w:type="dxa"/>
            <w:vAlign w:val="center"/>
          </w:tcPr>
          <w:p w14:paraId="3B8A5A08">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Field</w:t>
            </w:r>
          </w:p>
        </w:tc>
        <w:tc>
          <w:tcPr>
            <w:tcW w:w="1536"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"/>
              <w:id w:val="-502284350"/>
              <w:placeholder>
                <w:docPart w:val="784AEA6655E6457F88656E4299E21887"/>
              </w:placeholder>
            </w:sdtPr>
            <w:sdtEndPr>
              <w:rPr>
                <w:rFonts w:ascii="Times New Roman" w:hAnsi="Times New Roman" w:eastAsia="等线" w:cs="Times New Roman"/>
                <w:color w:val="000000"/>
                <w:kern w:val="0"/>
                <w:sz w:val="18"/>
                <w:szCs w:val="18"/>
                <w:vertAlign w:val="baseline"/>
              </w:rPr>
            </w:sdtEndPr>
            <w:sdtContent>
              <w:p w14:paraId="45ACAA37">
                <w:pPr>
                  <w:spacing w:line="288" w:lineRule="auto"/>
                  <w:jc w:val="center"/>
                  <w:rPr>
                    <w:rFonts w:ascii="Times New Roman" w:hAnsi="Times New Roman" w:eastAsia="宋体" w:cs="Times New Roman"/>
                    <w:b/>
                    <w:bCs/>
                    <w:kern w:val="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&lt;EndNote&gt;&lt;Cite&gt;&lt;Author&gt;Tian&lt;/Author&gt;&lt;Year&gt;2025&lt;/Year&gt;&lt;RecNum&gt;621&lt;/RecNum&gt;&lt;DisplayText&gt;&lt;style face="superscript"&gt;[17]&lt;/style&gt;&lt;/DisplayText&gt;&lt;record&gt;&lt;rec-number&gt;621&lt;/rec-number&gt;&lt;foreign-keys&gt;&lt;key app="EN" db-id="rffrsswwyaws9gex2dl5varbdvwav0tfrd02" timestamp="1778153531"&gt;621&lt;/key&gt;&lt;/foreign-keys&gt;&lt;ref-type name="Journal Article"&gt;17&lt;/ref-type&gt;&lt;contributors&gt;&lt;authors&gt;&lt;author&gt;Tian, Beibei&lt;/author&gt;&lt;author&gt;Yang, Yihao&lt;/author&gt;&lt;author&gt;Chen, Anwei&lt;/author&gt;&lt;author&gt;Peng, Liang&lt;/author&gt;&lt;author&gt;Deng, Xiao&lt;/author&gt;&lt;author&gt;Yang, Yang&lt;/author&gt;&lt;author&gt;Zeng, Qingru&lt;/author&gt;&lt;author&gt;Luo, Si&lt;/author&gt;&lt;/authors&gt;&lt;/contributors&gt;&lt;titles&gt;&lt;title&gt;Long-term straw removal and double-cropping system reduce soil cadmium content and uptake in rice: A four-year field analysis&lt;/title&gt;&lt;secondary-title&gt;Journal of Environmental Sciences&lt;/secondary-title&gt;&lt;/titles&gt;&lt;periodical&gt;&lt;full-title&gt;Journal of Environmental Sciences&lt;/full-title&gt;&lt;abbr-1&gt;J Environ Sci&lt;/abbr-1&gt;&lt;/periodical&gt;&lt;pages&gt;549–562&lt;/pages&gt;&lt;volume&gt;152&lt;/volume&gt;&lt;keywords&gt;&lt;keyword&gt;Cadmium (Cd)&lt;/keyword&gt;&lt;keyword&gt;Straw removal&lt;/keyword&gt;&lt;keyword&gt;Double-cropping rice&lt;/keyword&gt;&lt;keyword&gt;Phytoremediation&lt;/keyword&gt;&lt;/keywords&gt;&lt;dates&gt;&lt;year&gt;2025&lt;/year&gt;&lt;pub-dates&gt;&lt;date&gt;2025/06/01/&lt;/date&gt;&lt;/pub-dates&gt;&lt;/dates&gt;&lt;isbn&gt;1001-0742&lt;/isbn&gt;&lt;urls&gt;&lt;related-urls&gt;&lt;url&gt;https://www.sciencedirect.com/science/article/pii/S1001074224002894&lt;/url&gt;&lt;/related-urls&gt;&lt;/urls&gt;&lt;electronic-resource-num&gt;10.1016/j.jes.2024.05.050&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[17]</w:t>
                </w:r>
                <w:r>
                  <w:rPr>
                    <w:rFonts w:ascii="Times New Roman" w:hAnsi="Times New Roman" w:eastAsia="等线" w:cs="Times New Roman"/>
                    <w:color w:val="000000"/>
                    <w:kern w:val="0"/>
                    <w:sz w:val="18"/>
                    <w:szCs w:val="18"/>
                    <w:vertAlign w:val="baseline"/>
                  </w:rPr>
                  <w:fldChar w:fldCharType="end"/>
                </w:r>
              </w:p>
            </w:sdtContent>
          </w:sdt>
        </w:tc>
      </w:tr>
      <w:tr w14:paraId="3F027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753" w:type="dxa"/>
            <w:vMerge w:val="continue"/>
            <w:vAlign w:val="center"/>
          </w:tcPr>
          <w:p w14:paraId="176CFDCD">
            <w:pPr>
              <w:spacing w:line="288" w:lineRule="auto"/>
              <w:jc w:val="center"/>
              <w:rPr>
                <w:rFonts w:ascii="Times New Roman" w:hAnsi="Times New Roman" w:eastAsia="宋体" w:cs="Times New Roman"/>
                <w:b/>
                <w:bCs/>
                <w:kern w:val="0"/>
                <w:sz w:val="18"/>
                <w:szCs w:val="18"/>
              </w:rPr>
            </w:pPr>
          </w:p>
        </w:tc>
        <w:tc>
          <w:tcPr>
            <w:tcW w:w="1185" w:type="dxa"/>
            <w:vAlign w:val="center"/>
          </w:tcPr>
          <w:p w14:paraId="4B5155C6">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109.9</w:t>
            </w:r>
          </w:p>
        </w:tc>
        <w:tc>
          <w:tcPr>
            <w:tcW w:w="1535" w:type="dxa"/>
            <w:vAlign w:val="center"/>
          </w:tcPr>
          <w:p w14:paraId="0A545E88">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Pot</w:t>
            </w:r>
          </w:p>
        </w:tc>
        <w:tc>
          <w:tcPr>
            <w:tcW w:w="1254" w:type="dxa"/>
            <w:vAlign w:val="center"/>
          </w:tcPr>
          <w:p w14:paraId="61BB3376">
            <w:pPr>
              <w:spacing w:line="288" w:lineRule="auto"/>
              <w:jc w:val="center"/>
              <w:rPr>
                <w:rFonts w:ascii="Times New Roman" w:hAnsi="Times New Roman" w:eastAsia="宋体" w:cs="Times New Roman"/>
                <w:b/>
                <w:bCs/>
                <w:kern w:val="0"/>
                <w:sz w:val="18"/>
                <w:szCs w:val="18"/>
                <w:vertAlign w:val="baseline"/>
              </w:rPr>
            </w:pPr>
            <w:sdt>
              <w:sdtPr>
                <w:rPr>
                  <w:rFonts w:ascii="Times New Roman" w:hAnsi="Times New Roman" w:eastAsia="等线" w:cs="Times New Roman"/>
                  <w:color w:val="000000"/>
                  <w:kern w:val="0"/>
                  <w:sz w:val="18"/>
                  <w:szCs w:val="18"/>
                  <w:vertAlign w:val="baseline"/>
                </w:rPr>
                <w:tag w:val="MENDELEY_CITATION_v3_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"/>
                <w:id w:val="1868168685"/>
                <w:placeholder>
                  <w:docPart w:val="78CD1461F0F54DB19FDE75C700026476"/>
                </w:placeholder>
              </w:sdtPr>
              <w:sdtEndPr>
                <w:rPr>
                  <w:rFonts w:ascii="Times New Roman" w:hAnsi="Times New Roman" w:eastAsia="等线" w:cs="Times New Roman"/>
                  <w:color w:val="000000"/>
                  <w:kern w:val="0"/>
                  <w:sz w:val="18"/>
                  <w:szCs w:val="18"/>
                  <w:vertAlign w:val="baseline"/>
                </w:rPr>
              </w:sdtEndPr>
              <w:sdtContent>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&lt;EndNote&gt;&lt;Cite&gt;&lt;Author&gt;Yang&lt;/Author&gt;&lt;Year&gt;2018&lt;/Year&gt;&lt;RecNum&gt;622&lt;/RecNum&gt;&lt;DisplayText&gt;&lt;style face="superscript"&gt;[18]&lt;/style&gt;&lt;/DisplayText&gt;&lt;record&gt;&lt;rec-number&gt;622&lt;/rec-number&gt;&lt;foreign-keys&gt;&lt;key app="EN" db-id="rffrsswwyaws9gex2dl5varbdvwav0tfrd02" timestamp="1778153696"&gt;622&lt;/key&gt;&lt;/foreign-keys&gt;&lt;ref-type name="Journal Article"&gt;17&lt;/ref-type&gt;&lt;contributors&gt;&lt;authors&gt;&lt;author&gt;Yang, Yu-Ping&lt;/author&gt;&lt;author&gt;Zhang, Hong-Mei&lt;/author&gt;&lt;author&gt;Yuan, Hai-Yan&lt;/author&gt;&lt;author&gt;Duan, Gui-Lan&lt;/author&gt;&lt;author&gt;Jin, De-Cai&lt;/author&gt;&lt;author&gt;Zhao, Fang-Jie&lt;/author&gt;&lt;author&gt;Zhu, Yong-Guan&lt;/author&gt;&lt;/authors&gt;&lt;/contributors&gt;&lt;titles&gt;&lt;title&gt;Microbe mediated arsenic release from iron minerals and arsenic methylation in rhizosphere controls arsenic fate in soil-rice system after straw incorporation&lt;/title&gt;&lt;secondary-title&gt;Environmental Pollution&lt;/secondary-title&gt;&lt;/titles&gt;&lt;periodical&gt;&lt;full-title&gt;Environmental Pollution&lt;/full-title&gt;&lt;abbr-1&gt;Environ Pollut&lt;/abbr-1&gt;&lt;/periodical&gt;&lt;pages&gt;598–608&lt;/pages&gt;&lt;volume&gt;236&lt;/volume&gt;&lt;keywords&gt;&lt;keyword&gt;Straw incorporation&lt;/keyword&gt;&lt;keyword&gt;Straw biochar&lt;/keyword&gt;&lt;keyword&gt;Rice ( L.)&lt;/keyword&gt;&lt;keyword&gt;Arsenic mobility&lt;/keyword&gt;&lt;keyword&gt;Arsenic methylation&lt;/keyword&gt;&lt;/keywords&gt;&lt;dates&gt;&lt;year&gt;2018&lt;/year&gt;&lt;pub-dates&gt;&lt;date&gt;2018/05/01/&lt;/date&gt;&lt;/pub-dates&gt;&lt;/dates&gt;&lt;isbn&gt;0269-7491&lt;/isbn&gt;&lt;urls&gt;&lt;related-urls&gt;&lt;url&gt;https://www.sciencedirect.com/science/article/pii/S0269749117346493&lt;/url&gt;&lt;/related-urls&gt;&lt;/urls&gt;&lt;electronic-resource-num&gt;10.1016/j.envpol.2018.01.099&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[18]</w:t>
                </w:r>
                <w:r>
                  <w:rPr>
                    <w:rFonts w:ascii="Times New Roman" w:hAnsi="Times New Roman" w:eastAsia="等线" w:cs="Times New Roman"/>
                    <w:color w:val="000000"/>
                    <w:kern w:val="0"/>
                    <w:sz w:val="18"/>
                    <w:szCs w:val="18"/>
                    <w:vertAlign w:val="baseline"/>
                  </w:rPr>
                  <w:fldChar w:fldCharType="end"/>
                </w:r>
              </w:sdtContent>
            </w:sdt>
          </w:p>
        </w:tc>
        <w:tc>
          <w:tcPr>
            <w:tcW w:w="753" w:type="dxa"/>
            <w:vMerge w:val="continue"/>
            <w:vAlign w:val="center"/>
          </w:tcPr>
          <w:p w14:paraId="65B22E93">
            <w:pPr>
              <w:spacing w:line="288" w:lineRule="auto"/>
              <w:jc w:val="center"/>
              <w:rPr>
                <w:rFonts w:ascii="Times New Roman" w:hAnsi="Times New Roman" w:eastAsia="宋体" w:cs="Times New Roman"/>
                <w:b/>
                <w:bCs/>
                <w:kern w:val="0"/>
                <w:sz w:val="18"/>
                <w:szCs w:val="18"/>
              </w:rPr>
            </w:pPr>
          </w:p>
        </w:tc>
        <w:tc>
          <w:tcPr>
            <w:tcW w:w="1185" w:type="dxa"/>
            <w:vAlign w:val="center"/>
          </w:tcPr>
          <w:p w14:paraId="7FB1AF24">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131.8</w:t>
            </w:r>
          </w:p>
        </w:tc>
        <w:tc>
          <w:tcPr>
            <w:tcW w:w="1535" w:type="dxa"/>
            <w:vAlign w:val="center"/>
          </w:tcPr>
          <w:p w14:paraId="5E98EDF0">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Field</w:t>
            </w:r>
          </w:p>
        </w:tc>
        <w:tc>
          <w:tcPr>
            <w:tcW w:w="1536"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"/>
              <w:id w:val="1468859530"/>
              <w:placeholder>
                <w:docPart w:val="D829777EE683457EB95BEC94DCD9FBB8"/>
              </w:placeholder>
            </w:sdtPr>
            <w:sdtEndPr>
              <w:rPr>
                <w:rFonts w:ascii="Times New Roman" w:hAnsi="Times New Roman" w:eastAsia="等线" w:cs="Times New Roman"/>
                <w:color w:val="000000"/>
                <w:kern w:val="0"/>
                <w:sz w:val="18"/>
                <w:szCs w:val="18"/>
                <w:vertAlign w:val="baseline"/>
              </w:rPr>
            </w:sdtEndPr>
            <w:sdtContent>
              <w:p w14:paraId="2BED05C0">
                <w:pPr>
                  <w:spacing w:line="288" w:lineRule="auto"/>
                  <w:jc w:val="center"/>
                  <w:rPr>
                    <w:rFonts w:ascii="Times New Roman" w:hAnsi="Times New Roman" w:eastAsia="宋体" w:cs="Times New Roman"/>
                    <w:b/>
                    <w:bCs/>
                    <w:kern w:val="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&lt;EndNote&gt;&lt;Cite&gt;&lt;Author&gt;Tian&lt;/Author&gt;&lt;Year&gt;2025&lt;/Year&gt;&lt;RecNum&gt;621&lt;/RecNum&gt;&lt;DisplayText&gt;&lt;style face="superscript"&gt;[17]&lt;/style&gt;&lt;/DisplayText&gt;&lt;record&gt;&lt;rec-number&gt;621&lt;/rec-number&gt;&lt;foreign-keys&gt;&lt;key app="EN" db-id="rffrsswwyaws9gex2dl5varbdvwav0tfrd02" timestamp="1778153531"&gt;621&lt;/key&gt;&lt;/foreign-keys&gt;&lt;ref-type name="Journal Article"&gt;17&lt;/ref-type&gt;&lt;contributors&gt;&lt;authors&gt;&lt;author&gt;Tian, Beibei&lt;/author&gt;&lt;author&gt;Yang, Yihao&lt;/author&gt;&lt;author&gt;Chen, Anwei&lt;/author&gt;&lt;author&gt;Peng, Liang&lt;/author&gt;&lt;author&gt;Deng, Xiao&lt;/author&gt;&lt;author&gt;Yang, Yang&lt;/author&gt;&lt;author&gt;Zeng, Qingru&lt;/author&gt;&lt;author&gt;Luo, Si&lt;/author&gt;&lt;/authors&gt;&lt;/contributors&gt;&lt;titles&gt;&lt;title&gt;Long-term straw removal and double-cropping system reduce soil cadmium content and uptake in rice: A four-year field analysis&lt;/title&gt;&lt;secondary-title&gt;Journal of Environmental Sciences&lt;/secondary-title&gt;&lt;/titles&gt;&lt;periodical&gt;&lt;full-title&gt;Journal of Environmental Sciences&lt;/full-title&gt;&lt;abbr-1&gt;J Environ Sci&lt;/abbr-1&gt;&lt;/periodical&gt;&lt;pages&gt;549–562&lt;/pages&gt;&lt;volume&gt;152&lt;/volume&gt;&lt;keywords&gt;&lt;keyword&gt;Cadmium (Cd)&lt;/keyword&gt;&lt;keyword&gt;Straw removal&lt;/keyword&gt;&lt;keyword&gt;Double-cropping rice&lt;/keyword&gt;&lt;keyword&gt;Phytoremediation&lt;/keyword&gt;&lt;/keywords&gt;&lt;dates&gt;&lt;year&gt;2025&lt;/year&gt;&lt;pub-dates&gt;&lt;date&gt;2025/06/01/&lt;/date&gt;&lt;/pub-dates&gt;&lt;/dates&gt;&lt;isbn&gt;1001-0742&lt;/isbn&gt;&lt;urls&gt;&lt;related-urls&gt;&lt;url&gt;https://www.sciencedirect.com/science/article/pii/S1001074224002894&lt;/url&gt;&lt;/related-urls&gt;&lt;/urls&gt;&lt;electronic-resource-num&gt;10.1016/j.jes.2024.05.050&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[17]</w:t>
                </w:r>
                <w:r>
                  <w:rPr>
                    <w:rFonts w:ascii="Times New Roman" w:hAnsi="Times New Roman" w:eastAsia="等线" w:cs="Times New Roman"/>
                    <w:color w:val="000000"/>
                    <w:kern w:val="0"/>
                    <w:sz w:val="18"/>
                    <w:szCs w:val="18"/>
                    <w:vertAlign w:val="baseline"/>
                  </w:rPr>
                  <w:fldChar w:fldCharType="end"/>
                </w:r>
              </w:p>
            </w:sdtContent>
          </w:sdt>
        </w:tc>
      </w:tr>
      <w:tr w14:paraId="67115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753" w:type="dxa"/>
            <w:vMerge w:val="continue"/>
            <w:vAlign w:val="center"/>
          </w:tcPr>
          <w:p w14:paraId="5B9D82EA">
            <w:pPr>
              <w:spacing w:line="288" w:lineRule="auto"/>
              <w:jc w:val="center"/>
              <w:rPr>
                <w:rFonts w:ascii="Times New Roman" w:hAnsi="Times New Roman" w:eastAsia="宋体" w:cs="Times New Roman"/>
                <w:b/>
                <w:bCs/>
                <w:kern w:val="0"/>
                <w:sz w:val="18"/>
                <w:szCs w:val="18"/>
              </w:rPr>
            </w:pPr>
          </w:p>
        </w:tc>
        <w:tc>
          <w:tcPr>
            <w:tcW w:w="1185" w:type="dxa"/>
            <w:vAlign w:val="center"/>
          </w:tcPr>
          <w:p w14:paraId="44B430C3">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6</w:t>
            </w:r>
          </w:p>
        </w:tc>
        <w:tc>
          <w:tcPr>
            <w:tcW w:w="1535" w:type="dxa"/>
            <w:vAlign w:val="center"/>
          </w:tcPr>
          <w:p w14:paraId="4FBF75F1">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Pot</w:t>
            </w:r>
          </w:p>
        </w:tc>
        <w:tc>
          <w:tcPr>
            <w:tcW w:w="1254"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"/>
              <w:id w:val="-29653239"/>
              <w:placeholder>
                <w:docPart w:val="8A404A4F91194F9D99D6728E2FC958FF"/>
              </w:placeholder>
            </w:sdtPr>
            <w:sdtEndPr>
              <w:rPr>
                <w:rFonts w:ascii="Times New Roman" w:hAnsi="Times New Roman" w:eastAsia="等线" w:cs="Times New Roman"/>
                <w:color w:val="000000"/>
                <w:kern w:val="0"/>
                <w:sz w:val="18"/>
                <w:szCs w:val="18"/>
                <w:vertAlign w:val="baseline"/>
              </w:rPr>
            </w:sdtEndPr>
            <w:sdtContent>
              <w:p w14:paraId="7F1C74DD">
                <w:pPr>
                  <w:spacing w:line="288" w:lineRule="auto"/>
                  <w:jc w:val="center"/>
                  <w:rPr>
                    <w:rFonts w:ascii="Times New Roman" w:hAnsi="Times New Roman" w:eastAsia="宋体" w:cs="Times New Roman"/>
                    <w:b/>
                    <w:bCs/>
                    <w:kern w:val="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&lt;EndNote&gt;&lt;Cite&gt;&lt;Author&gt;Yan&lt;/Author&gt;&lt;Year&gt;2020&lt;/Year&gt;&lt;RecNum&gt;623&lt;/RecNum&gt;&lt;DisplayText&gt;&lt;style face="superscript"&gt;[19]&lt;/style&gt;&lt;/DisplayText&gt;&lt;record&gt;&lt;rec-number&gt;623&lt;/rec-number&gt;&lt;foreign-keys&gt;&lt;key app="EN" db-id="rffrsswwyaws9gex2dl5varbdvwav0tfrd02" timestamp="1778153759"&gt;623&lt;/key&gt;&lt;/foreign-keys&gt;&lt;ref-type name="Journal Article"&gt;17&lt;/ref-type&gt;&lt;contributors&gt;&lt;authors&gt;&lt;author&gt;Yan, HuiJun&lt;/author&gt;&lt;author&gt;Wang, XueDong&lt;/author&gt;&lt;author&gt;Yang, YuPing&lt;/author&gt;&lt;author&gt;Duan, GuiLan&lt;/author&gt;&lt;author&gt;Zhang, HongMei&lt;/author&gt;&lt;author&gt;Cheng, WangDa&lt;/author&gt;&lt;/authors&gt;&lt;/contributors&gt;&lt;titles&gt;&lt;title&gt;The effect of straw-returning on antimony and arsenic volatilization from paddy soil and accumulation in rice grains&lt;/title&gt;&lt;secondary-title&gt;Environmental Pollution&lt;/secondary-title&gt;&lt;/titles&gt;&lt;periodical&gt;&lt;full-title&gt;Environmental Pollution&lt;/full-title&gt;&lt;abbr-1&gt;Environ Pollut&lt;/abbr-1&gt;&lt;/periodical&gt;&lt;pages&gt;114581&lt;/pages&gt;&lt;volume&gt;263&lt;/volume&gt;&lt;keywords&gt;&lt;keyword&gt;Straw-returning&lt;/keyword&gt;&lt;keyword&gt;Rice&lt;/keyword&gt;&lt;keyword&gt;Paddy soil&lt;/keyword&gt;&lt;keyword&gt;Antimony&lt;/keyword&gt;&lt;keyword&gt;Arsenic&lt;/keyword&gt;&lt;keyword&gt;Volatilization&lt;/keyword&gt;&lt;/keywords&gt;&lt;dates&gt;&lt;year&gt;2020&lt;/year&gt;&lt;pub-dates&gt;&lt;date&gt;2020/08/01/&lt;/date&gt;&lt;/pub-dates&gt;&lt;/dates&gt;&lt;isbn&gt;0269-7491&lt;/isbn&gt;&lt;urls&gt;&lt;related-urls&gt;&lt;url&gt;https://www.sciencedirect.com/science/article/pii/S0269749119363328&lt;/url&gt;&lt;/related-urls&gt;&lt;/urls&gt;&lt;electronic-resource-num&gt;10.1016/j.envpol.2020.114581&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[19]</w:t>
                </w:r>
                <w:r>
                  <w:rPr>
                    <w:rFonts w:ascii="Times New Roman" w:hAnsi="Times New Roman" w:eastAsia="等线" w:cs="Times New Roman"/>
                    <w:color w:val="000000"/>
                    <w:kern w:val="0"/>
                    <w:sz w:val="18"/>
                    <w:szCs w:val="18"/>
                    <w:vertAlign w:val="baseline"/>
                  </w:rPr>
                  <w:fldChar w:fldCharType="end"/>
                </w:r>
              </w:p>
            </w:sdtContent>
          </w:sdt>
        </w:tc>
        <w:tc>
          <w:tcPr>
            <w:tcW w:w="753" w:type="dxa"/>
            <w:vMerge w:val="continue"/>
            <w:vAlign w:val="center"/>
          </w:tcPr>
          <w:p w14:paraId="01BC4C15">
            <w:pPr>
              <w:spacing w:line="288" w:lineRule="auto"/>
              <w:jc w:val="center"/>
              <w:rPr>
                <w:rFonts w:ascii="Times New Roman" w:hAnsi="Times New Roman" w:eastAsia="宋体" w:cs="Times New Roman"/>
                <w:b/>
                <w:bCs/>
                <w:kern w:val="0"/>
                <w:sz w:val="18"/>
                <w:szCs w:val="18"/>
              </w:rPr>
            </w:pPr>
          </w:p>
        </w:tc>
        <w:tc>
          <w:tcPr>
            <w:tcW w:w="1185" w:type="dxa"/>
            <w:vAlign w:val="center"/>
          </w:tcPr>
          <w:p w14:paraId="2FBF769B">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75.5</w:t>
            </w:r>
          </w:p>
        </w:tc>
        <w:tc>
          <w:tcPr>
            <w:tcW w:w="1535" w:type="dxa"/>
            <w:vAlign w:val="center"/>
          </w:tcPr>
          <w:p w14:paraId="5F35DBE5">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Field</w:t>
            </w:r>
          </w:p>
        </w:tc>
        <w:tc>
          <w:tcPr>
            <w:tcW w:w="1536"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"/>
              <w:id w:val="90524664"/>
              <w:placeholder>
                <w:docPart w:val="32C7293CDB764E9FA6A198C4C28EEE38"/>
              </w:placeholder>
            </w:sdtPr>
            <w:sdtEndPr>
              <w:rPr>
                <w:rFonts w:ascii="Times New Roman" w:hAnsi="Times New Roman" w:eastAsia="等线" w:cs="Times New Roman"/>
                <w:color w:val="000000"/>
                <w:kern w:val="0"/>
                <w:sz w:val="18"/>
                <w:szCs w:val="18"/>
                <w:vertAlign w:val="baseline"/>
              </w:rPr>
            </w:sdtEndPr>
            <w:sdtContent>
              <w:p w14:paraId="3041CAE4">
                <w:pPr>
                  <w:spacing w:line="288" w:lineRule="auto"/>
                  <w:jc w:val="center"/>
                  <w:rPr>
                    <w:rFonts w:ascii="Times New Roman" w:hAnsi="Times New Roman" w:eastAsia="宋体" w:cs="Times New Roman"/>
                    <w:b/>
                    <w:bCs/>
                    <w:kern w:val="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&lt;EndNote&gt;&lt;Cite&gt;&lt;Author&gt;Tian&lt;/Author&gt;&lt;Year&gt;2025&lt;/Year&gt;&lt;RecNum&gt;621&lt;/RecNum&gt;&lt;DisplayText&gt;&lt;style face="superscript"&gt;[17]&lt;/style&gt;&lt;/DisplayText&gt;&lt;record&gt;&lt;rec-number&gt;621&lt;/rec-number&gt;&lt;foreign-keys&gt;&lt;key app="EN" db-id="rffrsswwyaws9gex2dl5varbdvwav0tfrd02" timestamp="1778153531"&gt;621&lt;/key&gt;&lt;/foreign-keys&gt;&lt;ref-type name="Journal Article"&gt;17&lt;/ref-type&gt;&lt;contributors&gt;&lt;authors&gt;&lt;author&gt;Tian, Beibei&lt;/author&gt;&lt;author&gt;Yang, Yihao&lt;/author&gt;&lt;author&gt;Chen, Anwei&lt;/author&gt;&lt;author&gt;Peng, Liang&lt;/author&gt;&lt;author&gt;Deng, Xiao&lt;/author&gt;&lt;author&gt;Yang, Yang&lt;/author&gt;&lt;author&gt;Zeng, Qingru&lt;/author&gt;&lt;author&gt;Luo, Si&lt;/author&gt;&lt;/authors&gt;&lt;/contributors&gt;&lt;titles&gt;&lt;title&gt;Long-term straw removal and double-cropping system reduce soil cadmium content and uptake in rice: A four-year field analysis&lt;/title&gt;&lt;secondary-title&gt;Journal of Environmental Sciences&lt;/secondary-title&gt;&lt;/titles&gt;&lt;periodical&gt;&lt;full-title&gt;Journal of Environmental Sciences&lt;/full-title&gt;&lt;abbr-1&gt;J Environ Sci&lt;/abbr-1&gt;&lt;/periodical&gt;&lt;pages&gt;549–562&lt;/pages&gt;&lt;volume&gt;152&lt;/volume&gt;&lt;keywords&gt;&lt;keyword&gt;Cadmium (Cd)&lt;/keyword&gt;&lt;keyword&gt;Straw removal&lt;/keyword&gt;&lt;keyword&gt;Double-cropping rice&lt;/keyword&gt;&lt;keyword&gt;Phytoremediation&lt;/keyword&gt;&lt;/keywords&gt;&lt;dates&gt;&lt;year&gt;2025&lt;/year&gt;&lt;pub-dates&gt;&lt;date&gt;2025/06/01/&lt;/date&gt;&lt;/pub-dates&gt;&lt;/dates&gt;&lt;isbn&gt;1001-0742&lt;/isbn&gt;&lt;urls&gt;&lt;related-urls&gt;&lt;url&gt;https://www.sciencedirect.com/science/article/pii/S1001074224002894&lt;/url&gt;&lt;/related-urls&gt;&lt;/urls&gt;&lt;electronic-resource-num&gt;10.1016/j.jes.2024.05.050&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[17]</w:t>
                </w:r>
                <w:r>
                  <w:rPr>
                    <w:rFonts w:ascii="Times New Roman" w:hAnsi="Times New Roman" w:eastAsia="等线" w:cs="Times New Roman"/>
                    <w:color w:val="000000"/>
                    <w:kern w:val="0"/>
                    <w:sz w:val="18"/>
                    <w:szCs w:val="18"/>
                    <w:vertAlign w:val="baseline"/>
                  </w:rPr>
                  <w:fldChar w:fldCharType="end"/>
                </w:r>
              </w:p>
            </w:sdtContent>
          </w:sdt>
        </w:tc>
      </w:tr>
      <w:tr w14:paraId="1A55D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753" w:type="dxa"/>
            <w:vMerge w:val="restart"/>
            <w:vAlign w:val="center"/>
          </w:tcPr>
          <w:p w14:paraId="1FA2968E">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Cd</w:t>
            </w:r>
          </w:p>
        </w:tc>
        <w:tc>
          <w:tcPr>
            <w:tcW w:w="1185" w:type="dxa"/>
            <w:vAlign w:val="center"/>
          </w:tcPr>
          <w:p w14:paraId="3B769B61">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17.3</w:t>
            </w:r>
          </w:p>
        </w:tc>
        <w:tc>
          <w:tcPr>
            <w:tcW w:w="1535" w:type="dxa"/>
            <w:vAlign w:val="center"/>
          </w:tcPr>
          <w:p w14:paraId="5033B141">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Field</w:t>
            </w:r>
          </w:p>
        </w:tc>
        <w:tc>
          <w:tcPr>
            <w:tcW w:w="1254"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"/>
              <w:id w:val="768737019"/>
              <w:placeholder>
                <w:docPart w:val="3030DE69C06E40079CF257E04284F8B5"/>
              </w:placeholder>
            </w:sdtPr>
            <w:sdtEndPr>
              <w:rPr>
                <w:rFonts w:ascii="Times New Roman" w:hAnsi="Times New Roman" w:eastAsia="等线" w:cs="Times New Roman"/>
                <w:color w:val="000000"/>
                <w:kern w:val="0"/>
                <w:sz w:val="18"/>
                <w:szCs w:val="18"/>
                <w:vertAlign w:val="baseline"/>
              </w:rPr>
            </w:sdtEndPr>
            <w:sdtContent>
              <w:p w14:paraId="6A23DC5C">
                <w:pPr>
                  <w:spacing w:line="288" w:lineRule="auto"/>
                  <w:jc w:val="center"/>
                  <w:rPr>
                    <w:rFonts w:ascii="Times New Roman" w:hAnsi="Times New Roman" w:eastAsia="宋体" w:cs="Times New Roman"/>
                    <w:b/>
                    <w:bCs/>
                    <w:kern w:val="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&lt;EndNote&gt;&lt;Cite&gt;&lt;Author&gt;Luo&lt;/Author&gt;&lt;Year&gt;2023&lt;/Year&gt;&lt;RecNum&gt;624&lt;/RecNum&gt;&lt;DisplayText&gt;&lt;style face="superscript"&gt;[20]&lt;/style&gt;&lt;/DisplayText&gt;&lt;record&gt;&lt;rec-number&gt;624&lt;/rec-number&gt;&lt;foreign-keys&gt;&lt;key app="EN" db-id="rffrsswwyaws9gex2dl5varbdvwav0tfrd02" timestamp="1778153858"&gt;624&lt;/key&gt;&lt;/foreign-keys&gt;&lt;ref-type name="Journal Article"&gt;17&lt;/ref-type&gt;&lt;contributors&gt;&lt;authors&gt;&lt;author&gt;Luo, Si&lt;/author&gt;&lt;author&gt;Liu, Yuling&lt;/author&gt;&lt;author&gt;Luo, Bihao&lt;/author&gt;&lt;author&gt;Yang, Yihao&lt;/author&gt;&lt;author&gt;Li, Li&lt;/author&gt;&lt;author&gt;Fu, Xin&lt;/author&gt;&lt;author&gt;Peng, Liang&lt;/author&gt;&lt;author&gt;Zeng, Qingru&lt;/author&gt;&lt;/authors&gt;&lt;/contributors&gt;&lt;titles&gt;&lt;title&gt;Straw removal or non-removal affects cadmium (Cd) accumulation in soil–rice (Oryza sativa L.) system at different ambient air Cd levels&lt;/title&gt;&lt;secondary-title&gt;Journal of Environmental Management&lt;/secondary-title&gt;&lt;/titles&gt;&lt;periodical&gt;&lt;full-title&gt;Journal of Environmental Management&lt;/full-title&gt;&lt;abbr-1&gt;J Environ Manage&lt;/abbr-1&gt;&lt;/periodical&gt;&lt;pages&gt;118477&lt;/pages&gt;&lt;volume&gt;344&lt;/volume&gt;&lt;keywords&gt;&lt;keyword&gt;Cd&lt;/keyword&gt;&lt;keyword&gt;Straw&lt;/keyword&gt;&lt;keyword&gt;Atmospheric deposition&lt;/keyword&gt;&lt;keyword&gt;Rice tissues&lt;/keyword&gt;&lt;keyword&gt;Soil&lt;/keyword&gt;&lt;/keywords&gt;&lt;dates&gt;&lt;year&gt;2023&lt;/year&gt;&lt;pub-dates&gt;&lt;date&gt;2023/10/15/&lt;/date&gt;&lt;/pub-dates&gt;&lt;/dates&gt;&lt;isbn&gt;0301-4797&lt;/isbn&gt;&lt;urls&gt;&lt;related-urls&gt;&lt;url&gt;https://www.sciencedirect.com/science/article/pii/S0301479723012653&lt;/url&gt;&lt;/related-urls&gt;&lt;/urls&gt;&lt;electronic-resource-num&gt;10.1016/j.jenvman.2023.118477&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[20]</w:t>
                </w:r>
                <w:r>
                  <w:rPr>
                    <w:rFonts w:ascii="Times New Roman" w:hAnsi="Times New Roman" w:eastAsia="等线" w:cs="Times New Roman"/>
                    <w:color w:val="000000"/>
                    <w:kern w:val="0"/>
                    <w:sz w:val="18"/>
                    <w:szCs w:val="18"/>
                    <w:vertAlign w:val="baseline"/>
                  </w:rPr>
                  <w:fldChar w:fldCharType="end"/>
                </w:r>
              </w:p>
            </w:sdtContent>
          </w:sdt>
        </w:tc>
        <w:tc>
          <w:tcPr>
            <w:tcW w:w="753" w:type="dxa"/>
            <w:vMerge w:val="continue"/>
            <w:vAlign w:val="center"/>
          </w:tcPr>
          <w:p w14:paraId="7CC995C7">
            <w:pPr>
              <w:spacing w:line="288" w:lineRule="auto"/>
              <w:jc w:val="center"/>
              <w:rPr>
                <w:rFonts w:ascii="Times New Roman" w:hAnsi="Times New Roman" w:eastAsia="宋体" w:cs="Times New Roman"/>
                <w:b/>
                <w:bCs/>
                <w:kern w:val="0"/>
                <w:sz w:val="18"/>
                <w:szCs w:val="18"/>
              </w:rPr>
            </w:pPr>
          </w:p>
        </w:tc>
        <w:tc>
          <w:tcPr>
            <w:tcW w:w="1185" w:type="dxa"/>
            <w:vAlign w:val="center"/>
          </w:tcPr>
          <w:p w14:paraId="5C83E3C2">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9.6</w:t>
            </w:r>
          </w:p>
        </w:tc>
        <w:tc>
          <w:tcPr>
            <w:tcW w:w="1535" w:type="dxa"/>
            <w:vAlign w:val="center"/>
          </w:tcPr>
          <w:p w14:paraId="4AC57C0B">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Field</w:t>
            </w:r>
          </w:p>
        </w:tc>
        <w:tc>
          <w:tcPr>
            <w:tcW w:w="1536"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"/>
              <w:id w:val="-1259215626"/>
              <w:placeholder>
                <w:docPart w:val="9E0398B2873E463EB34D92EC6C6860E1"/>
              </w:placeholder>
            </w:sdtPr>
            <w:sdtEndPr>
              <w:rPr>
                <w:rFonts w:ascii="Times New Roman" w:hAnsi="Times New Roman" w:eastAsia="等线" w:cs="Times New Roman"/>
                <w:color w:val="000000"/>
                <w:kern w:val="0"/>
                <w:sz w:val="18"/>
                <w:szCs w:val="18"/>
                <w:vertAlign w:val="baseline"/>
              </w:rPr>
            </w:sdtEndPr>
            <w:sdtContent>
              <w:p w14:paraId="1534816C">
                <w:pPr>
                  <w:spacing w:line="288" w:lineRule="auto"/>
                  <w:jc w:val="center"/>
                  <w:rPr>
                    <w:rFonts w:ascii="Times New Roman" w:hAnsi="Times New Roman" w:eastAsia="宋体" w:cs="Times New Roman"/>
                    <w:b/>
                    <w:bCs/>
                    <w:kern w:val="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&lt;EndNote&gt;&lt;Cite&gt;&lt;Author&gt;Tian&lt;/Author&gt;&lt;Year&gt;2025&lt;/Year&gt;&lt;RecNum&gt;621&lt;/RecNum&gt;&lt;DisplayText&gt;&lt;style face="superscript"&gt;[17]&lt;/style&gt;&lt;/DisplayText&gt;&lt;record&gt;&lt;rec-number&gt;621&lt;/rec-number&gt;&lt;foreign-keys&gt;&lt;key app="EN" db-id="rffrsswwyaws9gex2dl5varbdvwav0tfrd02" timestamp="1778153531"&gt;621&lt;/key&gt;&lt;/foreign-keys&gt;&lt;ref-type name="Journal Article"&gt;17&lt;/ref-type&gt;&lt;contributors&gt;&lt;authors&gt;&lt;author&gt;Tian, Beibei&lt;/author&gt;&lt;author&gt;Yang, Yihao&lt;/author&gt;&lt;author&gt;Chen, Anwei&lt;/author&gt;&lt;author&gt;Peng, Liang&lt;/author&gt;&lt;author&gt;Deng, Xiao&lt;/author&gt;&lt;author&gt;Yang, Yang&lt;/author&gt;&lt;author&gt;Zeng, Qingru&lt;/author&gt;&lt;author&gt;Luo, Si&lt;/author&gt;&lt;/authors&gt;&lt;/contributors&gt;&lt;titles&gt;&lt;title&gt;Long-term straw removal and double-cropping system reduce soil cadmium content and uptake in rice: A four-year field analysis&lt;/title&gt;&lt;secondary-title&gt;Journal of Environmental Sciences&lt;/secondary-title&gt;&lt;/titles&gt;&lt;periodical&gt;&lt;full-title&gt;Journal of Environmental Sciences&lt;/full-title&gt;&lt;abbr-1&gt;J Environ Sci&lt;/abbr-1&gt;&lt;/periodical&gt;&lt;pages&gt;549–562&lt;/pages&gt;&lt;volume&gt;152&lt;/volume&gt;&lt;keywords&gt;&lt;keyword&gt;Cadmium (Cd)&lt;/keyword&gt;&lt;keyword&gt;Straw removal&lt;/keyword&gt;&lt;keyword&gt;Double-cropping rice&lt;/keyword&gt;&lt;keyword&gt;Phytoremediation&lt;/keyword&gt;&lt;/keywords&gt;&lt;dates&gt;&lt;year&gt;2025&lt;/year&gt;&lt;pub-dates&gt;&lt;date&gt;2025/06/01/&lt;/date&gt;&lt;/pub-dates&gt;&lt;/dates&gt;&lt;isbn&gt;1001-0742&lt;/isbn&gt;&lt;urls&gt;&lt;related-urls&gt;&lt;url&gt;https://www.sciencedirect.com/science/article/pii/S1001074224002894&lt;/url&gt;&lt;/related-urls&gt;&lt;/urls&gt;&lt;electronic-resource-num&gt;10.1016/j.jes.2024.05.050&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[17]</w:t>
                </w:r>
                <w:r>
                  <w:rPr>
                    <w:rFonts w:ascii="Times New Roman" w:hAnsi="Times New Roman" w:eastAsia="等线" w:cs="Times New Roman"/>
                    <w:color w:val="000000"/>
                    <w:kern w:val="0"/>
                    <w:sz w:val="18"/>
                    <w:szCs w:val="18"/>
                    <w:vertAlign w:val="baseline"/>
                  </w:rPr>
                  <w:fldChar w:fldCharType="end"/>
                </w:r>
              </w:p>
            </w:sdtContent>
          </w:sdt>
        </w:tc>
      </w:tr>
      <w:tr w14:paraId="2EBC4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753" w:type="dxa"/>
            <w:vMerge w:val="continue"/>
            <w:vAlign w:val="center"/>
          </w:tcPr>
          <w:p w14:paraId="69C1D718">
            <w:pPr>
              <w:spacing w:line="288" w:lineRule="auto"/>
              <w:jc w:val="left"/>
              <w:rPr>
                <w:rFonts w:ascii="Times New Roman" w:hAnsi="Times New Roman" w:eastAsia="宋体" w:cs="Times New Roman"/>
                <w:b/>
                <w:bCs/>
                <w:kern w:val="0"/>
                <w:sz w:val="18"/>
                <w:szCs w:val="18"/>
              </w:rPr>
            </w:pPr>
          </w:p>
        </w:tc>
        <w:tc>
          <w:tcPr>
            <w:tcW w:w="1185" w:type="dxa"/>
            <w:vAlign w:val="center"/>
          </w:tcPr>
          <w:p w14:paraId="4C659A98">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20.59</w:t>
            </w:r>
          </w:p>
        </w:tc>
        <w:tc>
          <w:tcPr>
            <w:tcW w:w="1535" w:type="dxa"/>
            <w:vAlign w:val="center"/>
          </w:tcPr>
          <w:p w14:paraId="70E8A21E">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Field</w:t>
            </w:r>
          </w:p>
        </w:tc>
        <w:tc>
          <w:tcPr>
            <w:tcW w:w="1254"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"/>
              <w:id w:val="496614341"/>
              <w:placeholder>
                <w:docPart w:val="6851A23636834F8588EC4BD1322E450D"/>
              </w:placeholder>
            </w:sdtPr>
            <w:sdtEndPr>
              <w:rPr>
                <w:rFonts w:ascii="Times New Roman" w:hAnsi="Times New Roman" w:eastAsia="等线" w:cs="Times New Roman"/>
                <w:color w:val="000000"/>
                <w:kern w:val="0"/>
                <w:sz w:val="18"/>
                <w:szCs w:val="18"/>
                <w:vertAlign w:val="baseline"/>
              </w:rPr>
            </w:sdtEndPr>
            <w:sdtContent>
              <w:p w14:paraId="27A03E21">
                <w:pPr>
                  <w:spacing w:line="288" w:lineRule="auto"/>
                  <w:jc w:val="center"/>
                  <w:rPr>
                    <w:rFonts w:ascii="Times New Roman" w:hAnsi="Times New Roman" w:eastAsia="宋体" w:cs="Times New Roman"/>
                    <w:b/>
                    <w:bCs/>
                    <w:kern w:val="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&lt;EndNote&gt;&lt;Cite&gt;&lt;Author&gt;Luo&lt;/Author&gt;&lt;Year&gt;2023&lt;/Year&gt;&lt;RecNum&gt;624&lt;/RecNum&gt;&lt;DisplayText&gt;&lt;style face="superscript"&gt;[20]&lt;/style&gt;&lt;/DisplayText&gt;&lt;record&gt;&lt;rec-number&gt;624&lt;/rec-number&gt;&lt;foreign-keys&gt;&lt;key app="EN" db-id="rffrsswwyaws9gex2dl5varbdvwav0tfrd02" timestamp="1778153858"&gt;624&lt;/key&gt;&lt;/foreign-keys&gt;&lt;ref-type name="Journal Article"&gt;17&lt;/ref-type&gt;&lt;contributors&gt;&lt;authors&gt;&lt;author&gt;Luo, Si&lt;/author&gt;&lt;author&gt;Liu, Yuling&lt;/author&gt;&lt;author&gt;Luo, Bihao&lt;/author&gt;&lt;author&gt;Yang, Yihao&lt;/author&gt;&lt;author&gt;Li, Li&lt;/author&gt;&lt;author&gt;Fu, Xin&lt;/author&gt;&lt;author&gt;Peng, Liang&lt;/author&gt;&lt;author&gt;Zeng, Qingru&lt;/author&gt;&lt;/authors&gt;&lt;/contributors&gt;&lt;titles&gt;&lt;title&gt;Straw removal or non-removal affects cadmium (Cd) accumulation in soil–rice (Oryza sativa L.) system at different ambient air Cd levels&lt;/title&gt;&lt;secondary-title&gt;Journal of Environmental Management&lt;/secondary-title&gt;&lt;/titles&gt;&lt;periodical&gt;&lt;full-title&gt;Journal of Environmental Management&lt;/full-title&gt;&lt;abbr-1&gt;J Environ Manage&lt;/abbr-1&gt;&lt;/periodical&gt;&lt;pages&gt;118477&lt;/pages&gt;&lt;volume&gt;344&lt;/volume&gt;&lt;keywords&gt;&lt;keyword&gt;Cd&lt;/keyword&gt;&lt;keyword&gt;Straw&lt;/keyword&gt;&lt;keyword&gt;Atmospheric deposition&lt;/keyword&gt;&lt;keyword&gt;Rice tissues&lt;/keyword&gt;&lt;keyword&gt;Soil&lt;/keyword&gt;&lt;/keywords&gt;&lt;dates&gt;&lt;year&gt;2023&lt;/year&gt;&lt;pub-dates&gt;&lt;date&gt;2023/10/15/&lt;/date&gt;&lt;/pub-dates&gt;&lt;/dates&gt;&lt;isbn&gt;0301-4797&lt;/isbn&gt;&lt;urls&gt;&lt;related-urls&gt;&lt;url&gt;https://www.sciencedirect.com/science/article/pii/S0301479723012653&lt;/url&gt;&lt;/related-urls&gt;&lt;/urls&gt;&lt;electronic-resource-num&gt;10.1016/j.jenvman.2023.118477&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[20]</w:t>
                </w:r>
                <w:r>
                  <w:rPr>
                    <w:rFonts w:ascii="Times New Roman" w:hAnsi="Times New Roman" w:eastAsia="等线" w:cs="Times New Roman"/>
                    <w:color w:val="000000"/>
                    <w:kern w:val="0"/>
                    <w:sz w:val="18"/>
                    <w:szCs w:val="18"/>
                    <w:vertAlign w:val="baseline"/>
                  </w:rPr>
                  <w:fldChar w:fldCharType="end"/>
                </w:r>
              </w:p>
            </w:sdtContent>
          </w:sdt>
        </w:tc>
        <w:tc>
          <w:tcPr>
            <w:tcW w:w="753" w:type="dxa"/>
            <w:vMerge w:val="continue"/>
            <w:vAlign w:val="center"/>
          </w:tcPr>
          <w:p w14:paraId="497C3AC0">
            <w:pPr>
              <w:spacing w:line="288" w:lineRule="auto"/>
              <w:jc w:val="center"/>
              <w:rPr>
                <w:rFonts w:ascii="Times New Roman" w:hAnsi="Times New Roman" w:eastAsia="宋体" w:cs="Times New Roman"/>
                <w:b/>
                <w:bCs/>
                <w:kern w:val="0"/>
                <w:sz w:val="18"/>
                <w:szCs w:val="18"/>
              </w:rPr>
            </w:pPr>
          </w:p>
        </w:tc>
        <w:tc>
          <w:tcPr>
            <w:tcW w:w="1185" w:type="dxa"/>
            <w:vAlign w:val="center"/>
          </w:tcPr>
          <w:p w14:paraId="3DE6AB85">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28.9</w:t>
            </w:r>
          </w:p>
        </w:tc>
        <w:tc>
          <w:tcPr>
            <w:tcW w:w="1535" w:type="dxa"/>
            <w:vAlign w:val="center"/>
          </w:tcPr>
          <w:p w14:paraId="554EEA00">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Field</w:t>
            </w:r>
          </w:p>
        </w:tc>
        <w:tc>
          <w:tcPr>
            <w:tcW w:w="1536"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"/>
              <w:id w:val="1170680254"/>
              <w:placeholder>
                <w:docPart w:val="7D80FEF260CC4CABBFFA645A9BBF59AF"/>
              </w:placeholder>
            </w:sdtPr>
            <w:sdtEndPr>
              <w:rPr>
                <w:rFonts w:ascii="Times New Roman" w:hAnsi="Times New Roman" w:eastAsia="等线" w:cs="Times New Roman"/>
                <w:color w:val="000000"/>
                <w:kern w:val="0"/>
                <w:sz w:val="18"/>
                <w:szCs w:val="18"/>
                <w:vertAlign w:val="baseline"/>
              </w:rPr>
            </w:sdtEndPr>
            <w:sdtContent>
              <w:p w14:paraId="4F73F64A">
                <w:pPr>
                  <w:spacing w:line="288" w:lineRule="auto"/>
                  <w:jc w:val="center"/>
                  <w:rPr>
                    <w:rFonts w:ascii="Times New Roman" w:hAnsi="Times New Roman" w:eastAsia="宋体" w:cs="Times New Roman"/>
                    <w:b/>
                    <w:bCs/>
                    <w:kern w:val="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&lt;EndNote&gt;&lt;Cite&gt;&lt;Author&gt;Tian&lt;/Author&gt;&lt;Year&gt;2025&lt;/Year&gt;&lt;RecNum&gt;621&lt;/RecNum&gt;&lt;DisplayText&gt;&lt;style face="superscript"&gt;[17]&lt;/style&gt;&lt;/DisplayText&gt;&lt;record&gt;&lt;rec-number&gt;621&lt;/rec-number&gt;&lt;foreign-keys&gt;&lt;key app="EN" db-id="rffrsswwyaws9gex2dl5varbdvwav0tfrd02" timestamp="1778153531"&gt;621&lt;/key&gt;&lt;/foreign-keys&gt;&lt;ref-type name="Journal Article"&gt;17&lt;/ref-type&gt;&lt;contributors&gt;&lt;authors&gt;&lt;author&gt;Tian, Beibei&lt;/author&gt;&lt;author&gt;Yang, Yihao&lt;/author&gt;&lt;author&gt;Chen, Anwei&lt;/author&gt;&lt;author&gt;Peng, Liang&lt;/author&gt;&lt;author&gt;Deng, Xiao&lt;/author&gt;&lt;author&gt;Yang, Yang&lt;/author&gt;&lt;author&gt;Zeng, Qingru&lt;/author&gt;&lt;author&gt;Luo, Si&lt;/author&gt;&lt;/authors&gt;&lt;/contributors&gt;&lt;titles&gt;&lt;title&gt;Long-term straw removal and double-cropping system reduce soil cadmium content and uptake in rice: A four-year field analysis&lt;/title&gt;&lt;secondary-title&gt;Journal of Environmental Sciences&lt;/secondary-title&gt;&lt;/titles&gt;&lt;periodical&gt;&lt;full-title&gt;Journal of Environmental Sciences&lt;/full-title&gt;&lt;abbr-1&gt;J Environ Sci&lt;/abbr-1&gt;&lt;/periodical&gt;&lt;pages&gt;549–562&lt;/pages&gt;&lt;volume&gt;152&lt;/volume&gt;&lt;keywords&gt;&lt;keyword&gt;Cadmium (Cd)&lt;/keyword&gt;&lt;keyword&gt;Straw removal&lt;/keyword&gt;&lt;keyword&gt;Double-cropping rice&lt;/keyword&gt;&lt;keyword&gt;Phytoremediation&lt;/keyword&gt;&lt;/keywords&gt;&lt;dates&gt;&lt;year&gt;2025&lt;/year&gt;&lt;pub-dates&gt;&lt;date&gt;2025/06/01/&lt;/date&gt;&lt;/pub-dates&gt;&lt;/dates&gt;&lt;isbn&gt;1001-0742&lt;/isbn&gt;&lt;urls&gt;&lt;related-urls&gt;&lt;url&gt;https://www.sciencedirect.com/science/article/pii/S1001074224002894&lt;/url&gt;&lt;/related-urls&gt;&lt;/urls&gt;&lt;electronic-resource-num&gt;10.1016/j.jes.2024.05.050&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[17]</w:t>
                </w:r>
                <w:r>
                  <w:rPr>
                    <w:rFonts w:ascii="Times New Roman" w:hAnsi="Times New Roman" w:eastAsia="等线" w:cs="Times New Roman"/>
                    <w:color w:val="000000"/>
                    <w:kern w:val="0"/>
                    <w:sz w:val="18"/>
                    <w:szCs w:val="18"/>
                    <w:vertAlign w:val="baseline"/>
                  </w:rPr>
                  <w:fldChar w:fldCharType="end"/>
                </w:r>
              </w:p>
            </w:sdtContent>
          </w:sdt>
        </w:tc>
      </w:tr>
      <w:tr w14:paraId="334B4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753" w:type="dxa"/>
            <w:vMerge w:val="continue"/>
            <w:vAlign w:val="center"/>
          </w:tcPr>
          <w:p w14:paraId="089AE717">
            <w:pPr>
              <w:spacing w:line="288" w:lineRule="auto"/>
              <w:jc w:val="left"/>
              <w:rPr>
                <w:rFonts w:ascii="Times New Roman" w:hAnsi="Times New Roman" w:eastAsia="宋体" w:cs="Times New Roman"/>
                <w:b/>
                <w:bCs/>
                <w:kern w:val="0"/>
                <w:sz w:val="18"/>
                <w:szCs w:val="18"/>
              </w:rPr>
            </w:pPr>
          </w:p>
        </w:tc>
        <w:tc>
          <w:tcPr>
            <w:tcW w:w="1185" w:type="dxa"/>
            <w:vAlign w:val="center"/>
          </w:tcPr>
          <w:p w14:paraId="39A01660">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24</w:t>
            </w:r>
          </w:p>
        </w:tc>
        <w:tc>
          <w:tcPr>
            <w:tcW w:w="1535" w:type="dxa"/>
            <w:vAlign w:val="center"/>
          </w:tcPr>
          <w:p w14:paraId="4D87437B">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Pot</w:t>
            </w:r>
          </w:p>
        </w:tc>
        <w:tc>
          <w:tcPr>
            <w:tcW w:w="1254"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"/>
              <w:id w:val="-218820157"/>
              <w:placeholder>
                <w:docPart w:val="115BDB057F0B498289070CB316E51688"/>
              </w:placeholder>
            </w:sdtPr>
            <w:sdtEndPr>
              <w:rPr>
                <w:rFonts w:ascii="Times New Roman" w:hAnsi="Times New Roman" w:eastAsia="等线" w:cs="Times New Roman"/>
                <w:color w:val="000000"/>
                <w:kern w:val="0"/>
                <w:sz w:val="18"/>
                <w:szCs w:val="18"/>
                <w:vertAlign w:val="baseline"/>
              </w:rPr>
            </w:sdtEndPr>
            <w:sdtContent>
              <w:p w14:paraId="5934A105">
                <w:pPr>
                  <w:spacing w:line="288" w:lineRule="auto"/>
                  <w:jc w:val="center"/>
                  <w:rPr>
                    <w:rFonts w:ascii="Times New Roman" w:hAnsi="Times New Roman" w:eastAsia="宋体" w:cs="Times New Roman"/>
                    <w:b/>
                    <w:bCs/>
                    <w:kern w:val="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&lt;EndNote&gt;&lt;Cite&gt;&lt;Author&gt;Ahmad&lt;/Author&gt;&lt;Year&gt;2022&lt;/Year&gt;&lt;RecNum&gt;625&lt;/RecNum&gt;&lt;DisplayText&gt;&lt;style face="superscript"&gt;[21]&lt;/style&gt;&lt;/DisplayText&gt;&lt;record&gt;&lt;rec-number&gt;625&lt;/rec-number&gt;&lt;foreign-keys&gt;&lt;key app="EN" db-id="rffrsswwyaws9gex2dl5varbdvwav0tfrd02" timestamp="1778153968"&gt;625&lt;/key&gt;&lt;/foreign-keys&gt;&lt;ref-type name="Journal Article"&gt;17&lt;/ref-type&gt;&lt;contributors&gt;&lt;authors&gt;&lt;author&gt;Ahmad, Rizwan&lt;/author&gt;&lt;author&gt;Hadi, Fazal&lt;/author&gt;&lt;author&gt;Jan, Amin Ullah&lt;/author&gt;&lt;author&gt;Ditta, Allah&lt;/author&gt;&lt;/authors&gt;&lt;/contributors&gt;&lt;titles&gt;&lt;title&gt;Straw Incorporation in Contaminated Soil Enhances Drought Tolerance but Simultaneously Increases the Accumulation of Heavy Metals in Rice&lt;/title&gt;&lt;secondary-title&gt;Sustainability&lt;/secondary-title&gt;&lt;/titles&gt;&lt;periodical&gt;&lt;full-title&gt;Sustainability&lt;/full-title&gt;&lt;/periodical&gt;&lt;pages&gt;10578&lt;/pages&gt;&lt;volume&gt;14&lt;/volume&gt;&lt;number&gt;17&lt;/number&gt;&lt;dates&gt;&lt;year&gt;2022&lt;/year&gt;&lt;/dates&gt;&lt;isbn&gt;2071-1050&lt;/isbn&gt;&lt;urls&gt;&lt;related-urls&gt;&lt;url&gt;https://www.mdpi.com/2071-1050/14/17/10578&lt;/url&gt;&lt;/related-urls&gt;&lt;/urls&gt;&lt;electronic-resource-num&gt;10.3390/su141710578&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[21]</w:t>
                </w:r>
                <w:r>
                  <w:rPr>
                    <w:rFonts w:ascii="Times New Roman" w:hAnsi="Times New Roman" w:eastAsia="等线" w:cs="Times New Roman"/>
                    <w:color w:val="000000"/>
                    <w:kern w:val="0"/>
                    <w:sz w:val="18"/>
                    <w:szCs w:val="18"/>
                    <w:vertAlign w:val="baseline"/>
                  </w:rPr>
                  <w:fldChar w:fldCharType="end"/>
                </w:r>
              </w:p>
            </w:sdtContent>
          </w:sdt>
        </w:tc>
        <w:tc>
          <w:tcPr>
            <w:tcW w:w="753" w:type="dxa"/>
            <w:vMerge w:val="continue"/>
            <w:vAlign w:val="center"/>
          </w:tcPr>
          <w:p w14:paraId="531226C4">
            <w:pPr>
              <w:spacing w:line="288" w:lineRule="auto"/>
              <w:jc w:val="center"/>
              <w:rPr>
                <w:rFonts w:ascii="Times New Roman" w:hAnsi="Times New Roman" w:eastAsia="宋体" w:cs="Times New Roman"/>
                <w:b/>
                <w:bCs/>
                <w:kern w:val="0"/>
                <w:sz w:val="18"/>
                <w:szCs w:val="18"/>
              </w:rPr>
            </w:pPr>
          </w:p>
        </w:tc>
        <w:tc>
          <w:tcPr>
            <w:tcW w:w="1185" w:type="dxa"/>
            <w:vAlign w:val="center"/>
          </w:tcPr>
          <w:p w14:paraId="7A6600E5">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8.4</w:t>
            </w:r>
          </w:p>
        </w:tc>
        <w:tc>
          <w:tcPr>
            <w:tcW w:w="1535" w:type="dxa"/>
            <w:vAlign w:val="center"/>
          </w:tcPr>
          <w:p w14:paraId="363D4D46">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Field</w:t>
            </w:r>
          </w:p>
        </w:tc>
        <w:tc>
          <w:tcPr>
            <w:tcW w:w="1536"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"/>
              <w:id w:val="-1725741490"/>
              <w:placeholder>
                <w:docPart w:val="051B6A8AF5C54F27A540473D88E5AD51"/>
              </w:placeholder>
            </w:sdtPr>
            <w:sdtEndPr>
              <w:rPr>
                <w:rFonts w:ascii="Times New Roman" w:hAnsi="Times New Roman" w:eastAsia="等线" w:cs="Times New Roman"/>
                <w:color w:val="000000"/>
                <w:kern w:val="0"/>
                <w:sz w:val="18"/>
                <w:szCs w:val="18"/>
                <w:vertAlign w:val="baseline"/>
              </w:rPr>
            </w:sdtEndPr>
            <w:sdtContent>
              <w:p w14:paraId="68CA4879">
                <w:pPr>
                  <w:spacing w:line="288" w:lineRule="auto"/>
                  <w:jc w:val="center"/>
                  <w:rPr>
                    <w:rFonts w:ascii="Times New Roman" w:hAnsi="Times New Roman" w:eastAsia="宋体" w:cs="Times New Roman"/>
                    <w:b/>
                    <w:bCs/>
                    <w:kern w:val="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&lt;EndNote&gt;&lt;Cite&gt;&lt;Author&gt;Tian&lt;/Author&gt;&lt;Year&gt;2025&lt;/Year&gt;&lt;RecNum&gt;621&lt;/RecNum&gt;&lt;DisplayText&gt;&lt;style face="superscript"&gt;[17]&lt;/style&gt;&lt;/DisplayText&gt;&lt;record&gt;&lt;rec-number&gt;621&lt;/rec-number&gt;&lt;foreign-keys&gt;&lt;key app="EN" db-id="rffrsswwyaws9gex2dl5varbdvwav0tfrd02" timestamp="1778153531"&gt;621&lt;/key&gt;&lt;/foreign-keys&gt;&lt;ref-type name="Journal Article"&gt;17&lt;/ref-type&gt;&lt;contributors&gt;&lt;authors&gt;&lt;author&gt;Tian, Beibei&lt;/author&gt;&lt;author&gt;Yang, Yihao&lt;/author&gt;&lt;author&gt;Chen, Anwei&lt;/author&gt;&lt;author&gt;Peng, Liang&lt;/author&gt;&lt;author&gt;Deng, Xiao&lt;/author&gt;&lt;author&gt;Yang, Yang&lt;/author&gt;&lt;author&gt;Zeng, Qingru&lt;/author&gt;&lt;author&gt;Luo, Si&lt;/author&gt;&lt;/authors&gt;&lt;/contributors&gt;&lt;titles&gt;&lt;title&gt;Long-term straw removal and double-cropping system reduce soil cadmium content and uptake in rice: A four-year field analysis&lt;/title&gt;&lt;secondary-title&gt;Journal of Environmental Sciences&lt;/secondary-title&gt;&lt;/titles&gt;&lt;periodical&gt;&lt;full-title&gt;Journal of Environmental Sciences&lt;/full-title&gt;&lt;abbr-1&gt;J Environ Sci&lt;/abbr-1&gt;&lt;/periodical&gt;&lt;pages&gt;549–562&lt;/pages&gt;&lt;volume&gt;152&lt;/volume&gt;&lt;keywords&gt;&lt;keyword&gt;Cadmium (Cd)&lt;/keyword&gt;&lt;keyword&gt;Straw removal&lt;/keyword&gt;&lt;keyword&gt;Double-cropping rice&lt;/keyword&gt;&lt;keyword&gt;Phytoremediation&lt;/keyword&gt;&lt;/keywords&gt;&lt;dates&gt;&lt;year&gt;2025&lt;/year&gt;&lt;pub-dates&gt;&lt;date&gt;2025/06/01/&lt;/date&gt;&lt;/pub-dates&gt;&lt;/dates&gt;&lt;isbn&gt;1001-0742&lt;/isbn&gt;&lt;urls&gt;&lt;related-urls&gt;&lt;url&gt;https://www.sciencedirect.com/science/article/pii/S1001074224002894&lt;/url&gt;&lt;/related-urls&gt;&lt;/urls&gt;&lt;electronic-resource-num&gt;10.1016/j.jes.2024.05.050&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[17]</w:t>
                </w:r>
                <w:r>
                  <w:rPr>
                    <w:rFonts w:ascii="Times New Roman" w:hAnsi="Times New Roman" w:eastAsia="等线" w:cs="Times New Roman"/>
                    <w:color w:val="000000"/>
                    <w:kern w:val="0"/>
                    <w:sz w:val="18"/>
                    <w:szCs w:val="18"/>
                    <w:vertAlign w:val="baseline"/>
                  </w:rPr>
                  <w:fldChar w:fldCharType="end"/>
                </w:r>
              </w:p>
            </w:sdtContent>
          </w:sdt>
        </w:tc>
      </w:tr>
      <w:tr w14:paraId="27984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753" w:type="dxa"/>
            <w:vMerge w:val="continue"/>
            <w:vAlign w:val="center"/>
          </w:tcPr>
          <w:p w14:paraId="69D07F6B">
            <w:pPr>
              <w:spacing w:line="288" w:lineRule="auto"/>
              <w:jc w:val="left"/>
              <w:rPr>
                <w:rFonts w:ascii="Times New Roman" w:hAnsi="Times New Roman" w:eastAsia="宋体" w:cs="Times New Roman"/>
                <w:b/>
                <w:bCs/>
                <w:kern w:val="0"/>
                <w:sz w:val="18"/>
                <w:szCs w:val="18"/>
              </w:rPr>
            </w:pPr>
          </w:p>
        </w:tc>
        <w:tc>
          <w:tcPr>
            <w:tcW w:w="1185" w:type="dxa"/>
            <w:vAlign w:val="center"/>
          </w:tcPr>
          <w:p w14:paraId="7EB51FDB">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28.6</w:t>
            </w:r>
          </w:p>
        </w:tc>
        <w:tc>
          <w:tcPr>
            <w:tcW w:w="1535" w:type="dxa"/>
            <w:vAlign w:val="center"/>
          </w:tcPr>
          <w:p w14:paraId="05941BA8">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Pot</w:t>
            </w:r>
          </w:p>
        </w:tc>
        <w:tc>
          <w:tcPr>
            <w:tcW w:w="1254"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"/>
              <w:id w:val="158586842"/>
              <w:placeholder>
                <w:docPart w:val="68DF68C44FB240018823F3ABF7D610E8"/>
              </w:placeholder>
            </w:sdtPr>
            <w:sdtEndPr>
              <w:rPr>
                <w:rFonts w:ascii="Times New Roman" w:hAnsi="Times New Roman" w:eastAsia="等线" w:cs="Times New Roman"/>
                <w:color w:val="000000"/>
                <w:kern w:val="0"/>
                <w:sz w:val="18"/>
                <w:szCs w:val="18"/>
                <w:vertAlign w:val="baseline"/>
              </w:rPr>
            </w:sdtEndPr>
            <w:sdtContent>
              <w:p w14:paraId="1DF5C2B1">
                <w:pPr>
                  <w:spacing w:line="288" w:lineRule="auto"/>
                  <w:jc w:val="center"/>
                  <w:rPr>
                    <w:rFonts w:ascii="Times New Roman" w:hAnsi="Times New Roman" w:eastAsia="等线" w:cs="Times New Roman"/>
                    <w:color w:val="00000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&lt;EndNote&gt;&lt;Cite&gt;&lt;Author&gt;Ahmad&lt;/Author&gt;&lt;Year&gt;2022&lt;/Year&gt;&lt;RecNum&gt;625&lt;/RecNum&gt;&lt;DisplayText&gt;&lt;style face="superscript"&gt;[21]&lt;/style&gt;&lt;/DisplayText&gt;&lt;record&gt;&lt;rec-number&gt;625&lt;/rec-number&gt;&lt;foreign-keys&gt;&lt;key app="EN" db-id="rffrsswwyaws9gex2dl5varbdvwav0tfrd02" timestamp="1778153968"&gt;625&lt;/key&gt;&lt;/foreign-keys&gt;&lt;ref-type name="Journal Article"&gt;17&lt;/ref-type&gt;&lt;contributors&gt;&lt;authors&gt;&lt;author&gt;Ahmad, Rizwan&lt;/author&gt;&lt;author&gt;Hadi, Fazal&lt;/author&gt;&lt;author&gt;Jan, Amin Ullah&lt;/author&gt;&lt;author&gt;Ditta, Allah&lt;/author&gt;&lt;/authors&gt;&lt;/contributors&gt;&lt;titles&gt;&lt;title&gt;Straw Incorporation in Contaminated Soil Enhances Drought Tolerance but Simultaneously Increases the Accumulation of Heavy Metals in Rice&lt;/title&gt;&lt;secondary-title&gt;Sustainability&lt;/secondary-title&gt;&lt;/titles&gt;&lt;periodical&gt;&lt;full-title&gt;Sustainability&lt;/full-title&gt;&lt;/periodical&gt;&lt;pages&gt;10578&lt;/pages&gt;&lt;volume&gt;14&lt;/volume&gt;&lt;number&gt;17&lt;/number&gt;&lt;dates&gt;&lt;year&gt;2022&lt;/year&gt;&lt;/dates&gt;&lt;isbn&gt;2071-1050&lt;/isbn&gt;&lt;urls&gt;&lt;related-urls&gt;&lt;url&gt;https://www.mdpi.com/2071-1050/14/17/10578&lt;/url&gt;&lt;/related-urls&gt;&lt;/urls&gt;&lt;electronic-resource-num&gt;10.3390/su141710578&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[21]</w:t>
                </w:r>
                <w:r>
                  <w:rPr>
                    <w:rFonts w:ascii="Times New Roman" w:hAnsi="Times New Roman" w:eastAsia="等线" w:cs="Times New Roman"/>
                    <w:color w:val="000000"/>
                    <w:kern w:val="0"/>
                    <w:sz w:val="18"/>
                    <w:szCs w:val="18"/>
                    <w:vertAlign w:val="baseline"/>
                  </w:rPr>
                  <w:fldChar w:fldCharType="end"/>
                </w:r>
              </w:p>
            </w:sdtContent>
          </w:sdt>
        </w:tc>
        <w:tc>
          <w:tcPr>
            <w:tcW w:w="753" w:type="dxa"/>
            <w:vMerge w:val="continue"/>
            <w:vAlign w:val="center"/>
          </w:tcPr>
          <w:p w14:paraId="783ABECA">
            <w:pPr>
              <w:spacing w:line="288" w:lineRule="auto"/>
              <w:jc w:val="center"/>
              <w:rPr>
                <w:rFonts w:ascii="Times New Roman" w:hAnsi="Times New Roman" w:eastAsia="宋体" w:cs="Times New Roman"/>
                <w:b/>
                <w:bCs/>
                <w:kern w:val="0"/>
                <w:sz w:val="18"/>
                <w:szCs w:val="18"/>
              </w:rPr>
            </w:pPr>
          </w:p>
        </w:tc>
        <w:tc>
          <w:tcPr>
            <w:tcW w:w="1185" w:type="dxa"/>
            <w:vAlign w:val="center"/>
          </w:tcPr>
          <w:p w14:paraId="00B637F5">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93</w:t>
            </w:r>
          </w:p>
        </w:tc>
        <w:tc>
          <w:tcPr>
            <w:tcW w:w="1535" w:type="dxa"/>
            <w:vAlign w:val="center"/>
          </w:tcPr>
          <w:p w14:paraId="698D6D1F">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Field</w:t>
            </w:r>
          </w:p>
        </w:tc>
        <w:tc>
          <w:tcPr>
            <w:tcW w:w="1536"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"/>
              <w:id w:val="-1431116733"/>
              <w:placeholder>
                <w:docPart w:val="FEF7B739F8CF48C585878F0B155BF3FB"/>
              </w:placeholder>
            </w:sdtPr>
            <w:sdtEndPr>
              <w:rPr>
                <w:rFonts w:ascii="Times New Roman" w:hAnsi="Times New Roman" w:eastAsia="等线" w:cs="Times New Roman"/>
                <w:color w:val="000000"/>
                <w:kern w:val="0"/>
                <w:sz w:val="18"/>
                <w:szCs w:val="18"/>
                <w:vertAlign w:val="baseline"/>
              </w:rPr>
            </w:sdtEndPr>
            <w:sdtContent>
              <w:p w14:paraId="71A0242A">
                <w:pPr>
                  <w:spacing w:line="288" w:lineRule="auto"/>
                  <w:jc w:val="center"/>
                  <w:rPr>
                    <w:rFonts w:ascii="Times New Roman" w:hAnsi="Times New Roman" w:eastAsia="宋体" w:cs="Times New Roman"/>
                    <w:b/>
                    <w:bCs/>
                    <w:kern w:val="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&lt;EndNote&gt;&lt;Cite&gt;&lt;Author&gt;Tian&lt;/Author&gt;&lt;Year&gt;2025&lt;/Year&gt;&lt;RecNum&gt;621&lt;/RecNum&gt;&lt;DisplayText&gt;&lt;style face="superscript"&gt;[17]&lt;/style&gt;&lt;/DisplayText&gt;&lt;record&gt;&lt;rec-number&gt;621&lt;/rec-number&gt;&lt;foreign-keys&gt;&lt;key app="EN" db-id="rffrsswwyaws9gex2dl5varbdvwav0tfrd02" timestamp="1778153531"&gt;621&lt;/key&gt;&lt;/foreign-keys&gt;&lt;ref-type name="Journal Article"&gt;17&lt;/ref-type&gt;&lt;contributors&gt;&lt;authors&gt;&lt;author&gt;Tian, Beibei&lt;/author&gt;&lt;author&gt;Yang, Yihao&lt;/author&gt;&lt;author&gt;Chen, Anwei&lt;/author&gt;&lt;author&gt;Peng, Liang&lt;/author&gt;&lt;author&gt;Deng, Xiao&lt;/author&gt;&lt;author&gt;Yang, Yang&lt;/author&gt;&lt;author&gt;Zeng, Qingru&lt;/author&gt;&lt;author&gt;Luo, Si&lt;/author&gt;&lt;/authors&gt;&lt;/contributors&gt;&lt;titles&gt;&lt;title&gt;Long-term straw removal and double-cropping system reduce soil cadmium content and uptake in rice: A four-year field analysis&lt;/title&gt;&lt;secondary-title&gt;Journal of Environmental Sciences&lt;/secondary-title&gt;&lt;/titles&gt;&lt;periodical&gt;&lt;full-title&gt;Journal of Environmental Sciences&lt;/full-title&gt;&lt;abbr-1&gt;J Environ Sci&lt;/abbr-1&gt;&lt;/periodical&gt;&lt;pages&gt;549–562&lt;/pages&gt;&lt;volume&gt;152&lt;/volume&gt;&lt;keywords&gt;&lt;keyword&gt;Cadmium (Cd)&lt;/keyword&gt;&lt;keyword&gt;Straw removal&lt;/keyword&gt;&lt;keyword&gt;Double-cropping rice&lt;/keyword&gt;&lt;keyword&gt;Phytoremediation&lt;/keyword&gt;&lt;/keywords&gt;&lt;dates&gt;&lt;year&gt;2025&lt;/year&gt;&lt;pub-dates&gt;&lt;date&gt;2025/06/01/&lt;/date&gt;&lt;/pub-dates&gt;&lt;/dates&gt;&lt;isbn&gt;1001-0742&lt;/isbn&gt;&lt;urls&gt;&lt;related-urls&gt;&lt;url&gt;https://www.sciencedirect.com/science/article/pii/S1001074224002894&lt;/url&gt;&lt;/related-urls&gt;&lt;/urls&gt;&lt;electronic-resource-num&gt;10.1016/j.jes.2024.05.050&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[17]</w:t>
                </w:r>
                <w:r>
                  <w:rPr>
                    <w:rFonts w:ascii="Times New Roman" w:hAnsi="Times New Roman" w:eastAsia="等线" w:cs="Times New Roman"/>
                    <w:color w:val="000000"/>
                    <w:kern w:val="0"/>
                    <w:sz w:val="18"/>
                    <w:szCs w:val="18"/>
                    <w:vertAlign w:val="baseline"/>
                  </w:rPr>
                  <w:fldChar w:fldCharType="end"/>
                </w:r>
              </w:p>
            </w:sdtContent>
          </w:sdt>
        </w:tc>
      </w:tr>
      <w:tr w14:paraId="69460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753" w:type="dxa"/>
            <w:vMerge w:val="continue"/>
            <w:vAlign w:val="center"/>
          </w:tcPr>
          <w:p w14:paraId="17B90FE7">
            <w:pPr>
              <w:spacing w:line="288" w:lineRule="auto"/>
              <w:jc w:val="left"/>
              <w:rPr>
                <w:rFonts w:ascii="Times New Roman" w:hAnsi="Times New Roman" w:eastAsia="宋体" w:cs="Times New Roman"/>
                <w:b/>
                <w:bCs/>
                <w:kern w:val="0"/>
                <w:sz w:val="18"/>
                <w:szCs w:val="18"/>
              </w:rPr>
            </w:pPr>
          </w:p>
        </w:tc>
        <w:tc>
          <w:tcPr>
            <w:tcW w:w="1185" w:type="dxa"/>
            <w:vAlign w:val="center"/>
          </w:tcPr>
          <w:p w14:paraId="31A3BE07">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22.4</w:t>
            </w:r>
          </w:p>
        </w:tc>
        <w:tc>
          <w:tcPr>
            <w:tcW w:w="1535" w:type="dxa"/>
            <w:vAlign w:val="center"/>
          </w:tcPr>
          <w:p w14:paraId="71BDD35A">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Field</w:t>
            </w:r>
          </w:p>
        </w:tc>
        <w:tc>
          <w:tcPr>
            <w:tcW w:w="1254" w:type="dxa"/>
            <w:vAlign w:val="center"/>
          </w:tcPr>
          <w:p w14:paraId="1A622879">
            <w:pPr>
              <w:spacing w:line="288" w:lineRule="auto"/>
              <w:jc w:val="center"/>
              <w:rPr>
                <w:rFonts w:ascii="Times New Roman" w:hAnsi="Times New Roman" w:eastAsia="宋体" w:cs="Times New Roman"/>
                <w:b/>
                <w:bCs/>
                <w:kern w:val="0"/>
                <w:sz w:val="18"/>
                <w:szCs w:val="18"/>
                <w:vertAlign w:val="baseline"/>
              </w:rPr>
            </w:pPr>
            <w:sdt>
              <w:sdtPr>
                <w:rPr>
                  <w:rFonts w:ascii="Times New Roman" w:hAnsi="Times New Roman" w:eastAsia="等线" w:cs="Times New Roman"/>
                  <w:color w:val="000000"/>
                  <w:kern w:val="0"/>
                  <w:sz w:val="18"/>
                  <w:szCs w:val="18"/>
                  <w:vertAlign w:val="baseline"/>
                </w:rPr>
                <w:tag w:val="MENDELEY_CITATION_v3_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"/>
                <w:id w:val="2125263370"/>
                <w:placeholder>
                  <w:docPart w:val="601E851E3C3749B48C66CC02CCEEB9C8"/>
                </w:placeholder>
              </w:sdtPr>
              <w:sdtEndPr>
                <w:rPr>
                  <w:rFonts w:ascii="Times New Roman" w:hAnsi="Times New Roman" w:eastAsia="等线" w:cs="Times New Roman"/>
                  <w:color w:val="000000"/>
                  <w:kern w:val="0"/>
                  <w:sz w:val="18"/>
                  <w:szCs w:val="18"/>
                  <w:vertAlign w:val="baseline"/>
                </w:rPr>
              </w:sdtEndPr>
              <w:sdtContent>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&lt;EndNote&gt;&lt;Cite&gt;&lt;Author&gt;Li&lt;/Author&gt;&lt;Year&gt;2024&lt;/Year&gt;&lt;RecNum&gt;626&lt;/RecNum&gt;&lt;DisplayText&gt;&lt;style face="superscript"&gt;[22]&lt;/style&gt;&lt;/DisplayText&gt;&lt;record&gt;&lt;rec-number&gt;626&lt;/rec-number&gt;&lt;foreign-keys&gt;&lt;key app="EN" db-id="rffrsswwyaws9gex2dl5varbdvwav0tfrd02" timestamp="1778154033"&gt;626&lt;/key&gt;&lt;/foreign-keys&gt;&lt;ref-type name="Journal Article"&gt;17&lt;/ref-type&gt;&lt;contributors&gt;&lt;authors&gt;&lt;author&gt;Li, Chang&lt;/author&gt;&lt;author&gt;Wang, Zi-Yu&lt;/author&gt;&lt;author&gt;Zhou, Hang&lt;/author&gt;&lt;author&gt;Wen, Yao-Lin&lt;/author&gt;&lt;author&gt;Zeng, Peng&lt;/author&gt;&lt;author&gt;Gu, Jiao-Feng&lt;/author&gt;&lt;author&gt;Hu, Lu&lt;/author&gt;&lt;author&gt;Yuan, Hai-Wei&lt;/author&gt;&lt;author&gt;Liao, Bo-Han&lt;/author&gt;&lt;/authors&gt;&lt;/contributors&gt;&lt;titles&gt;&lt;title&gt;Effects of straw and roots removal on soil Cd availability and Cd accumulation in rice at different growth stages&lt;/title&gt;&lt;secondary-title&gt;Environmental Technology &amp;amp; Innovation&lt;/secondary-title&gt;&lt;/titles&gt;&lt;periodical&gt;&lt;full-title&gt;Environmental Technology &amp;amp; Innovation&lt;/full-title&gt;&lt;abbr-1&gt;Environ Technol Inno&lt;/abbr-1&gt;&lt;/periodical&gt;&lt;pages&gt;103768&lt;/pages&gt;&lt;volume&gt;36&lt;/volume&gt;&lt;keywords&gt;&lt;keyword&gt;Straw and roots removal&lt;/keyword&gt;&lt;keyword&gt;Cd-contaminated soil&lt;/keyword&gt;&lt;keyword&gt;Uptake and accumulation&lt;/keyword&gt;&lt;keyword&gt;Availability&lt;/keyword&gt;&lt;keyword&gt;Brown rice quality&lt;/keyword&gt;&lt;keyword&gt;Amino acid&lt;/keyword&gt;&lt;/keywords&gt;&lt;dates&gt;&lt;year&gt;2024&lt;/year&gt;&lt;pub-dates&gt;&lt;date&gt;2024/11/01/&lt;/date&gt;&lt;/pub-dates&gt;&lt;/dates&gt;&lt;isbn&gt;2352-1864&lt;/isbn&gt;&lt;urls&gt;&lt;related-urls&gt;&lt;url&gt;https://www.sciencedirect.com/science/article/pii/S235218642400244X&lt;/url&gt;&lt;/related-urls&gt;&lt;/urls&gt;&lt;electronic-resource-num&gt;10.1016/j.eti.2024.103768&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[22]</w:t>
                </w:r>
                <w:r>
                  <w:rPr>
                    <w:rFonts w:ascii="Times New Roman" w:hAnsi="Times New Roman" w:eastAsia="等线" w:cs="Times New Roman"/>
                    <w:color w:val="000000"/>
                    <w:kern w:val="0"/>
                    <w:sz w:val="18"/>
                    <w:szCs w:val="18"/>
                    <w:vertAlign w:val="baseline"/>
                  </w:rPr>
                  <w:fldChar w:fldCharType="end"/>
                </w:r>
              </w:sdtContent>
            </w:sdt>
          </w:p>
        </w:tc>
        <w:tc>
          <w:tcPr>
            <w:tcW w:w="753" w:type="dxa"/>
            <w:vMerge w:val="continue"/>
            <w:vAlign w:val="center"/>
          </w:tcPr>
          <w:p w14:paraId="42B75856">
            <w:pPr>
              <w:spacing w:line="288" w:lineRule="auto"/>
              <w:jc w:val="center"/>
              <w:rPr>
                <w:rFonts w:ascii="Times New Roman" w:hAnsi="Times New Roman" w:eastAsia="宋体" w:cs="Times New Roman"/>
                <w:b/>
                <w:bCs/>
                <w:kern w:val="0"/>
                <w:sz w:val="18"/>
                <w:szCs w:val="18"/>
              </w:rPr>
            </w:pPr>
          </w:p>
        </w:tc>
        <w:tc>
          <w:tcPr>
            <w:tcW w:w="1185" w:type="dxa"/>
            <w:vAlign w:val="center"/>
          </w:tcPr>
          <w:p w14:paraId="0EC4C5CB">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-8.4</w:t>
            </w:r>
          </w:p>
        </w:tc>
        <w:tc>
          <w:tcPr>
            <w:tcW w:w="1535" w:type="dxa"/>
            <w:vAlign w:val="center"/>
          </w:tcPr>
          <w:p w14:paraId="2DE4BB76">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Field</w:t>
            </w:r>
          </w:p>
        </w:tc>
        <w:tc>
          <w:tcPr>
            <w:tcW w:w="1536"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"/>
              <w:id w:val="-1395037497"/>
              <w:placeholder>
                <w:docPart w:val="3E33015431D8478E8336C81A3BEA3D1F"/>
              </w:placeholder>
            </w:sdtPr>
            <w:sdtEndPr>
              <w:rPr>
                <w:rFonts w:ascii="Times New Roman" w:hAnsi="Times New Roman" w:eastAsia="等线" w:cs="Times New Roman"/>
                <w:color w:val="000000"/>
                <w:kern w:val="0"/>
                <w:sz w:val="18"/>
                <w:szCs w:val="18"/>
                <w:vertAlign w:val="baseline"/>
              </w:rPr>
            </w:sdtEndPr>
            <w:sdtContent>
              <w:p w14:paraId="3AF878FB">
                <w:pPr>
                  <w:spacing w:line="288" w:lineRule="auto"/>
                  <w:jc w:val="center"/>
                  <w:rPr>
                    <w:rFonts w:ascii="Times New Roman" w:hAnsi="Times New Roman" w:eastAsia="宋体" w:cs="Times New Roman"/>
                    <w:b/>
                    <w:bCs/>
                    <w:kern w:val="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&lt;EndNote&gt;&lt;Cite&gt;&lt;Author&gt;Tian&lt;/Author&gt;&lt;Year&gt;2025&lt;/Year&gt;&lt;RecNum&gt;621&lt;/RecNum&gt;&lt;DisplayText&gt;&lt;style face="superscript"&gt;[17]&lt;/style&gt;&lt;/DisplayText&gt;&lt;record&gt;&lt;rec-number&gt;621&lt;/rec-number&gt;&lt;foreign-keys&gt;&lt;key app="EN" db-id="rffrsswwyaws9gex2dl5varbdvwav0tfrd02" timestamp="1778153531"&gt;621&lt;/key&gt;&lt;/foreign-keys&gt;&lt;ref-type name="Journal Article"&gt;17&lt;/ref-type&gt;&lt;contributors&gt;&lt;authors&gt;&lt;author&gt;Tian, Beibei&lt;/author&gt;&lt;author&gt;Yang, Yihao&lt;/author&gt;&lt;author&gt;Chen, Anwei&lt;/author&gt;&lt;author&gt;Peng, Liang&lt;/author&gt;&lt;author&gt;Deng, Xiao&lt;/author&gt;&lt;author&gt;Yang, Yang&lt;/author&gt;&lt;author&gt;Zeng, Qingru&lt;/author&gt;&lt;author&gt;Luo, Si&lt;/author&gt;&lt;/authors&gt;&lt;/contributors&gt;&lt;titles&gt;&lt;title&gt;Long-term straw removal and double-cropping system reduce soil cadmium content and uptake in rice: A four-year field analysis&lt;/title&gt;&lt;secondary-title&gt;Journal of Environmental Sciences&lt;/secondary-title&gt;&lt;/titles&gt;&lt;periodical&gt;&lt;full-title&gt;Journal of Environmental Sciences&lt;/full-title&gt;&lt;abbr-1&gt;J Environ Sci&lt;/abbr-1&gt;&lt;/periodical&gt;&lt;pages&gt;549–562&lt;/pages&gt;&lt;volume&gt;152&lt;/volume&gt;&lt;keywords&gt;&lt;keyword&gt;Cadmium (Cd)&lt;/keyword&gt;&lt;keyword&gt;Straw removal&lt;/keyword&gt;&lt;keyword&gt;Double-cropping rice&lt;/keyword&gt;&lt;keyword&gt;Phytoremediation&lt;/keyword&gt;&lt;/keywords&gt;&lt;dates&gt;&lt;year&gt;2025&lt;/year&gt;&lt;pub-dates&gt;&lt;date&gt;2025/06/01/&lt;/date&gt;&lt;/pub-dates&gt;&lt;/dates&gt;&lt;isbn&gt;1001-0742&lt;/isbn&gt;&lt;urls&gt;&lt;related-urls&gt;&lt;url&gt;https://www.sciencedirect.com/science/article/pii/S1001074224002894&lt;/url&gt;&lt;/related-urls&gt;&lt;/urls&gt;&lt;electronic-resource-num&gt;10.1016/j.jes.2024.05.050&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[17]</w:t>
                </w:r>
                <w:r>
                  <w:rPr>
                    <w:rFonts w:ascii="Times New Roman" w:hAnsi="Times New Roman" w:eastAsia="等线" w:cs="Times New Roman"/>
                    <w:color w:val="000000"/>
                    <w:kern w:val="0"/>
                    <w:sz w:val="18"/>
                    <w:szCs w:val="18"/>
                    <w:vertAlign w:val="baseline"/>
                  </w:rPr>
                  <w:fldChar w:fldCharType="end"/>
                </w:r>
              </w:p>
            </w:sdtContent>
          </w:sdt>
        </w:tc>
      </w:tr>
      <w:tr w14:paraId="7DAEF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753" w:type="dxa"/>
            <w:vMerge w:val="continue"/>
            <w:vAlign w:val="center"/>
          </w:tcPr>
          <w:p w14:paraId="3F033321">
            <w:pPr>
              <w:spacing w:line="288" w:lineRule="auto"/>
              <w:jc w:val="left"/>
              <w:rPr>
                <w:rFonts w:ascii="Times New Roman" w:hAnsi="Times New Roman" w:eastAsia="宋体" w:cs="Times New Roman"/>
                <w:b/>
                <w:bCs/>
                <w:kern w:val="0"/>
                <w:sz w:val="18"/>
                <w:szCs w:val="18"/>
              </w:rPr>
            </w:pPr>
          </w:p>
        </w:tc>
        <w:tc>
          <w:tcPr>
            <w:tcW w:w="1185" w:type="dxa"/>
            <w:vAlign w:val="center"/>
          </w:tcPr>
          <w:p w14:paraId="78CD4D94">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-21.7</w:t>
            </w:r>
          </w:p>
        </w:tc>
        <w:tc>
          <w:tcPr>
            <w:tcW w:w="1535" w:type="dxa"/>
            <w:vAlign w:val="center"/>
          </w:tcPr>
          <w:p w14:paraId="772629BD">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Pot</w:t>
            </w:r>
          </w:p>
        </w:tc>
        <w:tc>
          <w:tcPr>
            <w:tcW w:w="1254" w:type="dxa"/>
            <w:vAlign w:val="center"/>
          </w:tcPr>
          <w:p w14:paraId="0E1C24FC">
            <w:pPr>
              <w:spacing w:line="288" w:lineRule="auto"/>
              <w:jc w:val="center"/>
              <w:rPr>
                <w:rFonts w:ascii="Times New Roman" w:hAnsi="Times New Roman" w:eastAsia="宋体" w:cs="Times New Roman"/>
                <w:b/>
                <w:bCs/>
                <w:kern w:val="0"/>
                <w:sz w:val="18"/>
                <w:szCs w:val="18"/>
                <w:vertAlign w:val="baseline"/>
              </w:rPr>
            </w:pPr>
            <w:sdt>
              <w:sdtPr>
                <w:rPr>
                  <w:rFonts w:ascii="Times New Roman" w:hAnsi="Times New Roman" w:eastAsia="等线" w:cs="Times New Roman"/>
                  <w:color w:val="000000"/>
                  <w:kern w:val="0"/>
                  <w:sz w:val="18"/>
                  <w:szCs w:val="18"/>
                  <w:vertAlign w:val="baseline"/>
                </w:rPr>
                <w:tag w:val="MENDELEY_CITATION_v3_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"/>
                <w:id w:val="-1065494547"/>
                <w:placeholder>
                  <w:docPart w:val="81385637102A4877B3F41AD2D75BD30C"/>
                </w:placeholder>
              </w:sdtPr>
              <w:sdtEndPr>
                <w:rPr>
                  <w:rFonts w:ascii="Times New Roman" w:hAnsi="Times New Roman" w:eastAsia="等线" w:cs="Times New Roman"/>
                  <w:color w:val="000000"/>
                  <w:kern w:val="0"/>
                  <w:sz w:val="18"/>
                  <w:szCs w:val="18"/>
                  <w:vertAlign w:val="baseline"/>
                </w:rPr>
              </w:sdtEndPr>
              <w:sdtContent>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&lt;EndNote&gt;&lt;Cite&gt;&lt;Author&gt;Liu&lt;/Author&gt;&lt;Year&gt;2023&lt;/Year&gt;&lt;RecNum&gt;614&lt;/RecNum&gt;&lt;DisplayText&gt;&lt;style face="superscript"&gt;[11]&lt;/style&gt;&lt;/DisplayText&gt;&lt;record&gt;&lt;rec-number&gt;614&lt;/rec-number&gt;&lt;foreign-keys&gt;&lt;key app="EN" db-id="rffrsswwyaws9gex2dl5varbdvwav0tfrd02" timestamp="1778148709"&gt;614&lt;/key&gt;&lt;/foreign-keys&gt;&lt;ref-type name="Journal Article"&gt;17&lt;/ref-type&gt;&lt;contributors&gt;&lt;authors&gt;&lt;author&gt;Liu, Yuling&lt;/author&gt;&lt;author&gt;Zeng, Haowei&lt;/author&gt;&lt;author&gt;Zhou, Hanglv&lt;/author&gt;&lt;author&gt;Zhang, Shijing&lt;/author&gt;&lt;author&gt;Tie, Baiqing&lt;/author&gt;&lt;author&gt;Peng, Liang&lt;/author&gt;&lt;author&gt;Zeng, Qingru&lt;/author&gt;&lt;author&gt;Peng, Hua&lt;/author&gt;&lt;author&gt;Luo, Si&lt;/author&gt;&lt;/authors&gt;&lt;/contributors&gt;&lt;titles&gt;&lt;title&gt;Variation of Cd and As accumulation in crops under oilseed rape–rice rotation system in response to different contaminated rice straw-return methods&lt;/title&gt;&lt;secondary-title&gt;Plant and Soil&lt;/secondary-title&gt;&lt;/titles&gt;&lt;periodical&gt;&lt;full-title&gt;Plant and Soil&lt;/full-title&gt;&lt;/periodical&gt;&lt;pages&gt;309–321&lt;/pages&gt;&lt;volume&gt;489&lt;/volume&gt;&lt;number&gt;1-2&lt;/number&gt;&lt;dates&gt;&lt;year&gt;2023&lt;/year&gt;&lt;/dates&gt;&lt;publisher&gt;Springer Science and Business Media LLC&lt;/publisher&gt;&lt;isbn&gt;0032-079X&lt;/isbn&gt;&lt;urls&gt;&lt;related-urls&gt;&lt;url&gt;https://dx.doi.org/10.1007/s11104-023-06018-2&lt;/url&gt;&lt;/related-urls&gt;&lt;/urls&gt;&lt;electronic-resource-num&gt;10.1007/s11104-023-06018-2&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[11]</w:t>
                </w:r>
                <w:r>
                  <w:rPr>
                    <w:rFonts w:ascii="Times New Roman" w:hAnsi="Times New Roman" w:eastAsia="等线" w:cs="Times New Roman"/>
                    <w:color w:val="000000"/>
                    <w:kern w:val="0"/>
                    <w:sz w:val="18"/>
                    <w:szCs w:val="18"/>
                    <w:vertAlign w:val="baseline"/>
                  </w:rPr>
                  <w:fldChar w:fldCharType="end"/>
                </w:r>
              </w:sdtContent>
            </w:sdt>
          </w:p>
        </w:tc>
        <w:tc>
          <w:tcPr>
            <w:tcW w:w="753" w:type="dxa"/>
            <w:vMerge w:val="continue"/>
            <w:vAlign w:val="center"/>
          </w:tcPr>
          <w:p w14:paraId="68C38B9F">
            <w:pPr>
              <w:spacing w:line="288" w:lineRule="auto"/>
              <w:jc w:val="center"/>
              <w:rPr>
                <w:rFonts w:ascii="Times New Roman" w:hAnsi="Times New Roman" w:eastAsia="宋体" w:cs="Times New Roman"/>
                <w:b/>
                <w:bCs/>
                <w:kern w:val="0"/>
                <w:sz w:val="18"/>
                <w:szCs w:val="18"/>
              </w:rPr>
            </w:pPr>
          </w:p>
        </w:tc>
        <w:tc>
          <w:tcPr>
            <w:tcW w:w="1185" w:type="dxa"/>
            <w:vAlign w:val="center"/>
          </w:tcPr>
          <w:p w14:paraId="30D035D1">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68.9</w:t>
            </w:r>
          </w:p>
        </w:tc>
        <w:tc>
          <w:tcPr>
            <w:tcW w:w="1535" w:type="dxa"/>
            <w:vAlign w:val="center"/>
          </w:tcPr>
          <w:p w14:paraId="3EAD71B6">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Field</w:t>
            </w:r>
          </w:p>
        </w:tc>
        <w:tc>
          <w:tcPr>
            <w:tcW w:w="1536"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"/>
              <w:id w:val="699051759"/>
              <w:placeholder>
                <w:docPart w:val="9CBA8B7689E3454791DEA2067A8EA093"/>
              </w:placeholder>
            </w:sdtPr>
            <w:sdtEndPr>
              <w:rPr>
                <w:rFonts w:ascii="Times New Roman" w:hAnsi="Times New Roman" w:eastAsia="等线" w:cs="Times New Roman"/>
                <w:color w:val="000000"/>
                <w:kern w:val="0"/>
                <w:sz w:val="18"/>
                <w:szCs w:val="18"/>
                <w:vertAlign w:val="baseline"/>
              </w:rPr>
            </w:sdtEndPr>
            <w:sdtContent>
              <w:p w14:paraId="1EF02458">
                <w:pPr>
                  <w:spacing w:line="288" w:lineRule="auto"/>
                  <w:jc w:val="center"/>
                  <w:rPr>
                    <w:rFonts w:ascii="Times New Roman" w:hAnsi="Times New Roman" w:eastAsia="宋体" w:cs="Times New Roman"/>
                    <w:b/>
                    <w:bCs/>
                    <w:kern w:val="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&lt;EndNote&gt;&lt;Cite&gt;&lt;Author&gt;Tian&lt;/Author&gt;&lt;Year&gt;2025&lt;/Year&gt;&lt;RecNum&gt;621&lt;/RecNum&gt;&lt;DisplayText&gt;&lt;style face="superscript"&gt;[17]&lt;/style&gt;&lt;/DisplayText&gt;&lt;record&gt;&lt;rec-number&gt;621&lt;/rec-number&gt;&lt;foreign-keys&gt;&lt;key app="EN" db-id="rffrsswwyaws9gex2dl5varbdvwav0tfrd02" timestamp="1778153531"&gt;621&lt;/key&gt;&lt;/foreign-keys&gt;&lt;ref-type name="Journal Article"&gt;17&lt;/ref-type&gt;&lt;contributors&gt;&lt;authors&gt;&lt;author&gt;Tian, Beibei&lt;/author&gt;&lt;author&gt;Yang, Yihao&lt;/author&gt;&lt;author&gt;Chen, Anwei&lt;/author&gt;&lt;author&gt;Peng, Liang&lt;/author&gt;&lt;author&gt;Deng, Xiao&lt;/author&gt;&lt;author&gt;Yang, Yang&lt;/author&gt;&lt;author&gt;Zeng, Qingru&lt;/author&gt;&lt;author&gt;Luo, Si&lt;/author&gt;&lt;/authors&gt;&lt;/contributors&gt;&lt;titles&gt;&lt;title&gt;Long-term straw removal and double-cropping system reduce soil cadmium content and uptake in rice: A four-year field analysis&lt;/title&gt;&lt;secondary-title&gt;Journal of Environmental Sciences&lt;/secondary-title&gt;&lt;/titles&gt;&lt;periodical&gt;&lt;full-title&gt;Journal of Environmental Sciences&lt;/full-title&gt;&lt;abbr-1&gt;J Environ Sci&lt;/abbr-1&gt;&lt;/periodical&gt;&lt;pages&gt;549–562&lt;/pages&gt;&lt;volume&gt;152&lt;/volume&gt;&lt;keywords&gt;&lt;keyword&gt;Cadmium (Cd)&lt;/keyword&gt;&lt;keyword&gt;Straw removal&lt;/keyword&gt;&lt;keyword&gt;Double-cropping rice&lt;/keyword&gt;&lt;keyword&gt;Phytoremediation&lt;/keyword&gt;&lt;/keywords&gt;&lt;dates&gt;&lt;year&gt;2025&lt;/year&gt;&lt;pub-dates&gt;&lt;date&gt;2025/06/01/&lt;/date&gt;&lt;/pub-dates&gt;&lt;/dates&gt;&lt;isbn&gt;1001-0742&lt;/isbn&gt;&lt;urls&gt;&lt;related-urls&gt;&lt;url&gt;https://www.sciencedirect.com/science/article/pii/S1001074224002894&lt;/url&gt;&lt;/related-urls&gt;&lt;/urls&gt;&lt;electronic-resource-num&gt;10.1016/j.jes.2024.05.050&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[17]</w:t>
                </w:r>
                <w:r>
                  <w:rPr>
                    <w:rFonts w:ascii="Times New Roman" w:hAnsi="Times New Roman" w:eastAsia="等线" w:cs="Times New Roman"/>
                    <w:color w:val="000000"/>
                    <w:kern w:val="0"/>
                    <w:sz w:val="18"/>
                    <w:szCs w:val="18"/>
                    <w:vertAlign w:val="baseline"/>
                  </w:rPr>
                  <w:fldChar w:fldCharType="end"/>
                </w:r>
              </w:p>
            </w:sdtContent>
          </w:sdt>
        </w:tc>
      </w:tr>
      <w:tr w14:paraId="5658A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753" w:type="dxa"/>
            <w:vMerge w:val="continue"/>
            <w:vAlign w:val="center"/>
          </w:tcPr>
          <w:p w14:paraId="3BC228D0">
            <w:pPr>
              <w:spacing w:line="288" w:lineRule="auto"/>
              <w:jc w:val="left"/>
              <w:rPr>
                <w:rFonts w:ascii="Times New Roman" w:hAnsi="Times New Roman" w:eastAsia="宋体" w:cs="Times New Roman"/>
                <w:b/>
                <w:bCs/>
                <w:kern w:val="0"/>
                <w:sz w:val="18"/>
                <w:szCs w:val="18"/>
              </w:rPr>
            </w:pPr>
          </w:p>
        </w:tc>
        <w:tc>
          <w:tcPr>
            <w:tcW w:w="1185" w:type="dxa"/>
            <w:vAlign w:val="center"/>
          </w:tcPr>
          <w:p w14:paraId="22A47D38">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-14.6</w:t>
            </w:r>
          </w:p>
        </w:tc>
        <w:tc>
          <w:tcPr>
            <w:tcW w:w="1535" w:type="dxa"/>
            <w:vAlign w:val="center"/>
          </w:tcPr>
          <w:p w14:paraId="1B649607">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Field</w:t>
            </w:r>
          </w:p>
        </w:tc>
        <w:tc>
          <w:tcPr>
            <w:tcW w:w="1254" w:type="dxa"/>
            <w:vAlign w:val="center"/>
          </w:tcPr>
          <w:p w14:paraId="7CDC455C">
            <w:pPr>
              <w:spacing w:line="288" w:lineRule="auto"/>
              <w:jc w:val="center"/>
              <w:rPr>
                <w:rFonts w:ascii="Times New Roman" w:hAnsi="Times New Roman" w:eastAsia="宋体" w:cs="Times New Roman"/>
                <w:b/>
                <w:bCs/>
                <w:kern w:val="0"/>
                <w:sz w:val="18"/>
                <w:szCs w:val="18"/>
                <w:vertAlign w:val="baseline"/>
              </w:rPr>
            </w:pPr>
            <w:sdt>
              <w:sdtPr>
                <w:rPr>
                  <w:rFonts w:ascii="Times New Roman" w:hAnsi="Times New Roman" w:eastAsia="等线" w:cs="Times New Roman"/>
                  <w:color w:val="000000"/>
                  <w:kern w:val="0"/>
                  <w:sz w:val="18"/>
                  <w:szCs w:val="18"/>
                  <w:vertAlign w:val="baseline"/>
                </w:rPr>
                <w:tag w:val="MENDELEY_CITATION_v3_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"/>
                <w:id w:val="-1026406351"/>
                <w:placeholder>
                  <w:docPart w:val="FAA56F8482254F838AA533A597535895"/>
                </w:placeholder>
              </w:sdtPr>
              <w:sdtEndPr>
                <w:rPr>
                  <w:rFonts w:ascii="Times New Roman" w:hAnsi="Times New Roman" w:eastAsia="等线" w:cs="Times New Roman"/>
                  <w:color w:val="000000"/>
                  <w:kern w:val="0"/>
                  <w:sz w:val="18"/>
                  <w:szCs w:val="18"/>
                  <w:vertAlign w:val="baseline"/>
                </w:rPr>
              </w:sdtEndPr>
              <w:sdtContent>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&lt;EndNote&gt;&lt;Cite&gt;&lt;Author&gt;Xu&lt;/Author&gt;&lt;Year&gt;2018&lt;/Year&gt;&lt;RecNum&gt;627&lt;/RecNum&gt;&lt;DisplayText&gt;&lt;style face="superscript"&gt;[23]&lt;/style&gt;&lt;/DisplayText&gt;&lt;record&gt;&lt;rec-number&gt;627&lt;/rec-number&gt;&lt;foreign-keys&gt;&lt;key app="EN" db-id="rffrsswwyaws9gex2dl5varbdvwav0tfrd02" timestamp="1778154233"&gt;627&lt;/key&gt;&lt;/foreign-keys&gt;&lt;ref-type name="Journal Article"&gt;17&lt;/ref-type&gt;&lt;contributors&gt;&lt;authors&gt;&lt;author&gt;Xu, Yilan&lt;/author&gt;&lt;author&gt;Tang, Haiming&lt;/author&gt;&lt;author&gt;Liu, Tangxing&lt;/author&gt;&lt;author&gt;Li, Yifeng&lt;/author&gt;&lt;author&gt;Huang, Xinjie&lt;/author&gt;&lt;author&gt;Pi, Jungbo&lt;/author&gt;&lt;/authors&gt;&lt;/contributors&gt;&lt;titles&gt;&lt;title&gt;Effects of long-term fertilization practices on heavy metal cadmium accumulation in the surface soil and rice plants of double-cropping rice system in Southern China&lt;/title&gt;&lt;secondary-title&gt;Environmental Science and Pollution Research&lt;/secondary-title&gt;&lt;/titles&gt;&lt;periodical&gt;&lt;full-title&gt;Environmental Science and Pollution Research&lt;/full-title&gt;&lt;abbr-1&gt;Environ Sci Pollut R&lt;/abbr-1&gt;&lt;/periodical&gt;&lt;pages&gt;19836–19844&lt;/pages&gt;&lt;volume&gt;25&lt;/volume&gt;&lt;dates&gt;&lt;year&gt;2018&lt;/year&gt;&lt;/dates&gt;&lt;urls&gt;&lt;/urls&gt;&lt;electronic-resource-num&gt;10.1007/s11356-018-2175-z&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[23]</w:t>
                </w:r>
                <w:r>
                  <w:rPr>
                    <w:rFonts w:ascii="Times New Roman" w:hAnsi="Times New Roman" w:eastAsia="等线" w:cs="Times New Roman"/>
                    <w:color w:val="000000"/>
                    <w:kern w:val="0"/>
                    <w:sz w:val="18"/>
                    <w:szCs w:val="18"/>
                    <w:vertAlign w:val="baseline"/>
                  </w:rPr>
                  <w:fldChar w:fldCharType="end"/>
                </w:r>
              </w:sdtContent>
            </w:sdt>
          </w:p>
        </w:tc>
        <w:tc>
          <w:tcPr>
            <w:tcW w:w="753" w:type="dxa"/>
            <w:vMerge w:val="continue"/>
            <w:vAlign w:val="center"/>
          </w:tcPr>
          <w:p w14:paraId="295DCAD1">
            <w:pPr>
              <w:spacing w:line="288" w:lineRule="auto"/>
              <w:jc w:val="center"/>
              <w:rPr>
                <w:rFonts w:ascii="Times New Roman" w:hAnsi="Times New Roman" w:eastAsia="宋体" w:cs="Times New Roman"/>
                <w:b/>
                <w:bCs/>
                <w:kern w:val="0"/>
                <w:sz w:val="18"/>
                <w:szCs w:val="18"/>
              </w:rPr>
            </w:pPr>
          </w:p>
        </w:tc>
        <w:tc>
          <w:tcPr>
            <w:tcW w:w="1185" w:type="dxa"/>
            <w:vAlign w:val="center"/>
          </w:tcPr>
          <w:p w14:paraId="0E3A7917">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132.2</w:t>
            </w:r>
          </w:p>
        </w:tc>
        <w:tc>
          <w:tcPr>
            <w:tcW w:w="1535" w:type="dxa"/>
            <w:vAlign w:val="center"/>
          </w:tcPr>
          <w:p w14:paraId="74440D91">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Field</w:t>
            </w:r>
          </w:p>
        </w:tc>
        <w:tc>
          <w:tcPr>
            <w:tcW w:w="1536"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"/>
              <w:id w:val="-1248726394"/>
              <w:placeholder>
                <w:docPart w:val="51F77ED34F9248CC9073AE3B11E9CAD3"/>
              </w:placeholder>
            </w:sdtPr>
            <w:sdtEndPr>
              <w:rPr>
                <w:rFonts w:ascii="Times New Roman" w:hAnsi="Times New Roman" w:eastAsia="等线" w:cs="Times New Roman"/>
                <w:color w:val="000000"/>
                <w:kern w:val="0"/>
                <w:sz w:val="18"/>
                <w:szCs w:val="18"/>
                <w:vertAlign w:val="baseline"/>
              </w:rPr>
            </w:sdtEndPr>
            <w:sdtContent>
              <w:p w14:paraId="71C965F0">
                <w:pPr>
                  <w:spacing w:line="288" w:lineRule="auto"/>
                  <w:jc w:val="center"/>
                  <w:rPr>
                    <w:rFonts w:ascii="Times New Roman" w:hAnsi="Times New Roman" w:eastAsia="宋体" w:cs="Times New Roman"/>
                    <w:b/>
                    <w:bCs/>
                    <w:kern w:val="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&lt;EndNote&gt;&lt;Cite&gt;&lt;Author&gt;Tian&lt;/Author&gt;&lt;Year&gt;2025&lt;/Year&gt;&lt;RecNum&gt;621&lt;/RecNum&gt;&lt;DisplayText&gt;&lt;style face="superscript"&gt;[17]&lt;/style&gt;&lt;/DisplayText&gt;&lt;record&gt;&lt;rec-number&gt;621&lt;/rec-number&gt;&lt;foreign-keys&gt;&lt;key app="EN" db-id="rffrsswwyaws9gex2dl5varbdvwav0tfrd02" timestamp="1778153531"&gt;621&lt;/key&gt;&lt;/foreign-keys&gt;&lt;ref-type name="Journal Article"&gt;17&lt;/ref-type&gt;&lt;contributors&gt;&lt;authors&gt;&lt;author&gt;Tian, Beibei&lt;/author&gt;&lt;author&gt;Yang, Yihao&lt;/author&gt;&lt;author&gt;Chen, Anwei&lt;/author&gt;&lt;author&gt;Peng, Liang&lt;/author&gt;&lt;author&gt;Deng, Xiao&lt;/author&gt;&lt;author&gt;Yang, Yang&lt;/author&gt;&lt;author&gt;Zeng, Qingru&lt;/author&gt;&lt;author&gt;Luo, Si&lt;/author&gt;&lt;/authors&gt;&lt;/contributors&gt;&lt;titles&gt;&lt;title&gt;Long-term straw removal and double-cropping system reduce soil cadmium content and uptake in rice: A four-year field analysis&lt;/title&gt;&lt;secondary-title&gt;Journal of Environmental Sciences&lt;/secondary-title&gt;&lt;/titles&gt;&lt;periodical&gt;&lt;full-title&gt;Journal of Environmental Sciences&lt;/full-title&gt;&lt;abbr-1&gt;J Environ Sci&lt;/abbr-1&gt;&lt;/periodical&gt;&lt;pages&gt;549–562&lt;/pages&gt;&lt;volume&gt;152&lt;/volume&gt;&lt;keywords&gt;&lt;keyword&gt;Cadmium (Cd)&lt;/keyword&gt;&lt;keyword&gt;Straw removal&lt;/keyword&gt;&lt;keyword&gt;Double-cropping rice&lt;/keyword&gt;&lt;keyword&gt;Phytoremediation&lt;/keyword&gt;&lt;/keywords&gt;&lt;dates&gt;&lt;year&gt;2025&lt;/year&gt;&lt;pub-dates&gt;&lt;date&gt;2025/06/01/&lt;/date&gt;&lt;/pub-dates&gt;&lt;/dates&gt;&lt;isbn&gt;1001-0742&lt;/isbn&gt;&lt;urls&gt;&lt;related-urls&gt;&lt;url&gt;https://www.sciencedirect.com/science/article/pii/S1001074224002894&lt;/url&gt;&lt;/related-urls&gt;&lt;/urls&gt;&lt;electronic-resource-num&gt;10.1016/j.jes.2024.05.050&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[17]</w:t>
                </w:r>
                <w:r>
                  <w:rPr>
                    <w:rFonts w:ascii="Times New Roman" w:hAnsi="Times New Roman" w:eastAsia="等线" w:cs="Times New Roman"/>
                    <w:color w:val="000000"/>
                    <w:kern w:val="0"/>
                    <w:sz w:val="18"/>
                    <w:szCs w:val="18"/>
                    <w:vertAlign w:val="baseline"/>
                  </w:rPr>
                  <w:fldChar w:fldCharType="end"/>
                </w:r>
              </w:p>
            </w:sdtContent>
          </w:sdt>
        </w:tc>
      </w:tr>
      <w:tr w14:paraId="2A10B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753" w:type="dxa"/>
            <w:vMerge w:val="continue"/>
            <w:vAlign w:val="center"/>
          </w:tcPr>
          <w:p w14:paraId="224695D2">
            <w:pPr>
              <w:spacing w:line="288" w:lineRule="auto"/>
              <w:jc w:val="left"/>
              <w:rPr>
                <w:rFonts w:ascii="Times New Roman" w:hAnsi="Times New Roman" w:eastAsia="宋体" w:cs="Times New Roman"/>
                <w:b/>
                <w:bCs/>
                <w:kern w:val="0"/>
                <w:sz w:val="18"/>
                <w:szCs w:val="18"/>
              </w:rPr>
            </w:pPr>
          </w:p>
        </w:tc>
        <w:tc>
          <w:tcPr>
            <w:tcW w:w="1185" w:type="dxa"/>
            <w:vAlign w:val="center"/>
          </w:tcPr>
          <w:p w14:paraId="08EE4B0C">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-21.6</w:t>
            </w:r>
          </w:p>
        </w:tc>
        <w:tc>
          <w:tcPr>
            <w:tcW w:w="1535" w:type="dxa"/>
            <w:vAlign w:val="center"/>
          </w:tcPr>
          <w:p w14:paraId="38C1AFDA">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Field</w:t>
            </w:r>
          </w:p>
        </w:tc>
        <w:tc>
          <w:tcPr>
            <w:tcW w:w="1254" w:type="dxa"/>
            <w:vAlign w:val="center"/>
          </w:tcPr>
          <w:p w14:paraId="79840347">
            <w:pPr>
              <w:spacing w:line="288" w:lineRule="auto"/>
              <w:jc w:val="center"/>
              <w:rPr>
                <w:rFonts w:ascii="Times New Roman" w:hAnsi="Times New Roman" w:eastAsia="宋体" w:cs="Times New Roman"/>
                <w:b/>
                <w:bCs/>
                <w:kern w:val="0"/>
                <w:sz w:val="18"/>
                <w:szCs w:val="18"/>
                <w:vertAlign w:val="baseline"/>
              </w:rPr>
            </w:pPr>
            <w:sdt>
              <w:sdtPr>
                <w:rPr>
                  <w:rFonts w:ascii="Times New Roman" w:hAnsi="Times New Roman" w:eastAsia="等线" w:cs="Times New Roman"/>
                  <w:color w:val="000000"/>
                  <w:kern w:val="0"/>
                  <w:sz w:val="18"/>
                  <w:szCs w:val="18"/>
                  <w:vertAlign w:val="baseline"/>
                </w:rPr>
                <w:tag w:val="MENDELEY_CITATION_v3_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"/>
                <w:id w:val="-1924791369"/>
                <w:placeholder>
                  <w:docPart w:val="2188ACEA700C44D4AE2CB990FE6EF79F"/>
                </w:placeholder>
              </w:sdtPr>
              <w:sdtEndPr>
                <w:rPr>
                  <w:rFonts w:ascii="Times New Roman" w:hAnsi="Times New Roman" w:eastAsia="等线" w:cs="Times New Roman"/>
                  <w:color w:val="000000"/>
                  <w:kern w:val="0"/>
                  <w:sz w:val="18"/>
                  <w:szCs w:val="18"/>
                  <w:vertAlign w:val="baseline"/>
                </w:rPr>
              </w:sdtEndPr>
              <w:sdtContent>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&lt;EndNote&gt;&lt;Cite&gt;&lt;Author&gt;Xu&lt;/Author&gt;&lt;Year&gt;2018&lt;/Year&gt;&lt;RecNum&gt;627&lt;/RecNum&gt;&lt;DisplayText&gt;&lt;style face="superscript"&gt;[23]&lt;/style&gt;&lt;/DisplayText&gt;&lt;record&gt;&lt;rec-number&gt;627&lt;/rec-number&gt;&lt;foreign-keys&gt;&lt;key app="EN" db-id="rffrsswwyaws9gex2dl5varbdvwav0tfrd02" timestamp="1778154233"&gt;627&lt;/key&gt;&lt;/foreign-keys&gt;&lt;ref-type name="Journal Article"&gt;17&lt;/ref-type&gt;&lt;contributors&gt;&lt;authors&gt;&lt;author&gt;Xu, Yilan&lt;/author&gt;&lt;author&gt;Tang, Haiming&lt;/author&gt;&lt;author&gt;Liu, Tangxing&lt;/author&gt;&lt;author&gt;Li, Yifeng&lt;/author&gt;&lt;author&gt;Huang, Xinjie&lt;/author&gt;&lt;author&gt;Pi, Jungbo&lt;/author&gt;&lt;/authors&gt;&lt;/contributors&gt;&lt;titles&gt;&lt;title&gt;Effects of long-term fertilization practices on heavy metal cadmium accumulation in the surface soil and rice plants of double-cropping rice system in Southern China&lt;/title&gt;&lt;secondary-title&gt;Environmental Science and Pollution Research&lt;/secondary-title&gt;&lt;/titles&gt;&lt;periodical&gt;&lt;full-title&gt;Environmental Science and Pollution Research&lt;/full-title&gt;&lt;abbr-1&gt;Environ Sci Pollut R&lt;/abbr-1&gt;&lt;/periodical&gt;&lt;pages&gt;19836–19844&lt;/pages&gt;&lt;volume&gt;25&lt;/volume&gt;&lt;dates&gt;&lt;year&gt;2018&lt;/year&gt;&lt;/dates&gt;&lt;urls&gt;&lt;/urls&gt;&lt;electronic-resource-num&gt;10.1007/s11356-018-2175-z&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[23]</w:t>
                </w:r>
                <w:r>
                  <w:rPr>
                    <w:rFonts w:ascii="Times New Roman" w:hAnsi="Times New Roman" w:eastAsia="等线" w:cs="Times New Roman"/>
                    <w:color w:val="000000"/>
                    <w:kern w:val="0"/>
                    <w:sz w:val="18"/>
                    <w:szCs w:val="18"/>
                    <w:vertAlign w:val="baseline"/>
                  </w:rPr>
                  <w:fldChar w:fldCharType="end"/>
                </w:r>
              </w:sdtContent>
            </w:sdt>
          </w:p>
        </w:tc>
        <w:tc>
          <w:tcPr>
            <w:tcW w:w="753" w:type="dxa"/>
            <w:vMerge w:val="continue"/>
            <w:vAlign w:val="center"/>
          </w:tcPr>
          <w:p w14:paraId="587EA6C3">
            <w:pPr>
              <w:spacing w:line="288" w:lineRule="auto"/>
              <w:jc w:val="center"/>
              <w:rPr>
                <w:rFonts w:ascii="Times New Roman" w:hAnsi="Times New Roman" w:eastAsia="宋体" w:cs="Times New Roman"/>
                <w:b/>
                <w:bCs/>
                <w:kern w:val="0"/>
                <w:sz w:val="18"/>
                <w:szCs w:val="18"/>
              </w:rPr>
            </w:pPr>
          </w:p>
        </w:tc>
        <w:tc>
          <w:tcPr>
            <w:tcW w:w="1185" w:type="dxa"/>
            <w:vAlign w:val="center"/>
          </w:tcPr>
          <w:p w14:paraId="0DD07D4E">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100.5</w:t>
            </w:r>
          </w:p>
        </w:tc>
        <w:tc>
          <w:tcPr>
            <w:tcW w:w="1535" w:type="dxa"/>
            <w:vAlign w:val="center"/>
          </w:tcPr>
          <w:p w14:paraId="1263D37C">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Field</w:t>
            </w:r>
          </w:p>
        </w:tc>
        <w:tc>
          <w:tcPr>
            <w:tcW w:w="1536"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"/>
              <w:id w:val="-1065867969"/>
              <w:placeholder>
                <w:docPart w:val="77CC6516C2684F56973DE3EB9DC7AF81"/>
              </w:placeholder>
            </w:sdtPr>
            <w:sdtEndPr>
              <w:rPr>
                <w:rFonts w:ascii="Times New Roman" w:hAnsi="Times New Roman" w:eastAsia="等线" w:cs="Times New Roman"/>
                <w:color w:val="000000"/>
                <w:kern w:val="0"/>
                <w:sz w:val="18"/>
                <w:szCs w:val="18"/>
                <w:vertAlign w:val="baseline"/>
              </w:rPr>
            </w:sdtEndPr>
            <w:sdtContent>
              <w:p w14:paraId="1AB4EDBA">
                <w:pPr>
                  <w:spacing w:line="288" w:lineRule="auto"/>
                  <w:jc w:val="center"/>
                  <w:rPr>
                    <w:rFonts w:ascii="Times New Roman" w:hAnsi="Times New Roman" w:eastAsia="宋体" w:cs="Times New Roman"/>
                    <w:b/>
                    <w:bCs/>
                    <w:kern w:val="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&lt;EndNote&gt;&lt;Cite&gt;&lt;Author&gt;Tian&lt;/Author&gt;&lt;Year&gt;2025&lt;/Year&gt;&lt;RecNum&gt;621&lt;/RecNum&gt;&lt;DisplayText&gt;&lt;style face="superscript"&gt;[17]&lt;/style&gt;&lt;/DisplayText&gt;&lt;record&gt;&lt;rec-number&gt;621&lt;/rec-number&gt;&lt;foreign-keys&gt;&lt;key app="EN" db-id="rffrsswwyaws9gex2dl5varbdvwav0tfrd02" timestamp="1778153531"&gt;621&lt;/key&gt;&lt;/foreign-keys&gt;&lt;ref-type name="Journal Article"&gt;17&lt;/ref-type&gt;&lt;contributors&gt;&lt;authors&gt;&lt;author&gt;Tian, Beibei&lt;/author&gt;&lt;author&gt;Yang, Yihao&lt;/author&gt;&lt;author&gt;Chen, Anwei&lt;/author&gt;&lt;author&gt;Peng, Liang&lt;/author&gt;&lt;author&gt;Deng, Xiao&lt;/author&gt;&lt;author&gt;Yang, Yang&lt;/author&gt;&lt;author&gt;Zeng, Qingru&lt;/author&gt;&lt;author&gt;Luo, Si&lt;/author&gt;&lt;/authors&gt;&lt;/contributors&gt;&lt;titles&gt;&lt;title&gt;Long-term straw removal and double-cropping system reduce soil cadmium content and uptake in rice: A four-year field analysis&lt;/title&gt;&lt;secondary-title&gt;Journal of Environmental Sciences&lt;/secondary-title&gt;&lt;/titles&gt;&lt;periodical&gt;&lt;full-title&gt;Journal of Environmental Sciences&lt;/full-title&gt;&lt;abbr-1&gt;J Environ Sci&lt;/abbr-1&gt;&lt;/periodical&gt;&lt;pages&gt;549–562&lt;/pages&gt;&lt;volume&gt;152&lt;/volume&gt;&lt;keywords&gt;&lt;keyword&gt;Cadmium (Cd)&lt;/keyword&gt;&lt;keyword&gt;Straw removal&lt;/keyword&gt;&lt;keyword&gt;Double-cropping rice&lt;/keyword&gt;&lt;keyword&gt;Phytoremediation&lt;/keyword&gt;&lt;/keywords&gt;&lt;dates&gt;&lt;year&gt;2025&lt;/year&gt;&lt;pub-dates&gt;&lt;date&gt;2025/06/01/&lt;/date&gt;&lt;/pub-dates&gt;&lt;/dates&gt;&lt;isbn&gt;1001-0742&lt;/isbn&gt;&lt;urls&gt;&lt;related-urls&gt;&lt;url&gt;https://www.sciencedirect.com/science/article/pii/S1001074224002894&lt;/url&gt;&lt;/related-urls&gt;&lt;/urls&gt;&lt;electronic-resource-num&gt;10.1016/j.jes.2024.05.050&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[17]</w:t>
                </w:r>
                <w:r>
                  <w:rPr>
                    <w:rFonts w:ascii="Times New Roman" w:hAnsi="Times New Roman" w:eastAsia="等线" w:cs="Times New Roman"/>
                    <w:color w:val="000000"/>
                    <w:kern w:val="0"/>
                    <w:sz w:val="18"/>
                    <w:szCs w:val="18"/>
                    <w:vertAlign w:val="baseline"/>
                  </w:rPr>
                  <w:fldChar w:fldCharType="end"/>
                </w:r>
              </w:p>
            </w:sdtContent>
          </w:sdt>
        </w:tc>
      </w:tr>
      <w:tr w14:paraId="19C4C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753" w:type="dxa"/>
            <w:vMerge w:val="continue"/>
            <w:vAlign w:val="center"/>
          </w:tcPr>
          <w:p w14:paraId="5F1A9DB5">
            <w:pPr>
              <w:spacing w:line="288" w:lineRule="auto"/>
              <w:jc w:val="left"/>
              <w:rPr>
                <w:rFonts w:ascii="Times New Roman" w:hAnsi="Times New Roman" w:eastAsia="宋体" w:cs="Times New Roman"/>
                <w:b/>
                <w:bCs/>
                <w:kern w:val="0"/>
                <w:sz w:val="18"/>
                <w:szCs w:val="18"/>
              </w:rPr>
            </w:pPr>
          </w:p>
        </w:tc>
        <w:tc>
          <w:tcPr>
            <w:tcW w:w="1185" w:type="dxa"/>
            <w:vAlign w:val="center"/>
          </w:tcPr>
          <w:p w14:paraId="1B21145A">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28.6</w:t>
            </w:r>
          </w:p>
        </w:tc>
        <w:tc>
          <w:tcPr>
            <w:tcW w:w="1535" w:type="dxa"/>
            <w:vAlign w:val="center"/>
          </w:tcPr>
          <w:p w14:paraId="5F16943D">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Field</w:t>
            </w:r>
          </w:p>
        </w:tc>
        <w:tc>
          <w:tcPr>
            <w:tcW w:w="1254" w:type="dxa"/>
            <w:vAlign w:val="center"/>
          </w:tcPr>
          <w:p w14:paraId="0041D64F">
            <w:pPr>
              <w:spacing w:line="288" w:lineRule="auto"/>
              <w:jc w:val="center"/>
              <w:rPr>
                <w:rFonts w:ascii="Times New Roman" w:hAnsi="Times New Roman" w:eastAsia="宋体" w:cs="Times New Roman"/>
                <w:b/>
                <w:bCs/>
                <w:kern w:val="0"/>
                <w:sz w:val="18"/>
                <w:szCs w:val="18"/>
                <w:vertAlign w:val="baseline"/>
              </w:rPr>
            </w:pPr>
            <w:sdt>
              <w:sdtPr>
                <w:rPr>
                  <w:rFonts w:ascii="Times New Roman" w:hAnsi="Times New Roman" w:eastAsia="等线" w:cs="Times New Roman"/>
                  <w:color w:val="000000"/>
                  <w:kern w:val="0"/>
                  <w:sz w:val="18"/>
                  <w:szCs w:val="18"/>
                  <w:vertAlign w:val="baseline"/>
                </w:rPr>
                <w:tag w:val="MENDELEY_CITATION_v3_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"/>
                <w:id w:val="-213040752"/>
                <w:placeholder>
                  <w:docPart w:val="468A681203AB4A7CBE159F832DF381F4"/>
                </w:placeholder>
              </w:sdtPr>
              <w:sdtEndPr>
                <w:rPr>
                  <w:rFonts w:ascii="Times New Roman" w:hAnsi="Times New Roman" w:eastAsia="等线" w:cs="Times New Roman"/>
                  <w:color w:val="000000"/>
                  <w:kern w:val="0"/>
                  <w:sz w:val="18"/>
                  <w:szCs w:val="18"/>
                  <w:vertAlign w:val="baseline"/>
                </w:rPr>
              </w:sdtEndPr>
              <w:sdtContent>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&lt;EndNote&gt;&lt;Cite&gt;&lt;Author&gt;Nie&lt;/Author&gt;&lt;Year&gt;2019&lt;/Year&gt;&lt;RecNum&gt;628&lt;/RecNum&gt;&lt;DisplayText&gt;&lt;style face="superscript"&gt;[24]&lt;/style&gt;&lt;/DisplayText&gt;&lt;record&gt;&lt;rec-number&gt;628&lt;/rec-number&gt;&lt;foreign-keys&gt;&lt;key app="EN" db-id="rffrsswwyaws9gex2dl5varbdvwav0tfrd02" timestamp="1778154354"&gt;628&lt;/key&gt;&lt;/foreign-keys&gt;&lt;ref-type name="Journal Article"&gt;17&lt;/ref-type&gt;&lt;contributors&gt;&lt;authors&gt;&lt;author&gt;Nie, Xinxing&lt;/author&gt;&lt;author&gt;Duan, Xiaoli&lt;/author&gt;&lt;author&gt;Zhang, Minmin&lt;/author&gt;&lt;author&gt;Zhang, Zhiyi&lt;/author&gt;&lt;author&gt;Liu, Dongbi&lt;/author&gt;&lt;author&gt;Zhang, Fulin&lt;/author&gt;&lt;author&gt;Wu, Maoqian&lt;/author&gt;&lt;author&gt;Fan, Xianpeng&lt;/author&gt;&lt;author&gt;Yang, Li&lt;/author&gt;&lt;author&gt;Xia, Xiange&lt;/author&gt;&lt;/authors&gt;&lt;/contributors&gt;&lt;titles&gt;&lt;title&gt;Cadmium accumulation, availability, and rice uptake in soils receiving long-term applications of chemical fertilizers and crop straw return&lt;/title&gt;&lt;secondary-title&gt;Environmental Science and Pollution Research&lt;/secondary-title&gt;&lt;/titles&gt;&lt;periodical&gt;&lt;full-title&gt;Environmental Science and Pollution Research&lt;/full-title&gt;&lt;abbr-1&gt;Environ Sci Pollut R&lt;/abbr-1&gt;&lt;/periodical&gt;&lt;pages&gt;31243–31253&lt;/pages&gt;&lt;volume&gt;26&lt;/volume&gt;&lt;number&gt;30&lt;/number&gt;&lt;dates&gt;&lt;year&gt;2019&lt;/year&gt;&lt;/dates&gt;&lt;urls&gt;&lt;/urls&gt;&lt;electronic-resource-num&gt;10.1007/s11356-019-05998-y&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[24]</w:t>
                </w:r>
                <w:r>
                  <w:rPr>
                    <w:rFonts w:ascii="Times New Roman" w:hAnsi="Times New Roman" w:eastAsia="等线" w:cs="Times New Roman"/>
                    <w:color w:val="000000"/>
                    <w:kern w:val="0"/>
                    <w:sz w:val="18"/>
                    <w:szCs w:val="18"/>
                    <w:vertAlign w:val="baseline"/>
                  </w:rPr>
                  <w:fldChar w:fldCharType="end"/>
                </w:r>
              </w:sdtContent>
            </w:sdt>
          </w:p>
        </w:tc>
        <w:tc>
          <w:tcPr>
            <w:tcW w:w="753" w:type="dxa"/>
            <w:vMerge w:val="continue"/>
            <w:vAlign w:val="center"/>
          </w:tcPr>
          <w:p w14:paraId="78C7489F">
            <w:pPr>
              <w:spacing w:line="288" w:lineRule="auto"/>
              <w:jc w:val="center"/>
              <w:rPr>
                <w:rFonts w:ascii="Times New Roman" w:hAnsi="Times New Roman" w:eastAsia="宋体" w:cs="Times New Roman"/>
                <w:b/>
                <w:bCs/>
                <w:kern w:val="0"/>
                <w:sz w:val="18"/>
                <w:szCs w:val="18"/>
              </w:rPr>
            </w:pPr>
          </w:p>
        </w:tc>
        <w:tc>
          <w:tcPr>
            <w:tcW w:w="1185" w:type="dxa"/>
            <w:vAlign w:val="center"/>
          </w:tcPr>
          <w:p w14:paraId="1039F740">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51.7</w:t>
            </w:r>
          </w:p>
        </w:tc>
        <w:tc>
          <w:tcPr>
            <w:tcW w:w="1535" w:type="dxa"/>
            <w:vAlign w:val="center"/>
          </w:tcPr>
          <w:p w14:paraId="1ACEFAF0">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Field</w:t>
            </w:r>
          </w:p>
        </w:tc>
        <w:tc>
          <w:tcPr>
            <w:tcW w:w="1536"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"/>
              <w:id w:val="1726334725"/>
              <w:placeholder>
                <w:docPart w:val="2BC42E13C47B477D89B57AC2D285E411"/>
              </w:placeholder>
            </w:sdtPr>
            <w:sdtEndPr>
              <w:rPr>
                <w:rFonts w:ascii="Times New Roman" w:hAnsi="Times New Roman" w:eastAsia="等线" w:cs="Times New Roman"/>
                <w:color w:val="000000"/>
                <w:kern w:val="0"/>
                <w:sz w:val="18"/>
                <w:szCs w:val="18"/>
                <w:vertAlign w:val="baseline"/>
              </w:rPr>
            </w:sdtEndPr>
            <w:sdtContent>
              <w:p w14:paraId="117D94DE">
                <w:pPr>
                  <w:spacing w:line="288" w:lineRule="auto"/>
                  <w:jc w:val="center"/>
                  <w:rPr>
                    <w:rFonts w:ascii="Times New Roman" w:hAnsi="Times New Roman" w:eastAsia="宋体" w:cs="Times New Roman"/>
                    <w:b/>
                    <w:bCs/>
                    <w:kern w:val="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&lt;EndNote&gt;&lt;Cite&gt;&lt;Author&gt;Tian&lt;/Author&gt;&lt;Year&gt;2025&lt;/Year&gt;&lt;RecNum&gt;621&lt;/RecNum&gt;&lt;DisplayText&gt;&lt;style face="superscript"&gt;[17]&lt;/style&gt;&lt;/DisplayText&gt;&lt;record&gt;&lt;rec-number&gt;621&lt;/rec-number&gt;&lt;foreign-keys&gt;&lt;key app="EN" db-id="rffrsswwyaws9gex2dl5varbdvwav0tfrd02" timestamp="1778153531"&gt;621&lt;/key&gt;&lt;/foreign-keys&gt;&lt;ref-type name="Journal Article"&gt;17&lt;/ref-type&gt;&lt;contributors&gt;&lt;authors&gt;&lt;author&gt;Tian, Beibei&lt;/author&gt;&lt;author&gt;Yang, Yihao&lt;/author&gt;&lt;author&gt;Chen, Anwei&lt;/author&gt;&lt;author&gt;Peng, Liang&lt;/author&gt;&lt;author&gt;Deng, Xiao&lt;/author&gt;&lt;author&gt;Yang, Yang&lt;/author&gt;&lt;author&gt;Zeng, Qingru&lt;/author&gt;&lt;author&gt;Luo, Si&lt;/author&gt;&lt;/authors&gt;&lt;/contributors&gt;&lt;titles&gt;&lt;title&gt;Long-term straw removal and double-cropping system reduce soil cadmium content and uptake in rice: A four-year field analysis&lt;/title&gt;&lt;secondary-title&gt;Journal of Environmental Sciences&lt;/secondary-title&gt;&lt;/titles&gt;&lt;periodical&gt;&lt;full-title&gt;Journal of Environmental Sciences&lt;/full-title&gt;&lt;abbr-1&gt;J Environ Sci&lt;/abbr-1&gt;&lt;/periodical&gt;&lt;pages&gt;549–562&lt;/pages&gt;&lt;volume&gt;152&lt;/volume&gt;&lt;keywords&gt;&lt;keyword&gt;Cadmium (Cd)&lt;/keyword&gt;&lt;keyword&gt;Straw removal&lt;/keyword&gt;&lt;keyword&gt;Double-cropping rice&lt;/keyword&gt;&lt;keyword&gt;Phytoremediation&lt;/keyword&gt;&lt;/keywords&gt;&lt;dates&gt;&lt;year&gt;2025&lt;/year&gt;&lt;pub-dates&gt;&lt;date&gt;2025/06/01/&lt;/date&gt;&lt;/pub-dates&gt;&lt;/dates&gt;&lt;isbn&gt;1001-0742&lt;/isbn&gt;&lt;urls&gt;&lt;related-urls&gt;&lt;url&gt;https://www.sciencedirect.com/science/article/pii/S1001074224002894&lt;/url&gt;&lt;/related-urls&gt;&lt;/urls&gt;&lt;electronic-resource-num&gt;10.1016/j.jes.2024.05.050&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[17]</w:t>
                </w:r>
                <w:r>
                  <w:rPr>
                    <w:rFonts w:ascii="Times New Roman" w:hAnsi="Times New Roman" w:eastAsia="等线" w:cs="Times New Roman"/>
                    <w:color w:val="000000"/>
                    <w:kern w:val="0"/>
                    <w:sz w:val="18"/>
                    <w:szCs w:val="18"/>
                    <w:vertAlign w:val="baseline"/>
                  </w:rPr>
                  <w:fldChar w:fldCharType="end"/>
                </w:r>
              </w:p>
            </w:sdtContent>
          </w:sdt>
        </w:tc>
      </w:tr>
      <w:tr w14:paraId="272A1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753" w:type="dxa"/>
            <w:vMerge w:val="continue"/>
            <w:vAlign w:val="center"/>
          </w:tcPr>
          <w:p w14:paraId="2E128B09">
            <w:pPr>
              <w:spacing w:line="288" w:lineRule="auto"/>
              <w:jc w:val="left"/>
              <w:rPr>
                <w:rFonts w:ascii="Times New Roman" w:hAnsi="Times New Roman" w:eastAsia="宋体" w:cs="Times New Roman"/>
                <w:b/>
                <w:bCs/>
                <w:kern w:val="0"/>
                <w:sz w:val="18"/>
                <w:szCs w:val="18"/>
              </w:rPr>
            </w:pPr>
          </w:p>
        </w:tc>
        <w:tc>
          <w:tcPr>
            <w:tcW w:w="1185" w:type="dxa"/>
            <w:vAlign w:val="center"/>
          </w:tcPr>
          <w:p w14:paraId="186CAC6B">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-3.6</w:t>
            </w:r>
          </w:p>
        </w:tc>
        <w:tc>
          <w:tcPr>
            <w:tcW w:w="1535" w:type="dxa"/>
            <w:vAlign w:val="center"/>
          </w:tcPr>
          <w:p w14:paraId="1C1F37AD">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Field</w:t>
            </w:r>
          </w:p>
        </w:tc>
        <w:tc>
          <w:tcPr>
            <w:tcW w:w="1254" w:type="dxa"/>
            <w:vAlign w:val="center"/>
          </w:tcPr>
          <w:p w14:paraId="74A7A12A">
            <w:pPr>
              <w:spacing w:line="288" w:lineRule="auto"/>
              <w:jc w:val="center"/>
              <w:rPr>
                <w:rFonts w:ascii="Times New Roman" w:hAnsi="Times New Roman" w:eastAsia="宋体" w:cs="Times New Roman"/>
                <w:b/>
                <w:bCs/>
                <w:kern w:val="0"/>
                <w:sz w:val="18"/>
                <w:szCs w:val="18"/>
                <w:vertAlign w:val="baseline"/>
              </w:rPr>
            </w:pPr>
            <w:sdt>
              <w:sdtPr>
                <w:rPr>
                  <w:rFonts w:ascii="Times New Roman" w:hAnsi="Times New Roman" w:eastAsia="等线" w:cs="Times New Roman"/>
                  <w:color w:val="000000"/>
                  <w:kern w:val="0"/>
                  <w:sz w:val="18"/>
                  <w:szCs w:val="18"/>
                  <w:vertAlign w:val="baseline"/>
                </w:rPr>
                <w:tag w:val="MENDELEY_CITATION_v3_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"/>
                <w:id w:val="-286360324"/>
                <w:placeholder>
                  <w:docPart w:val="9D28A8DD0EB44A84BBEA50D1A3A75C5B"/>
                </w:placeholder>
              </w:sdtPr>
              <w:sdtEndPr>
                <w:rPr>
                  <w:rFonts w:ascii="Times New Roman" w:hAnsi="Times New Roman" w:eastAsia="等线" w:cs="Times New Roman"/>
                  <w:color w:val="000000"/>
                  <w:kern w:val="0"/>
                  <w:sz w:val="18"/>
                  <w:szCs w:val="18"/>
                  <w:vertAlign w:val="baseline"/>
                </w:rPr>
              </w:sdtEndPr>
              <w:sdtContent>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&lt;EndNote&gt;&lt;Cite&gt;&lt;Author&gt;Nie&lt;/Author&gt;&lt;Year&gt;2019&lt;/Year&gt;&lt;RecNum&gt;628&lt;/RecNum&gt;&lt;DisplayText&gt;&lt;style face="superscript"&gt;[24]&lt;/style&gt;&lt;/DisplayText&gt;&lt;record&gt;&lt;rec-number&gt;628&lt;/rec-number&gt;&lt;foreign-keys&gt;&lt;key app="EN" db-id="rffrsswwyaws9gex2dl5varbdvwav0tfrd02" timestamp="1778154354"&gt;628&lt;/key&gt;&lt;/foreign-keys&gt;&lt;ref-type name="Journal Article"&gt;17&lt;/ref-type&gt;&lt;contributors&gt;&lt;authors&gt;&lt;author&gt;Nie, Xinxing&lt;/author&gt;&lt;author&gt;Duan, Xiaoli&lt;/author&gt;&lt;author&gt;Zhang, Minmin&lt;/author&gt;&lt;author&gt;Zhang, Zhiyi&lt;/author&gt;&lt;author&gt;Liu, Dongbi&lt;/author&gt;&lt;author&gt;Zhang, Fulin&lt;/author&gt;&lt;author&gt;Wu, Maoqian&lt;/author&gt;&lt;author&gt;Fan, Xianpeng&lt;/author&gt;&lt;author&gt;Yang, Li&lt;/author&gt;&lt;author&gt;Xia, Xiange&lt;/author&gt;&lt;/authors&gt;&lt;/contributors&gt;&lt;titles&gt;&lt;title&gt;Cadmium accumulation, availability, and rice uptake in soils receiving long-term applications of chemical fertilizers and crop straw return&lt;/title&gt;&lt;secondary-title&gt;Environmental Science and Pollution Research&lt;/secondary-title&gt;&lt;/titles&gt;&lt;periodical&gt;&lt;full-title&gt;Environmental Science and Pollution Research&lt;/full-title&gt;&lt;abbr-1&gt;Environ Sci Pollut R&lt;/abbr-1&gt;&lt;/periodical&gt;&lt;pages&gt;31243–31253&lt;/pages&gt;&lt;volume&gt;26&lt;/volume&gt;&lt;number&gt;30&lt;/number&gt;&lt;dates&gt;&lt;year&gt;2019&lt;/year&gt;&lt;/dates&gt;&lt;urls&gt;&lt;/urls&gt;&lt;electronic-resource-num&gt;10.1007/s11356-019-05998-y&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[24]</w:t>
                </w:r>
                <w:r>
                  <w:rPr>
                    <w:rFonts w:ascii="Times New Roman" w:hAnsi="Times New Roman" w:eastAsia="等线" w:cs="Times New Roman"/>
                    <w:color w:val="000000"/>
                    <w:kern w:val="0"/>
                    <w:sz w:val="18"/>
                    <w:szCs w:val="18"/>
                    <w:vertAlign w:val="baseline"/>
                  </w:rPr>
                  <w:fldChar w:fldCharType="end"/>
                </w:r>
              </w:sdtContent>
            </w:sdt>
          </w:p>
        </w:tc>
        <w:tc>
          <w:tcPr>
            <w:tcW w:w="753" w:type="dxa"/>
            <w:vMerge w:val="continue"/>
            <w:vAlign w:val="center"/>
          </w:tcPr>
          <w:p w14:paraId="5DDEC6BC">
            <w:pPr>
              <w:spacing w:line="288" w:lineRule="auto"/>
              <w:jc w:val="center"/>
              <w:rPr>
                <w:rFonts w:ascii="Times New Roman" w:hAnsi="Times New Roman" w:eastAsia="宋体" w:cs="Times New Roman"/>
                <w:b/>
                <w:bCs/>
                <w:kern w:val="0"/>
                <w:sz w:val="18"/>
                <w:szCs w:val="18"/>
              </w:rPr>
            </w:pPr>
          </w:p>
        </w:tc>
        <w:tc>
          <w:tcPr>
            <w:tcW w:w="1185" w:type="dxa"/>
            <w:vAlign w:val="center"/>
          </w:tcPr>
          <w:p w14:paraId="467B0B83">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96.7</w:t>
            </w:r>
          </w:p>
        </w:tc>
        <w:tc>
          <w:tcPr>
            <w:tcW w:w="1535" w:type="dxa"/>
            <w:vAlign w:val="center"/>
          </w:tcPr>
          <w:p w14:paraId="79758C09">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Field</w:t>
            </w:r>
          </w:p>
        </w:tc>
        <w:tc>
          <w:tcPr>
            <w:tcW w:w="1536"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"/>
              <w:id w:val="-1081752270"/>
              <w:placeholder>
                <w:docPart w:val="B08737E343C84A8A965A89EFF6BC892E"/>
              </w:placeholder>
            </w:sdtPr>
            <w:sdtEndPr>
              <w:rPr>
                <w:rFonts w:ascii="Times New Roman" w:hAnsi="Times New Roman" w:eastAsia="等线" w:cs="Times New Roman"/>
                <w:color w:val="000000"/>
                <w:kern w:val="0"/>
                <w:sz w:val="18"/>
                <w:szCs w:val="18"/>
                <w:vertAlign w:val="baseline"/>
              </w:rPr>
            </w:sdtEndPr>
            <w:sdtContent>
              <w:p w14:paraId="2D8A213E">
                <w:pPr>
                  <w:spacing w:line="288" w:lineRule="auto"/>
                  <w:jc w:val="center"/>
                  <w:rPr>
                    <w:rFonts w:ascii="Times New Roman" w:hAnsi="Times New Roman" w:eastAsia="宋体" w:cs="Times New Roman"/>
                    <w:b/>
                    <w:bCs/>
                    <w:kern w:val="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&lt;EndNote&gt;&lt;Cite&gt;&lt;Author&gt;Tian&lt;/Author&gt;&lt;Year&gt;2025&lt;/Year&gt;&lt;RecNum&gt;621&lt;/RecNum&gt;&lt;DisplayText&gt;&lt;style face="superscript"&gt;[17]&lt;/style&gt;&lt;/DisplayText&gt;&lt;record&gt;&lt;rec-number&gt;621&lt;/rec-number&gt;&lt;foreign-keys&gt;&lt;key app="EN" db-id="rffrsswwyaws9gex2dl5varbdvwav0tfrd02" timestamp="1778153531"&gt;621&lt;/key&gt;&lt;/foreign-keys&gt;&lt;ref-type name="Journal Article"&gt;17&lt;/ref-type&gt;&lt;contributors&gt;&lt;authors&gt;&lt;author&gt;Tian, Beibei&lt;/author&gt;&lt;author&gt;Yang, Yihao&lt;/author&gt;&lt;author&gt;Chen, Anwei&lt;/author&gt;&lt;author&gt;Peng, Liang&lt;/author&gt;&lt;author&gt;Deng, Xiao&lt;/author&gt;&lt;author&gt;Yang, Yang&lt;/author&gt;&lt;author&gt;Zeng, Qingru&lt;/author&gt;&lt;author&gt;Luo, Si&lt;/author&gt;&lt;/authors&gt;&lt;/contributors&gt;&lt;titles&gt;&lt;title&gt;Long-term straw removal and double-cropping system reduce soil cadmium content and uptake in rice: A four-year field analysis&lt;/title&gt;&lt;secondary-title&gt;Journal of Environmental Sciences&lt;/secondary-title&gt;&lt;/titles&gt;&lt;periodical&gt;&lt;full-title&gt;Journal of Environmental Sciences&lt;/full-title&gt;&lt;abbr-1&gt;J Environ Sci&lt;/abbr-1&gt;&lt;/periodical&gt;&lt;pages&gt;549–562&lt;/pages&gt;&lt;volume&gt;152&lt;/volume&gt;&lt;keywords&gt;&lt;keyword&gt;Cadmium (Cd)&lt;/keyword&gt;&lt;keyword&gt;Straw removal&lt;/keyword&gt;&lt;keyword&gt;Double-cropping rice&lt;/keyword&gt;&lt;keyword&gt;Phytoremediation&lt;/keyword&gt;&lt;/keywords&gt;&lt;dates&gt;&lt;year&gt;2025&lt;/year&gt;&lt;pub-dates&gt;&lt;date&gt;2025/06/01/&lt;/date&gt;&lt;/pub-dates&gt;&lt;/dates&gt;&lt;isbn&gt;1001-0742&lt;/isbn&gt;&lt;urls&gt;&lt;related-urls&gt;&lt;url&gt;https://www.sciencedirect.com/science/article/pii/S1001074224002894&lt;/url&gt;&lt;/related-urls&gt;&lt;/urls&gt;&lt;electronic-resource-num&gt;10.1016/j.jes.2024.05.050&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[17]</w:t>
                </w:r>
                <w:r>
                  <w:rPr>
                    <w:rFonts w:ascii="Times New Roman" w:hAnsi="Times New Roman" w:eastAsia="等线" w:cs="Times New Roman"/>
                    <w:color w:val="000000"/>
                    <w:kern w:val="0"/>
                    <w:sz w:val="18"/>
                    <w:szCs w:val="18"/>
                    <w:vertAlign w:val="baseline"/>
                  </w:rPr>
                  <w:fldChar w:fldCharType="end"/>
                </w:r>
              </w:p>
            </w:sdtContent>
          </w:sdt>
        </w:tc>
      </w:tr>
      <w:tr w14:paraId="45A10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753" w:type="dxa"/>
            <w:vMerge w:val="continue"/>
            <w:vAlign w:val="center"/>
          </w:tcPr>
          <w:p w14:paraId="14D90F46">
            <w:pPr>
              <w:spacing w:line="288" w:lineRule="auto"/>
              <w:jc w:val="left"/>
              <w:rPr>
                <w:rFonts w:ascii="Times New Roman" w:hAnsi="Times New Roman" w:eastAsia="宋体" w:cs="Times New Roman"/>
                <w:b/>
                <w:bCs/>
                <w:kern w:val="0"/>
                <w:sz w:val="18"/>
                <w:szCs w:val="18"/>
              </w:rPr>
            </w:pPr>
          </w:p>
        </w:tc>
        <w:tc>
          <w:tcPr>
            <w:tcW w:w="1185" w:type="dxa"/>
            <w:vAlign w:val="center"/>
          </w:tcPr>
          <w:p w14:paraId="662BA21B">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41.9</w:t>
            </w:r>
          </w:p>
        </w:tc>
        <w:tc>
          <w:tcPr>
            <w:tcW w:w="1535" w:type="dxa"/>
            <w:vAlign w:val="center"/>
          </w:tcPr>
          <w:p w14:paraId="32F6D00F">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Field</w:t>
            </w:r>
          </w:p>
        </w:tc>
        <w:tc>
          <w:tcPr>
            <w:tcW w:w="1254"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"/>
              <w:id w:val="1525053374"/>
              <w:placeholder>
                <w:docPart w:val="49F095F4F4E04021A460CCDD5D918CB7"/>
              </w:placeholder>
            </w:sdtPr>
            <w:sdtEndPr>
              <w:rPr>
                <w:rFonts w:ascii="Times New Roman" w:hAnsi="Times New Roman" w:eastAsia="等线" w:cs="Times New Roman"/>
                <w:color w:val="000000"/>
                <w:kern w:val="0"/>
                <w:sz w:val="18"/>
                <w:szCs w:val="18"/>
                <w:vertAlign w:val="baseline"/>
              </w:rPr>
            </w:sdtEndPr>
            <w:sdtContent>
              <w:p w14:paraId="419898A8">
                <w:pPr>
                  <w:spacing w:line="288" w:lineRule="auto"/>
                  <w:jc w:val="center"/>
                  <w:rPr>
                    <w:rFonts w:ascii="Times New Roman" w:hAnsi="Times New Roman" w:eastAsia="宋体" w:cs="Times New Roman"/>
                    <w:b/>
                    <w:bCs/>
                    <w:kern w:val="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&lt;EndNote&gt;&lt;Cite&gt;&lt;Author&gt;Ahmad&lt;/Author&gt;&lt;Year&gt;2022&lt;/Year&gt;&lt;RecNum&gt;629&lt;/RecNum&gt;&lt;DisplayText&gt;&lt;style face="superscript"&gt;[21]&lt;/style&gt;&lt;/DisplayText&gt;&lt;record&gt;&lt;rec-number&gt;629&lt;/rec-number&gt;&lt;foreign-keys&gt;&lt;key app="EN" db-id="rffrsswwyaws9gex2dl5varbdvwav0tfrd02" timestamp="1778154473"&gt;629&lt;/key&gt;&lt;/foreign-keys&gt;&lt;ref-type name="Journal Article"&gt;17&lt;/ref-type&gt;&lt;contributors&gt;&lt;authors&gt;&lt;author&gt;Ahmad, Rizwan&lt;/author&gt;&lt;author&gt;Hadi, Fazal&lt;/author&gt;&lt;author&gt;Jan, Amin Ullah&lt;/author&gt;&lt;author&gt;Ditta, Allah&lt;/author&gt;&lt;/authors&gt;&lt;/contributors&gt;&lt;titles&gt;&lt;title&gt;Straw Incorporation in Contaminated Soil Enhances Drought Tolerance but Simultaneously Increases the Accumulation of Heavy Metals in Rice&lt;/title&gt;&lt;secondary-title&gt;Sustainability&lt;/secondary-title&gt;&lt;/titles&gt;&lt;periodical&gt;&lt;full-title&gt;Sustainability&lt;/full-title&gt;&lt;/periodical&gt;&lt;pages&gt;10578&lt;/pages&gt;&lt;volume&gt;14&lt;/volume&gt;&lt;number&gt;17&lt;/number&gt;&lt;dates&gt;&lt;year&gt;2022&lt;/year&gt;&lt;/dates&gt;&lt;isbn&gt;2071-1050&lt;/isbn&gt;&lt;accession-num&gt;10.3390/su141710578&lt;/accession-num&gt;&lt;urls&gt;&lt;related-urls&gt;&lt;url&gt;https://www.mdpi.com/2071-1050/14/17/10578&lt;/url&gt;&lt;/related-urls&gt;&lt;/urls&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[21]</w:t>
                </w:r>
                <w:r>
                  <w:rPr>
                    <w:rFonts w:ascii="Times New Roman" w:hAnsi="Times New Roman" w:eastAsia="等线" w:cs="Times New Roman"/>
                    <w:color w:val="000000"/>
                    <w:kern w:val="0"/>
                    <w:sz w:val="18"/>
                    <w:szCs w:val="18"/>
                    <w:vertAlign w:val="baseline"/>
                  </w:rPr>
                  <w:fldChar w:fldCharType="end"/>
                </w:r>
              </w:p>
            </w:sdtContent>
          </w:sdt>
        </w:tc>
        <w:tc>
          <w:tcPr>
            <w:tcW w:w="753" w:type="dxa"/>
            <w:vMerge w:val="continue"/>
            <w:vAlign w:val="center"/>
          </w:tcPr>
          <w:p w14:paraId="16252A45">
            <w:pPr>
              <w:spacing w:line="288" w:lineRule="auto"/>
              <w:jc w:val="center"/>
              <w:rPr>
                <w:rFonts w:ascii="Times New Roman" w:hAnsi="Times New Roman" w:eastAsia="宋体" w:cs="Times New Roman"/>
                <w:b/>
                <w:bCs/>
                <w:kern w:val="0"/>
                <w:sz w:val="18"/>
                <w:szCs w:val="18"/>
              </w:rPr>
            </w:pPr>
          </w:p>
        </w:tc>
        <w:tc>
          <w:tcPr>
            <w:tcW w:w="1185" w:type="dxa"/>
            <w:vAlign w:val="center"/>
          </w:tcPr>
          <w:p w14:paraId="2AD34640">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54.8</w:t>
            </w:r>
          </w:p>
        </w:tc>
        <w:tc>
          <w:tcPr>
            <w:tcW w:w="1535" w:type="dxa"/>
            <w:vAlign w:val="center"/>
          </w:tcPr>
          <w:p w14:paraId="063ACD09">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Field</w:t>
            </w:r>
          </w:p>
        </w:tc>
        <w:tc>
          <w:tcPr>
            <w:tcW w:w="1536"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"/>
              <w:id w:val="149645940"/>
              <w:placeholder>
                <w:docPart w:val="024B749C86FB4F38890E716947902D75"/>
              </w:placeholder>
            </w:sdtPr>
            <w:sdtEndPr>
              <w:rPr>
                <w:rFonts w:ascii="Times New Roman" w:hAnsi="Times New Roman" w:eastAsia="等线" w:cs="Times New Roman"/>
                <w:color w:val="000000"/>
                <w:kern w:val="0"/>
                <w:sz w:val="18"/>
                <w:szCs w:val="18"/>
                <w:vertAlign w:val="baseline"/>
              </w:rPr>
            </w:sdtEndPr>
            <w:sdtContent>
              <w:p w14:paraId="18D88633">
                <w:pPr>
                  <w:spacing w:line="288" w:lineRule="auto"/>
                  <w:jc w:val="center"/>
                  <w:rPr>
                    <w:rFonts w:ascii="Times New Roman" w:hAnsi="Times New Roman" w:eastAsia="宋体" w:cs="Times New Roman"/>
                    <w:b/>
                    <w:bCs/>
                    <w:kern w:val="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&lt;EndNote&gt;&lt;Cite&gt;&lt;Author&gt;Tian&lt;/Author&gt;&lt;Year&gt;2025&lt;/Year&gt;&lt;RecNum&gt;621&lt;/RecNum&gt;&lt;DisplayText&gt;&lt;style face="superscript"&gt;[17]&lt;/style&gt;&lt;/DisplayText&gt;&lt;record&gt;&lt;rec-number&gt;621&lt;/rec-number&gt;&lt;foreign-keys&gt;&lt;key app="EN" db-id="rffrsswwyaws9gex2dl5varbdvwav0tfrd02" timestamp="1778153531"&gt;621&lt;/key&gt;&lt;/foreign-keys&gt;&lt;ref-type name="Journal Article"&gt;17&lt;/ref-type&gt;&lt;contributors&gt;&lt;authors&gt;&lt;author&gt;Tian, Beibei&lt;/author&gt;&lt;author&gt;Yang, Yihao&lt;/author&gt;&lt;author&gt;Chen, Anwei&lt;/author&gt;&lt;author&gt;Peng, Liang&lt;/author&gt;&lt;author&gt;Deng, Xiao&lt;/author&gt;&lt;author&gt;Yang, Yang&lt;/author&gt;&lt;author&gt;Zeng, Qingru&lt;/author&gt;&lt;author&gt;Luo, Si&lt;/author&gt;&lt;/authors&gt;&lt;/contributors&gt;&lt;titles&gt;&lt;title&gt;Long-term straw removal and double-cropping system reduce soil cadmium content and uptake in rice: A four-year field analysis&lt;/title&gt;&lt;secondary-title&gt;Journal of Environmental Sciences&lt;/secondary-title&gt;&lt;/titles&gt;&lt;periodical&gt;&lt;full-title&gt;Journal of Environmental Sciences&lt;/full-title&gt;&lt;abbr-1&gt;J Environ Sci&lt;/abbr-1&gt;&lt;/periodical&gt;&lt;pages&gt;549–562&lt;/pages&gt;&lt;volume&gt;152&lt;/volume&gt;&lt;keywords&gt;&lt;keyword&gt;Cadmium (Cd)&lt;/keyword&gt;&lt;keyword&gt;Straw removal&lt;/keyword&gt;&lt;keyword&gt;Double-cropping rice&lt;/keyword&gt;&lt;keyword&gt;Phytoremediation&lt;/keyword&gt;&lt;/keywords&gt;&lt;dates&gt;&lt;year&gt;2025&lt;/year&gt;&lt;pub-dates&gt;&lt;date&gt;2025/06/01/&lt;/date&gt;&lt;/pub-dates&gt;&lt;/dates&gt;&lt;isbn&gt;1001-0742&lt;/isbn&gt;&lt;urls&gt;&lt;related-urls&gt;&lt;url&gt;https://www.sciencedirect.com/science/article/pii/S1001074224002894&lt;/url&gt;&lt;/related-urls&gt;&lt;/urls&gt;&lt;electronic-resource-num&gt;10.1016/j.jes.2024.05.050&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[17]</w:t>
                </w:r>
                <w:r>
                  <w:rPr>
                    <w:rFonts w:ascii="Times New Roman" w:hAnsi="Times New Roman" w:eastAsia="等线" w:cs="Times New Roman"/>
                    <w:color w:val="000000"/>
                    <w:kern w:val="0"/>
                    <w:sz w:val="18"/>
                    <w:szCs w:val="18"/>
                    <w:vertAlign w:val="baseline"/>
                  </w:rPr>
                  <w:fldChar w:fldCharType="end"/>
                </w:r>
              </w:p>
            </w:sdtContent>
          </w:sdt>
        </w:tc>
      </w:tr>
      <w:tr w14:paraId="75549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753" w:type="dxa"/>
            <w:vMerge w:val="continue"/>
            <w:vAlign w:val="center"/>
          </w:tcPr>
          <w:p w14:paraId="4CBB0E2F">
            <w:pPr>
              <w:spacing w:line="288" w:lineRule="auto"/>
              <w:jc w:val="left"/>
              <w:rPr>
                <w:rFonts w:ascii="Times New Roman" w:hAnsi="Times New Roman" w:eastAsia="宋体" w:cs="Times New Roman"/>
                <w:b/>
                <w:bCs/>
                <w:kern w:val="0"/>
                <w:sz w:val="18"/>
                <w:szCs w:val="18"/>
              </w:rPr>
            </w:pPr>
          </w:p>
        </w:tc>
        <w:tc>
          <w:tcPr>
            <w:tcW w:w="1185" w:type="dxa"/>
            <w:vAlign w:val="center"/>
          </w:tcPr>
          <w:p w14:paraId="3F1BF18C">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11</w:t>
            </w:r>
          </w:p>
        </w:tc>
        <w:tc>
          <w:tcPr>
            <w:tcW w:w="1535" w:type="dxa"/>
            <w:vAlign w:val="center"/>
          </w:tcPr>
          <w:p w14:paraId="2E0E64D9">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Field</w:t>
            </w:r>
          </w:p>
        </w:tc>
        <w:tc>
          <w:tcPr>
            <w:tcW w:w="1254"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"/>
              <w:id w:val="573785862"/>
              <w:placeholder>
                <w:docPart w:val="775D3AB3D99444219AD6FDA53FF36A1A"/>
              </w:placeholder>
            </w:sdtPr>
            <w:sdtEndPr>
              <w:rPr>
                <w:rFonts w:ascii="Times New Roman" w:hAnsi="Times New Roman" w:eastAsia="等线" w:cs="Times New Roman"/>
                <w:color w:val="000000"/>
                <w:kern w:val="0"/>
                <w:sz w:val="18"/>
                <w:szCs w:val="18"/>
                <w:vertAlign w:val="baseline"/>
              </w:rPr>
            </w:sdtEndPr>
            <w:sdtContent>
              <w:p w14:paraId="793F9C44">
                <w:pPr>
                  <w:spacing w:line="288" w:lineRule="auto"/>
                  <w:jc w:val="center"/>
                  <w:rPr>
                    <w:rFonts w:ascii="Times New Roman" w:hAnsi="Times New Roman" w:eastAsia="宋体" w:cs="Times New Roman"/>
                    <w:b/>
                    <w:bCs/>
                    <w:kern w:val="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&lt;EndNote&gt;&lt;Cite&gt;&lt;Author&gt;Ahmad&lt;/Author&gt;&lt;Year&gt;2022&lt;/Year&gt;&lt;RecNum&gt;629&lt;/RecNum&gt;&lt;DisplayText&gt;&lt;style face="superscript"&gt;[21]&lt;/style&gt;&lt;/DisplayText&gt;&lt;record&gt;&lt;rec-number&gt;629&lt;/rec-number&gt;&lt;foreign-keys&gt;&lt;key app="EN" db-id="rffrsswwyaws9gex2dl5varbdvwav0tfrd02" timestamp="1778154473"&gt;629&lt;/key&gt;&lt;/foreign-keys&gt;&lt;ref-type name="Journal Article"&gt;17&lt;/ref-type&gt;&lt;contributors&gt;&lt;authors&gt;&lt;author&gt;Ahmad, Rizwan&lt;/author&gt;&lt;author&gt;Hadi, Fazal&lt;/author&gt;&lt;author&gt;Jan, Amin Ullah&lt;/author&gt;&lt;author&gt;Ditta, Allah&lt;/author&gt;&lt;/authors&gt;&lt;/contributors&gt;&lt;titles&gt;&lt;title&gt;Straw Incorporation in Contaminated Soil Enhances Drought Tolerance but Simultaneously Increases the Accumulation of Heavy Metals in Rice&lt;/title&gt;&lt;secondary-title&gt;Sustainability&lt;/secondary-title&gt;&lt;/titles&gt;&lt;periodical&gt;&lt;full-title&gt;Sustainability&lt;/full-title&gt;&lt;/periodical&gt;&lt;pages&gt;10578&lt;/pages&gt;&lt;volume&gt;14&lt;/volume&gt;&lt;number&gt;17&lt;/number&gt;&lt;dates&gt;&lt;year&gt;2022&lt;/year&gt;&lt;/dates&gt;&lt;isbn&gt;2071-1050&lt;/isbn&gt;&lt;accession-num&gt;10.3390/su141710578&lt;/accession-num&gt;&lt;urls&gt;&lt;related-urls&gt;&lt;url&gt;https://www.mdpi.com/2071-1050/14/17/10578&lt;/url&gt;&lt;/related-urls&gt;&lt;/urls&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[21]</w:t>
                </w:r>
                <w:r>
                  <w:rPr>
                    <w:rFonts w:ascii="Times New Roman" w:hAnsi="Times New Roman" w:eastAsia="等线" w:cs="Times New Roman"/>
                    <w:color w:val="000000"/>
                    <w:kern w:val="0"/>
                    <w:sz w:val="18"/>
                    <w:szCs w:val="18"/>
                    <w:vertAlign w:val="baseline"/>
                  </w:rPr>
                  <w:fldChar w:fldCharType="end"/>
                </w:r>
              </w:p>
            </w:sdtContent>
          </w:sdt>
        </w:tc>
        <w:tc>
          <w:tcPr>
            <w:tcW w:w="753" w:type="dxa"/>
            <w:vMerge w:val="continue"/>
            <w:vAlign w:val="center"/>
          </w:tcPr>
          <w:p w14:paraId="185AC8D4">
            <w:pPr>
              <w:spacing w:line="288" w:lineRule="auto"/>
              <w:jc w:val="center"/>
              <w:rPr>
                <w:rFonts w:ascii="Times New Roman" w:hAnsi="Times New Roman" w:eastAsia="宋体" w:cs="Times New Roman"/>
                <w:b/>
                <w:bCs/>
                <w:kern w:val="0"/>
                <w:sz w:val="18"/>
                <w:szCs w:val="18"/>
              </w:rPr>
            </w:pPr>
          </w:p>
        </w:tc>
        <w:tc>
          <w:tcPr>
            <w:tcW w:w="1185" w:type="dxa"/>
            <w:vAlign w:val="center"/>
          </w:tcPr>
          <w:p w14:paraId="6DD724AF">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91.1</w:t>
            </w:r>
          </w:p>
        </w:tc>
        <w:tc>
          <w:tcPr>
            <w:tcW w:w="1535" w:type="dxa"/>
            <w:vAlign w:val="center"/>
          </w:tcPr>
          <w:p w14:paraId="71A74C33">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Field</w:t>
            </w:r>
          </w:p>
        </w:tc>
        <w:tc>
          <w:tcPr>
            <w:tcW w:w="1536"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"/>
              <w:id w:val="-1083986947"/>
              <w:placeholder>
                <w:docPart w:val="2EF9E93E53D04B2DB8237534E05FA587"/>
              </w:placeholder>
            </w:sdtPr>
            <w:sdtEndPr>
              <w:rPr>
                <w:rFonts w:ascii="Times New Roman" w:hAnsi="Times New Roman" w:eastAsia="等线" w:cs="Times New Roman"/>
                <w:color w:val="000000"/>
                <w:kern w:val="0"/>
                <w:sz w:val="18"/>
                <w:szCs w:val="18"/>
                <w:vertAlign w:val="baseline"/>
              </w:rPr>
            </w:sdtEndPr>
            <w:sdtContent>
              <w:p w14:paraId="3A233FD5">
                <w:pPr>
                  <w:spacing w:line="288" w:lineRule="auto"/>
                  <w:jc w:val="center"/>
                  <w:rPr>
                    <w:rFonts w:ascii="Times New Roman" w:hAnsi="Times New Roman" w:eastAsia="宋体" w:cs="Times New Roman"/>
                    <w:b/>
                    <w:bCs/>
                    <w:kern w:val="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&lt;EndNote&gt;&lt;Cite&gt;&lt;Author&gt;Tian&lt;/Author&gt;&lt;Year&gt;2025&lt;/Year&gt;&lt;RecNum&gt;621&lt;/RecNum&gt;&lt;DisplayText&gt;&lt;style face="superscript"&gt;[17]&lt;/style&gt;&lt;/DisplayText&gt;&lt;record&gt;&lt;rec-number&gt;621&lt;/rec-number&gt;&lt;foreign-keys&gt;&lt;key app="EN" db-id="rffrsswwyaws9gex2dl5varbdvwav0tfrd02" timestamp="1778153531"&gt;621&lt;/key&gt;&lt;/foreign-keys&gt;&lt;ref-type name="Journal Article"&gt;17&lt;/ref-type&gt;&lt;contributors&gt;&lt;authors&gt;&lt;author&gt;Tian, Beibei&lt;/author&gt;&lt;author&gt;Yang, Yihao&lt;/author&gt;&lt;author&gt;Chen, Anwei&lt;/author&gt;&lt;author&gt;Peng, Liang&lt;/author&gt;&lt;author&gt;Deng, Xiao&lt;/author&gt;&lt;author&gt;Yang, Yang&lt;/author&gt;&lt;author&gt;Zeng, Qingru&lt;/author&gt;&lt;author&gt;Luo, Si&lt;/author&gt;&lt;/authors&gt;&lt;/contributors&gt;&lt;titles&gt;&lt;title&gt;Long-term straw removal and double-cropping system reduce soil cadmium content and uptake in rice: A four-year field analysis&lt;/title&gt;&lt;secondary-title&gt;Journal of Environmental Sciences&lt;/secondary-title&gt;&lt;/titles&gt;&lt;periodical&gt;&lt;full-title&gt;Journal of Environmental Sciences&lt;/full-title&gt;&lt;abbr-1&gt;J Environ Sci&lt;/abbr-1&gt;&lt;/periodical&gt;&lt;pages&gt;549–562&lt;/pages&gt;&lt;volume&gt;152&lt;/volume&gt;&lt;keywords&gt;&lt;keyword&gt;Cadmium (Cd)&lt;/keyword&gt;&lt;keyword&gt;Straw removal&lt;/keyword&gt;&lt;keyword&gt;Double-cropping rice&lt;/keyword&gt;&lt;keyword&gt;Phytoremediation&lt;/keyword&gt;&lt;/keywords&gt;&lt;dates&gt;&lt;year&gt;2025&lt;/year&gt;&lt;pub-dates&gt;&lt;date&gt;2025/06/01/&lt;/date&gt;&lt;/pub-dates&gt;&lt;/dates&gt;&lt;isbn&gt;1001-0742&lt;/isbn&gt;&lt;urls&gt;&lt;related-urls&gt;&lt;url&gt;https://www.sciencedirect.com/science/article/pii/S1001074224002894&lt;/url&gt;&lt;/related-urls&gt;&lt;/urls&gt;&lt;electronic-resource-num&gt;10.1016/j.jes.2024.05.050&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[17]</w:t>
                </w:r>
                <w:r>
                  <w:rPr>
                    <w:rFonts w:ascii="Times New Roman" w:hAnsi="Times New Roman" w:eastAsia="等线" w:cs="Times New Roman"/>
                    <w:color w:val="000000"/>
                    <w:kern w:val="0"/>
                    <w:sz w:val="18"/>
                    <w:szCs w:val="18"/>
                    <w:vertAlign w:val="baseline"/>
                  </w:rPr>
                  <w:fldChar w:fldCharType="end"/>
                </w:r>
              </w:p>
            </w:sdtContent>
          </w:sdt>
        </w:tc>
      </w:tr>
      <w:tr w14:paraId="31C62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753" w:type="dxa"/>
            <w:vMerge w:val="continue"/>
            <w:vAlign w:val="center"/>
          </w:tcPr>
          <w:p w14:paraId="498757E1">
            <w:pPr>
              <w:spacing w:line="288" w:lineRule="auto"/>
              <w:jc w:val="left"/>
              <w:rPr>
                <w:rFonts w:ascii="Times New Roman" w:hAnsi="Times New Roman" w:eastAsia="宋体" w:cs="Times New Roman"/>
                <w:b/>
                <w:bCs/>
                <w:kern w:val="0"/>
                <w:sz w:val="18"/>
                <w:szCs w:val="18"/>
              </w:rPr>
            </w:pPr>
          </w:p>
        </w:tc>
        <w:tc>
          <w:tcPr>
            <w:tcW w:w="1185" w:type="dxa"/>
            <w:vAlign w:val="center"/>
          </w:tcPr>
          <w:p w14:paraId="68433EDC">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19.7</w:t>
            </w:r>
          </w:p>
        </w:tc>
        <w:tc>
          <w:tcPr>
            <w:tcW w:w="1535" w:type="dxa"/>
            <w:vAlign w:val="center"/>
          </w:tcPr>
          <w:p w14:paraId="76CF5BE1">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Field</w:t>
            </w:r>
          </w:p>
        </w:tc>
        <w:tc>
          <w:tcPr>
            <w:tcW w:w="1254"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"/>
              <w:id w:val="-399292790"/>
              <w:placeholder>
                <w:docPart w:val="E537F5C1589245179FB1A5C02298343A"/>
              </w:placeholder>
            </w:sdtPr>
            <w:sdtEndPr>
              <w:rPr>
                <w:rFonts w:ascii="Times New Roman" w:hAnsi="Times New Roman" w:eastAsia="等线" w:cs="Times New Roman"/>
                <w:color w:val="000000"/>
                <w:kern w:val="0"/>
                <w:sz w:val="18"/>
                <w:szCs w:val="18"/>
                <w:vertAlign w:val="baseline"/>
              </w:rPr>
            </w:sdtEndPr>
            <w:sdtContent>
              <w:p w14:paraId="0C04BE67">
                <w:pPr>
                  <w:spacing w:line="288" w:lineRule="auto"/>
                  <w:jc w:val="center"/>
                  <w:rPr>
                    <w:rFonts w:ascii="Times New Roman" w:hAnsi="Times New Roman" w:eastAsia="宋体" w:cs="Times New Roman"/>
                    <w:b/>
                    <w:bCs/>
                    <w:kern w:val="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&lt;EndNote&gt;&lt;Cite&gt;&lt;Author&gt;Ahmad&lt;/Author&gt;&lt;Year&gt;2022&lt;/Year&gt;&lt;RecNum&gt;629&lt;/RecNum&gt;&lt;DisplayText&gt;&lt;style face="superscript"&gt;[21]&lt;/style&gt;&lt;/DisplayText&gt;&lt;record&gt;&lt;rec-number&gt;629&lt;/rec-number&gt;&lt;foreign-keys&gt;&lt;key app="EN" db-id="rffrsswwyaws9gex2dl5varbdvwav0tfrd02" timestamp="1778154473"&gt;629&lt;/key&gt;&lt;/foreign-keys&gt;&lt;ref-type name="Journal Article"&gt;17&lt;/ref-type&gt;&lt;contributors&gt;&lt;authors&gt;&lt;author&gt;Ahmad, Rizwan&lt;/author&gt;&lt;author&gt;Hadi, Fazal&lt;/author&gt;&lt;author&gt;Jan, Amin Ullah&lt;/author&gt;&lt;author&gt;Ditta, Allah&lt;/author&gt;&lt;/authors&gt;&lt;/contributors&gt;&lt;titles&gt;&lt;title&gt;Straw Incorporation in Contaminated Soil Enhances Drought Tolerance but Simultaneously Increases the Accumulation of Heavy Metals in Rice&lt;/title&gt;&lt;secondary-title&gt;Sustainability&lt;/secondary-title&gt;&lt;/titles&gt;&lt;periodical&gt;&lt;full-title&gt;Sustainability&lt;/full-title&gt;&lt;/periodical&gt;&lt;pages&gt;10578&lt;/pages&gt;&lt;volume&gt;14&lt;/volume&gt;&lt;number&gt;17&lt;/number&gt;&lt;dates&gt;&lt;year&gt;2022&lt;/year&gt;&lt;/dates&gt;&lt;isbn&gt;2071-1050&lt;/isbn&gt;&lt;accession-num&gt;10.3390/su141710578&lt;/accession-num&gt;&lt;urls&gt;&lt;related-urls&gt;&lt;url&gt;https://www.mdpi.com/2071-1050/14/17/10578&lt;/url&gt;&lt;/related-urls&gt;&lt;/urls&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[21]</w:t>
                </w:r>
                <w:r>
                  <w:rPr>
                    <w:rFonts w:ascii="Times New Roman" w:hAnsi="Times New Roman" w:eastAsia="等线" w:cs="Times New Roman"/>
                    <w:color w:val="000000"/>
                    <w:kern w:val="0"/>
                    <w:sz w:val="18"/>
                    <w:szCs w:val="18"/>
                    <w:vertAlign w:val="baseline"/>
                  </w:rPr>
                  <w:fldChar w:fldCharType="end"/>
                </w:r>
              </w:p>
            </w:sdtContent>
          </w:sdt>
        </w:tc>
        <w:tc>
          <w:tcPr>
            <w:tcW w:w="753" w:type="dxa"/>
            <w:vMerge w:val="restart"/>
            <w:vAlign w:val="center"/>
          </w:tcPr>
          <w:p w14:paraId="2D092C0B">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Cu</w:t>
            </w:r>
          </w:p>
        </w:tc>
        <w:tc>
          <w:tcPr>
            <w:tcW w:w="1185" w:type="dxa"/>
            <w:vAlign w:val="center"/>
          </w:tcPr>
          <w:p w14:paraId="53EB656E">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8.9</w:t>
            </w:r>
          </w:p>
        </w:tc>
        <w:tc>
          <w:tcPr>
            <w:tcW w:w="1535" w:type="dxa"/>
            <w:vAlign w:val="center"/>
          </w:tcPr>
          <w:p w14:paraId="089F1916">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Pot</w:t>
            </w:r>
          </w:p>
        </w:tc>
        <w:tc>
          <w:tcPr>
            <w:tcW w:w="1536"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"/>
              <w:id w:val="647483385"/>
              <w:placeholder>
                <w:docPart w:val="A3BA54F83B8E4A06904E2A08614173E2"/>
              </w:placeholder>
            </w:sdtPr>
            <w:sdtEndPr>
              <w:rPr>
                <w:rFonts w:ascii="Times New Roman" w:hAnsi="Times New Roman" w:eastAsia="等线" w:cs="Times New Roman"/>
                <w:color w:val="000000"/>
                <w:kern w:val="0"/>
                <w:sz w:val="18"/>
                <w:szCs w:val="18"/>
                <w:vertAlign w:val="baseline"/>
              </w:rPr>
            </w:sdtEndPr>
            <w:sdtContent>
              <w:p w14:paraId="5A921896">
                <w:pPr>
                  <w:spacing w:line="288" w:lineRule="auto"/>
                  <w:jc w:val="center"/>
                  <w:rPr>
                    <w:rFonts w:ascii="Times New Roman" w:hAnsi="Times New Roman" w:eastAsia="宋体" w:cs="Times New Roman"/>
                    <w:b/>
                    <w:bCs/>
                    <w:kern w:val="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&lt;EndNote&gt;&lt;Cite&gt;&lt;Author&gt;Ahmad&lt;/Author&gt;&lt;Year&gt;2022&lt;/Year&gt;&lt;RecNum&gt;625&lt;/RecNum&gt;&lt;DisplayText&gt;&lt;style face="superscript"&gt;[21]&lt;/style&gt;&lt;/DisplayText&gt;&lt;record&gt;&lt;rec-number&gt;625&lt;/rec-number&gt;&lt;foreign-keys&gt;&lt;key app="EN" db-id="rffrsswwyaws9gex2dl5varbdvwav0tfrd02" timestamp="1778153968"&gt;625&lt;/key&gt;&lt;/foreign-keys&gt;&lt;ref-type name="Journal Article"&gt;17&lt;/ref-type&gt;&lt;contributors&gt;&lt;authors&gt;&lt;author&gt;Ahmad, Rizwan&lt;/author&gt;&lt;author&gt;Hadi, Fazal&lt;/author&gt;&lt;author&gt;Jan, Amin Ullah&lt;/author&gt;&lt;author&gt;Ditta, Allah&lt;/author&gt;&lt;/authors&gt;&lt;/contributors&gt;&lt;titles&gt;&lt;title&gt;Straw Incorporation in Contaminated Soil Enhances Drought Tolerance but Simultaneously Increases the Accumulation of Heavy Metals in Rice&lt;/title&gt;&lt;secondary-title&gt;Sustainability&lt;/secondary-title&gt;&lt;/titles&gt;&lt;periodical&gt;&lt;full-title&gt;Sustainability&lt;/full-title&gt;&lt;/periodical&gt;&lt;pages&gt;10578&lt;/pages&gt;&lt;volume&gt;14&lt;/volume&gt;&lt;number&gt;17&lt;/number&gt;&lt;dates&gt;&lt;year&gt;2022&lt;/year&gt;&lt;/dates&gt;&lt;isbn&gt;2071-1050&lt;/isbn&gt;&lt;urls&gt;&lt;related-urls&gt;&lt;url&gt;https://www.mdpi.com/2071-1050/14/17/10578&lt;/url&gt;&lt;/related-urls&gt;&lt;/urls&gt;&lt;electronic-resource-num&gt;10.3390/su141710578&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[21]</w:t>
                </w:r>
                <w:r>
                  <w:rPr>
                    <w:rFonts w:ascii="Times New Roman" w:hAnsi="Times New Roman" w:eastAsia="等线" w:cs="Times New Roman"/>
                    <w:color w:val="000000"/>
                    <w:kern w:val="0"/>
                    <w:sz w:val="18"/>
                    <w:szCs w:val="18"/>
                    <w:vertAlign w:val="baseline"/>
                  </w:rPr>
                  <w:fldChar w:fldCharType="end"/>
                </w:r>
              </w:p>
            </w:sdtContent>
          </w:sdt>
        </w:tc>
      </w:tr>
      <w:tr w14:paraId="1EA8D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753" w:type="dxa"/>
            <w:vMerge w:val="continue"/>
            <w:vAlign w:val="center"/>
          </w:tcPr>
          <w:p w14:paraId="1A4BF715">
            <w:pPr>
              <w:spacing w:line="288" w:lineRule="auto"/>
              <w:jc w:val="left"/>
              <w:rPr>
                <w:rFonts w:ascii="Times New Roman" w:hAnsi="Times New Roman" w:eastAsia="宋体" w:cs="Times New Roman"/>
                <w:b/>
                <w:bCs/>
                <w:kern w:val="0"/>
                <w:sz w:val="18"/>
                <w:szCs w:val="18"/>
              </w:rPr>
            </w:pPr>
          </w:p>
        </w:tc>
        <w:tc>
          <w:tcPr>
            <w:tcW w:w="1185" w:type="dxa"/>
            <w:vAlign w:val="center"/>
          </w:tcPr>
          <w:p w14:paraId="6F529D18">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25.86</w:t>
            </w:r>
          </w:p>
        </w:tc>
        <w:tc>
          <w:tcPr>
            <w:tcW w:w="1535" w:type="dxa"/>
            <w:vAlign w:val="center"/>
          </w:tcPr>
          <w:p w14:paraId="4F6191F6">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Field</w:t>
            </w:r>
          </w:p>
        </w:tc>
        <w:tc>
          <w:tcPr>
            <w:tcW w:w="1254"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"/>
              <w:id w:val="-1146119179"/>
              <w:placeholder>
                <w:docPart w:val="1874B597AE42486BBC82004589DF2293"/>
              </w:placeholder>
            </w:sdtPr>
            <w:sdtEndPr>
              <w:rPr>
                <w:rFonts w:ascii="Times New Roman" w:hAnsi="Times New Roman" w:eastAsia="等线" w:cs="Times New Roman"/>
                <w:color w:val="000000"/>
                <w:kern w:val="0"/>
                <w:sz w:val="18"/>
                <w:szCs w:val="18"/>
                <w:vertAlign w:val="baseline"/>
              </w:rPr>
            </w:sdtEndPr>
            <w:sdtContent>
              <w:p w14:paraId="6D29681A">
                <w:pPr>
                  <w:spacing w:line="288" w:lineRule="auto"/>
                  <w:jc w:val="center"/>
                  <w:rPr>
                    <w:rFonts w:ascii="Times New Roman" w:hAnsi="Times New Roman" w:eastAsia="宋体" w:cs="Times New Roman"/>
                    <w:b/>
                    <w:bCs/>
                    <w:kern w:val="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&lt;EndNote&gt;&lt;Cite&gt;&lt;Author&gt;Ahmad&lt;/Author&gt;&lt;Year&gt;2022&lt;/Year&gt;&lt;RecNum&gt;629&lt;/RecNum&gt;&lt;DisplayText&gt;&lt;style face="superscript"&gt;[21]&lt;/style&gt;&lt;/DisplayText&gt;&lt;record&gt;&lt;rec-number&gt;629&lt;/rec-number&gt;&lt;foreign-keys&gt;&lt;key app="EN" db-id="rffrsswwyaws9gex2dl5varbdvwav0tfrd02" timestamp="1778154473"&gt;629&lt;/key&gt;&lt;/foreign-keys&gt;&lt;ref-type name="Journal Article"&gt;17&lt;/ref-type&gt;&lt;contributors&gt;&lt;authors&gt;&lt;author&gt;Ahmad, Rizwan&lt;/author&gt;&lt;author&gt;Hadi, Fazal&lt;/author&gt;&lt;author&gt;Jan, Amin Ullah&lt;/author&gt;&lt;author&gt;Ditta, Allah&lt;/author&gt;&lt;/authors&gt;&lt;/contributors&gt;&lt;titles&gt;&lt;title&gt;Straw Incorporation in Contaminated Soil Enhances Drought Tolerance but Simultaneously Increases the Accumulation of Heavy Metals in Rice&lt;/title&gt;&lt;secondary-title&gt;Sustainability&lt;/secondary-title&gt;&lt;/titles&gt;&lt;periodical&gt;&lt;full-title&gt;Sustainability&lt;/full-title&gt;&lt;/periodical&gt;&lt;pages&gt;10578&lt;/pages&gt;&lt;volume&gt;14&lt;/volume&gt;&lt;number&gt;17&lt;/number&gt;&lt;dates&gt;&lt;year&gt;2022&lt;/year&gt;&lt;/dates&gt;&lt;isbn&gt;2071-1050&lt;/isbn&gt;&lt;accession-num&gt;10.3390/su141710578&lt;/accession-num&gt;&lt;urls&gt;&lt;related-urls&gt;&lt;url&gt;https://www.mdpi.com/2071-1050/14/17/10578&lt;/url&gt;&lt;/related-urls&gt;&lt;/urls&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[21]</w:t>
                </w:r>
                <w:r>
                  <w:rPr>
                    <w:rFonts w:ascii="Times New Roman" w:hAnsi="Times New Roman" w:eastAsia="等线" w:cs="Times New Roman"/>
                    <w:color w:val="000000"/>
                    <w:kern w:val="0"/>
                    <w:sz w:val="18"/>
                    <w:szCs w:val="18"/>
                    <w:vertAlign w:val="baseline"/>
                  </w:rPr>
                  <w:fldChar w:fldCharType="end"/>
                </w:r>
              </w:p>
            </w:sdtContent>
          </w:sdt>
        </w:tc>
        <w:tc>
          <w:tcPr>
            <w:tcW w:w="753" w:type="dxa"/>
            <w:vMerge w:val="continue"/>
            <w:vAlign w:val="center"/>
          </w:tcPr>
          <w:p w14:paraId="688B9033">
            <w:pPr>
              <w:spacing w:line="288" w:lineRule="auto"/>
              <w:jc w:val="center"/>
              <w:rPr>
                <w:rFonts w:ascii="Times New Roman" w:hAnsi="Times New Roman" w:eastAsia="宋体" w:cs="Times New Roman"/>
                <w:b/>
                <w:bCs/>
                <w:kern w:val="0"/>
                <w:sz w:val="18"/>
                <w:szCs w:val="18"/>
              </w:rPr>
            </w:pPr>
          </w:p>
        </w:tc>
        <w:tc>
          <w:tcPr>
            <w:tcW w:w="1185" w:type="dxa"/>
            <w:vAlign w:val="center"/>
          </w:tcPr>
          <w:p w14:paraId="4D27DDF3">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22.1</w:t>
            </w:r>
          </w:p>
        </w:tc>
        <w:tc>
          <w:tcPr>
            <w:tcW w:w="1535" w:type="dxa"/>
            <w:vAlign w:val="center"/>
          </w:tcPr>
          <w:p w14:paraId="0D7AA2ED">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Pot</w:t>
            </w:r>
          </w:p>
        </w:tc>
        <w:tc>
          <w:tcPr>
            <w:tcW w:w="1536"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"/>
              <w:id w:val="-1278485159"/>
              <w:placeholder>
                <w:docPart w:val="EC4E390EF63246B0B2DBA20C81DEEAB7"/>
              </w:placeholder>
            </w:sdtPr>
            <w:sdtEndPr>
              <w:rPr>
                <w:rFonts w:ascii="Times New Roman" w:hAnsi="Times New Roman" w:eastAsia="等线" w:cs="Times New Roman"/>
                <w:color w:val="000000"/>
                <w:kern w:val="0"/>
                <w:sz w:val="18"/>
                <w:szCs w:val="18"/>
                <w:vertAlign w:val="baseline"/>
              </w:rPr>
            </w:sdtEndPr>
            <w:sdtContent>
              <w:p w14:paraId="34C903F0">
                <w:pPr>
                  <w:spacing w:line="288" w:lineRule="auto"/>
                  <w:jc w:val="center"/>
                  <w:rPr>
                    <w:rFonts w:ascii="Times New Roman" w:hAnsi="Times New Roman" w:eastAsia="宋体" w:cs="Times New Roman"/>
                    <w:b/>
                    <w:bCs/>
                    <w:kern w:val="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&lt;EndNote&gt;&lt;Cite&gt;&lt;Author&gt;Ahmad&lt;/Author&gt;&lt;Year&gt;2022&lt;/Year&gt;&lt;RecNum&gt;625&lt;/RecNum&gt;&lt;DisplayText&gt;&lt;style face="superscript"&gt;[21]&lt;/style&gt;&lt;/DisplayText&gt;&lt;record&gt;&lt;rec-number&gt;625&lt;/rec-number&gt;&lt;foreign-keys&gt;&lt;key app="EN" db-id="rffrsswwyaws9gex2dl5varbdvwav0tfrd02" timestamp="1778153968"&gt;625&lt;/key&gt;&lt;/foreign-keys&gt;&lt;ref-type name="Journal Article"&gt;17&lt;/ref-type&gt;&lt;contributors&gt;&lt;authors&gt;&lt;author&gt;Ahmad, Rizwan&lt;/author&gt;&lt;author&gt;Hadi, Fazal&lt;/author&gt;&lt;author&gt;Jan, Amin Ullah&lt;/author&gt;&lt;author&gt;Ditta, Allah&lt;/author&gt;&lt;/authors&gt;&lt;/contributors&gt;&lt;titles&gt;&lt;title&gt;Straw Incorporation in Contaminated Soil Enhances Drought Tolerance but Simultaneously Increases the Accumulation of Heavy Metals in Rice&lt;/title&gt;&lt;secondary-title&gt;Sustainability&lt;/secondary-title&gt;&lt;/titles&gt;&lt;periodical&gt;&lt;full-title&gt;Sustainability&lt;/full-title&gt;&lt;/periodical&gt;&lt;pages&gt;10578&lt;/pages&gt;&lt;volume&gt;14&lt;/volume&gt;&lt;number&gt;17&lt;/number&gt;&lt;dates&gt;&lt;year&gt;2022&lt;/year&gt;&lt;/dates&gt;&lt;isbn&gt;2071-1050&lt;/isbn&gt;&lt;urls&gt;&lt;related-urls&gt;&lt;url&gt;https://www.mdpi.com/2071-1050/14/17/10578&lt;/url&gt;&lt;/related-urls&gt;&lt;/urls&gt;&lt;electronic-resource-num&gt;10.3390/su141710578&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[21]</w:t>
                </w:r>
                <w:r>
                  <w:rPr>
                    <w:rFonts w:ascii="Times New Roman" w:hAnsi="Times New Roman" w:eastAsia="等线" w:cs="Times New Roman"/>
                    <w:color w:val="000000"/>
                    <w:kern w:val="0"/>
                    <w:sz w:val="18"/>
                    <w:szCs w:val="18"/>
                    <w:vertAlign w:val="baseline"/>
                  </w:rPr>
                  <w:fldChar w:fldCharType="end"/>
                </w:r>
              </w:p>
            </w:sdtContent>
          </w:sdt>
        </w:tc>
      </w:tr>
      <w:tr w14:paraId="3B3D6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753" w:type="dxa"/>
            <w:vMerge w:val="continue"/>
            <w:vAlign w:val="center"/>
          </w:tcPr>
          <w:p w14:paraId="4F4A9831">
            <w:pPr>
              <w:spacing w:line="288" w:lineRule="auto"/>
              <w:jc w:val="left"/>
              <w:rPr>
                <w:rFonts w:ascii="Times New Roman" w:hAnsi="Times New Roman" w:eastAsia="宋体" w:cs="Times New Roman"/>
                <w:b/>
                <w:bCs/>
                <w:kern w:val="0"/>
                <w:sz w:val="18"/>
                <w:szCs w:val="18"/>
              </w:rPr>
            </w:pPr>
          </w:p>
        </w:tc>
        <w:tc>
          <w:tcPr>
            <w:tcW w:w="1185" w:type="dxa"/>
            <w:vAlign w:val="center"/>
          </w:tcPr>
          <w:p w14:paraId="7BBD6690">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17.2</w:t>
            </w:r>
          </w:p>
        </w:tc>
        <w:tc>
          <w:tcPr>
            <w:tcW w:w="1535" w:type="dxa"/>
            <w:vAlign w:val="center"/>
          </w:tcPr>
          <w:p w14:paraId="2C14AF8E">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Field</w:t>
            </w:r>
          </w:p>
        </w:tc>
        <w:tc>
          <w:tcPr>
            <w:tcW w:w="1254"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"/>
              <w:id w:val="-710955785"/>
              <w:placeholder>
                <w:docPart w:val="5FB4EC84185B4187B7F5D12BC4715380"/>
              </w:placeholder>
            </w:sdtPr>
            <w:sdtEndPr>
              <w:rPr>
                <w:rFonts w:ascii="Times New Roman" w:hAnsi="Times New Roman" w:eastAsia="等线" w:cs="Times New Roman"/>
                <w:color w:val="000000"/>
                <w:kern w:val="0"/>
                <w:sz w:val="18"/>
                <w:szCs w:val="18"/>
                <w:vertAlign w:val="baseline"/>
              </w:rPr>
            </w:sdtEndPr>
            <w:sdtContent>
              <w:p w14:paraId="309F9D33">
                <w:pPr>
                  <w:spacing w:line="288" w:lineRule="auto"/>
                  <w:jc w:val="center"/>
                  <w:rPr>
                    <w:rFonts w:ascii="Times New Roman" w:hAnsi="Times New Roman" w:eastAsia="宋体" w:cs="Times New Roman"/>
                    <w:b/>
                    <w:bCs/>
                    <w:kern w:val="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&lt;EndNote&gt;&lt;Cite&gt;&lt;Author&gt;Yuan&lt;/Author&gt;&lt;Year&gt;2024&lt;/Year&gt;&lt;RecNum&gt;630&lt;/RecNum&gt;&lt;DisplayText&gt;&lt;style face="superscript"&gt;[25]&lt;/style&gt;&lt;/DisplayText&gt;&lt;record&gt;&lt;rec-number&gt;630&lt;/rec-number&gt;&lt;foreign-keys&gt;&lt;key app="EN" db-id="rffrsswwyaws9gex2dl5varbdvwav0tfrd02" timestamp="1778154544"&gt;630&lt;/key&gt;&lt;/foreign-keys&gt;&lt;ref-type name="Journal Article"&gt;17&lt;/ref-type&gt;&lt;contributors&gt;&lt;authors&gt;&lt;author&gt;Yuan, Shuai&lt;/author&gt;&lt;author&gt;Chen, Pingping&lt;/author&gt;&lt;author&gt;Zhou, Wenxin&lt;/author&gt;&lt;author&gt;Liu, Hongmei&lt;/author&gt;&lt;author&gt;Cheng, Kaikai&lt;/author&gt;&lt;author&gt;Xiao, Xiaoping&lt;/author&gt;&lt;author&gt;Tang, Haiming&lt;/author&gt;&lt;author&gt;Yi, Zhenxie&lt;/author&gt;&lt;/authors&gt;&lt;/contributors&gt;&lt;titles&gt;&lt;title&gt;Response characteristics of soil Cd availability to microbes in paddy soil with long-term fertilization and its impact on Cd uptake in rice&lt;/title&gt;&lt;secondary-title&gt;Science of The Total Environment&lt;/secondary-title&gt;&lt;/titles&gt;&lt;periodical&gt;&lt;full-title&gt;Science of the Total Environment&lt;/full-title&gt;&lt;abbr-1&gt;Sci Total Environ&lt;/abbr-1&gt;&lt;/periodical&gt;&lt;pages&gt;177680&lt;/pages&gt;&lt;volume&gt;957&lt;/volume&gt;&lt;keywords&gt;&lt;keyword&gt;Rice&lt;/keyword&gt;&lt;keyword&gt;Cadmium&lt;/keyword&gt;&lt;keyword&gt;Soil microbes&lt;/keyword&gt;&lt;keyword&gt;Long-term fertilization&lt;/keyword&gt;&lt;keyword&gt;Iron plaque&lt;/keyword&gt;&lt;/keywords&gt;&lt;dates&gt;&lt;year&gt;2024&lt;/year&gt;&lt;pub-dates&gt;&lt;date&gt;2024/12/20/&lt;/date&gt;&lt;/pub-dates&gt;&lt;/dates&gt;&lt;isbn&gt;0048-9697&lt;/isbn&gt;&lt;urls&gt;&lt;related-urls&gt;&lt;url&gt;https://www.sciencedirect.com/science/article/pii/S0048969724078379&lt;/url&gt;&lt;/related-urls&gt;&lt;/urls&gt;&lt;electronic-resource-num&gt;10.1016/j.scitotenv.2024.177680&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[25]</w:t>
                </w:r>
                <w:r>
                  <w:rPr>
                    <w:rFonts w:ascii="Times New Roman" w:hAnsi="Times New Roman" w:eastAsia="等线" w:cs="Times New Roman"/>
                    <w:color w:val="000000"/>
                    <w:kern w:val="0"/>
                    <w:sz w:val="18"/>
                    <w:szCs w:val="18"/>
                    <w:vertAlign w:val="baseline"/>
                  </w:rPr>
                  <w:fldChar w:fldCharType="end"/>
                </w:r>
              </w:p>
            </w:sdtContent>
          </w:sdt>
        </w:tc>
        <w:tc>
          <w:tcPr>
            <w:tcW w:w="753" w:type="dxa"/>
            <w:vAlign w:val="center"/>
          </w:tcPr>
          <w:p w14:paraId="765E735C">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Ni</w:t>
            </w:r>
          </w:p>
        </w:tc>
        <w:tc>
          <w:tcPr>
            <w:tcW w:w="1185" w:type="dxa"/>
            <w:vAlign w:val="center"/>
          </w:tcPr>
          <w:p w14:paraId="207C755A">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-9</w:t>
            </w:r>
          </w:p>
        </w:tc>
        <w:tc>
          <w:tcPr>
            <w:tcW w:w="1535" w:type="dxa"/>
            <w:vAlign w:val="center"/>
          </w:tcPr>
          <w:p w14:paraId="61AECAF2">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Pot</w:t>
            </w:r>
          </w:p>
        </w:tc>
        <w:tc>
          <w:tcPr>
            <w:tcW w:w="1536"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"/>
              <w:id w:val="-626477119"/>
              <w:placeholder>
                <w:docPart w:val="83774E7480154C15A89F4D90B9B3EA01"/>
              </w:placeholder>
            </w:sdtPr>
            <w:sdtEndPr>
              <w:rPr>
                <w:rFonts w:ascii="Times New Roman" w:hAnsi="Times New Roman" w:eastAsia="等线" w:cs="Times New Roman"/>
                <w:color w:val="000000"/>
                <w:kern w:val="0"/>
                <w:sz w:val="18"/>
                <w:szCs w:val="18"/>
                <w:vertAlign w:val="baseline"/>
              </w:rPr>
            </w:sdtEndPr>
            <w:sdtContent>
              <w:p w14:paraId="09AC8A2C">
                <w:pPr>
                  <w:spacing w:line="288" w:lineRule="auto"/>
                  <w:jc w:val="center"/>
                  <w:rPr>
                    <w:rFonts w:ascii="Times New Roman" w:hAnsi="Times New Roman" w:eastAsia="宋体" w:cs="Times New Roman"/>
                    <w:b/>
                    <w:bCs/>
                    <w:kern w:val="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&lt;EndNote&gt;&lt;Cite&gt;&lt;Author&gt;Ali&lt;/Author&gt;&lt;Year&gt;2023&lt;/Year&gt;&lt;RecNum&gt;631&lt;/RecNum&gt;&lt;DisplayText&gt;&lt;style face="superscript"&gt;[26]&lt;/style&gt;&lt;/DisplayText&gt;&lt;record&gt;&lt;rec-number&gt;631&lt;/rec-number&gt;&lt;foreign-keys&gt;&lt;key app="EN" db-id="rffrsswwyaws9gex2dl5varbdvwav0tfrd02" timestamp="1778154673"&gt;631&lt;/key&gt;&lt;/foreign-keys&gt;&lt;ref-type name="Journal Article"&gt;17&lt;/ref-type&gt;&lt;contributors&gt;&lt;authors&gt;&lt;author&gt;Ali, Umeed&lt;/author&gt;&lt;author&gt;Abdelrhman, Fatma&lt;/author&gt;&lt;author&gt;Bashir, Saqib&lt;/author&gt;&lt;author&gt;Shaaban, Muhammad&lt;/author&gt;&lt;author&gt;Shah, Zia-Ul-Hassan&lt;/author&gt;&lt;author&gt;Rady, Omar&lt;/author&gt;&lt;author&gt;Fu, Qingling&lt;/author&gt;&lt;author&gt;Zhu, Jun&lt;/author&gt;&lt;author&gt;Hu, Hongqing&lt;/author&gt;&lt;/authors&gt;&lt;/contributors&gt;&lt;titles&gt;&lt;title&gt;Efficacy of different amendments and residual effects on nickel toxicity and nutritional quality in wheat/rice continuous system and health risk assessment in Ultisol&lt;/title&gt;&lt;secondary-title&gt;Archives of Agronomy and Soil Science&lt;/secondary-title&gt;&lt;/titles&gt;&lt;periodical&gt;&lt;full-title&gt;Archives of Agronomy and Soil Science&lt;/full-title&gt;&lt;/periodical&gt;&lt;pages&gt;2599–2614&lt;/pages&gt;&lt;volume&gt;69&lt;/volume&gt;&lt;number&gt;13&lt;/number&gt;&lt;dates&gt;&lt;year&gt;2023&lt;/year&gt;&lt;pub-dates&gt;&lt;date&gt;2023/11/10&lt;/date&gt;&lt;/pub-dates&gt;&lt;/dates&gt;&lt;publisher&gt;Taylor &amp;amp; Francis&lt;/publisher&gt;&lt;isbn&gt;0365-0340&lt;/isbn&gt;&lt;urls&gt;&lt;related-urls&gt;&lt;url&gt;https://doi.org/10.1080/03650340.2023.2169280&lt;/url&gt;&lt;/related-urls&gt;&lt;/urls&gt;&lt;electronic-resource-num&gt;10.1080/03650340.2023.2169280&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[26]</w:t>
                </w:r>
                <w:r>
                  <w:rPr>
                    <w:rFonts w:ascii="Times New Roman" w:hAnsi="Times New Roman" w:eastAsia="等线" w:cs="Times New Roman"/>
                    <w:color w:val="000000"/>
                    <w:kern w:val="0"/>
                    <w:sz w:val="18"/>
                    <w:szCs w:val="18"/>
                    <w:vertAlign w:val="baseline"/>
                  </w:rPr>
                  <w:fldChar w:fldCharType="end"/>
                </w:r>
              </w:p>
            </w:sdtContent>
          </w:sdt>
        </w:tc>
      </w:tr>
      <w:tr w14:paraId="438E9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753" w:type="dxa"/>
            <w:vMerge w:val="continue"/>
            <w:vAlign w:val="center"/>
          </w:tcPr>
          <w:p w14:paraId="3ED0D736">
            <w:pPr>
              <w:spacing w:line="288" w:lineRule="auto"/>
              <w:jc w:val="left"/>
              <w:rPr>
                <w:rFonts w:ascii="Times New Roman" w:hAnsi="Times New Roman" w:eastAsia="宋体" w:cs="Times New Roman"/>
                <w:b/>
                <w:bCs/>
                <w:kern w:val="0"/>
                <w:sz w:val="18"/>
                <w:szCs w:val="18"/>
              </w:rPr>
            </w:pPr>
          </w:p>
        </w:tc>
        <w:tc>
          <w:tcPr>
            <w:tcW w:w="1185" w:type="dxa"/>
            <w:vAlign w:val="center"/>
          </w:tcPr>
          <w:p w14:paraId="6CDD0E8D">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20.45</w:t>
            </w:r>
          </w:p>
        </w:tc>
        <w:tc>
          <w:tcPr>
            <w:tcW w:w="1535" w:type="dxa"/>
            <w:vAlign w:val="center"/>
          </w:tcPr>
          <w:p w14:paraId="7784328D">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Field</w:t>
            </w:r>
          </w:p>
        </w:tc>
        <w:tc>
          <w:tcPr>
            <w:tcW w:w="1254"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"/>
              <w:id w:val="-261377043"/>
              <w:placeholder>
                <w:docPart w:val="78FF8CC15D74440DB8BEC1B75D31ED1B"/>
              </w:placeholder>
            </w:sdtPr>
            <w:sdtEndPr>
              <w:rPr>
                <w:rFonts w:ascii="Times New Roman" w:hAnsi="Times New Roman" w:eastAsia="等线" w:cs="Times New Roman"/>
                <w:color w:val="000000"/>
                <w:kern w:val="0"/>
                <w:sz w:val="18"/>
                <w:szCs w:val="18"/>
                <w:vertAlign w:val="baseline"/>
              </w:rPr>
            </w:sdtEndPr>
            <w:sdtContent>
              <w:p w14:paraId="25944AD4">
                <w:pPr>
                  <w:spacing w:line="288" w:lineRule="auto"/>
                  <w:jc w:val="center"/>
                  <w:rPr>
                    <w:rFonts w:ascii="Times New Roman" w:hAnsi="Times New Roman" w:eastAsia="宋体" w:cs="Times New Roman"/>
                    <w:b/>
                    <w:bCs/>
                    <w:kern w:val="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&lt;EndNote&gt;&lt;Cite&gt;&lt;Author&gt;Yuan&lt;/Author&gt;&lt;Year&gt;2024&lt;/Year&gt;&lt;RecNum&gt;630&lt;/RecNum&gt;&lt;DisplayText&gt;&lt;style face="superscript"&gt;[25]&lt;/style&gt;&lt;/DisplayText&gt;&lt;record&gt;&lt;rec-number&gt;630&lt;/rec-number&gt;&lt;foreign-keys&gt;&lt;key app="EN" db-id="rffrsswwyaws9gex2dl5varbdvwav0tfrd02" timestamp="1778154544"&gt;630&lt;/key&gt;&lt;/foreign-keys&gt;&lt;ref-type name="Journal Article"&gt;17&lt;/ref-type&gt;&lt;contributors&gt;&lt;authors&gt;&lt;author&gt;Yuan, Shuai&lt;/author&gt;&lt;author&gt;Chen, Pingping&lt;/author&gt;&lt;author&gt;Zhou, Wenxin&lt;/author&gt;&lt;author&gt;Liu, Hongmei&lt;/author&gt;&lt;author&gt;Cheng, Kaikai&lt;/author&gt;&lt;author&gt;Xiao, Xiaoping&lt;/author&gt;&lt;author&gt;Tang, Haiming&lt;/author&gt;&lt;author&gt;Yi, Zhenxie&lt;/author&gt;&lt;/authors&gt;&lt;/contributors&gt;&lt;titles&gt;&lt;title&gt;Response characteristics of soil Cd availability to microbes in paddy soil with long-term fertilization and its impact on Cd uptake in rice&lt;/title&gt;&lt;secondary-title&gt;Science of The Total Environment&lt;/secondary-title&gt;&lt;/titles&gt;&lt;periodical&gt;&lt;full-title&gt;Science of the Total Environment&lt;/full-title&gt;&lt;abbr-1&gt;Sci Total Environ&lt;/abbr-1&gt;&lt;/periodical&gt;&lt;pages&gt;177680&lt;/pages&gt;&lt;volume&gt;957&lt;/volume&gt;&lt;keywords&gt;&lt;keyword&gt;Rice&lt;/keyword&gt;&lt;keyword&gt;Cadmium&lt;/keyword&gt;&lt;keyword&gt;Soil microbes&lt;/keyword&gt;&lt;keyword&gt;Long-term fertilization&lt;/keyword&gt;&lt;keyword&gt;Iron plaque&lt;/keyword&gt;&lt;/keywords&gt;&lt;dates&gt;&lt;year&gt;2024&lt;/year&gt;&lt;pub-dates&gt;&lt;date&gt;2024/12/20/&lt;/date&gt;&lt;/pub-dates&gt;&lt;/dates&gt;&lt;isbn&gt;0048-9697&lt;/isbn&gt;&lt;urls&gt;&lt;related-urls&gt;&lt;url&gt;https://www.sciencedirect.com/science/article/pii/S0048969724078379&lt;/url&gt;&lt;/related-urls&gt;&lt;/urls&gt;&lt;electronic-resource-num&gt;10.1016/j.scitotenv.2024.177680&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[25]</w:t>
                </w:r>
                <w:r>
                  <w:rPr>
                    <w:rFonts w:ascii="Times New Roman" w:hAnsi="Times New Roman" w:eastAsia="等线" w:cs="Times New Roman"/>
                    <w:color w:val="000000"/>
                    <w:kern w:val="0"/>
                    <w:sz w:val="18"/>
                    <w:szCs w:val="18"/>
                    <w:vertAlign w:val="baseline"/>
                  </w:rPr>
                  <w:fldChar w:fldCharType="end"/>
                </w:r>
              </w:p>
            </w:sdtContent>
          </w:sdt>
        </w:tc>
        <w:tc>
          <w:tcPr>
            <w:tcW w:w="753" w:type="dxa"/>
            <w:vMerge w:val="restart"/>
            <w:vAlign w:val="center"/>
          </w:tcPr>
          <w:p w14:paraId="45076761">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Pb</w:t>
            </w:r>
          </w:p>
        </w:tc>
        <w:tc>
          <w:tcPr>
            <w:tcW w:w="1185" w:type="dxa"/>
            <w:vAlign w:val="center"/>
          </w:tcPr>
          <w:p w14:paraId="4815CF33">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11.3</w:t>
            </w:r>
          </w:p>
        </w:tc>
        <w:tc>
          <w:tcPr>
            <w:tcW w:w="1535" w:type="dxa"/>
            <w:vAlign w:val="center"/>
          </w:tcPr>
          <w:p w14:paraId="07BAC500">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Pot</w:t>
            </w:r>
          </w:p>
        </w:tc>
        <w:tc>
          <w:tcPr>
            <w:tcW w:w="1536"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"/>
              <w:id w:val="726420568"/>
              <w:placeholder>
                <w:docPart w:val="57BDAE50987042C4888C10764857BA00"/>
              </w:placeholder>
            </w:sdtPr>
            <w:sdtEndPr>
              <w:rPr>
                <w:rFonts w:ascii="Times New Roman" w:hAnsi="Times New Roman" w:eastAsia="等线" w:cs="Times New Roman"/>
                <w:color w:val="000000"/>
                <w:kern w:val="0"/>
                <w:sz w:val="18"/>
                <w:szCs w:val="18"/>
                <w:vertAlign w:val="baseline"/>
              </w:rPr>
            </w:sdtEndPr>
            <w:sdtContent>
              <w:p w14:paraId="232452F0">
                <w:pPr>
                  <w:spacing w:line="288" w:lineRule="auto"/>
                  <w:jc w:val="center"/>
                  <w:rPr>
                    <w:rFonts w:ascii="Times New Roman" w:hAnsi="Times New Roman" w:eastAsia="宋体" w:cs="Times New Roman"/>
                    <w:b/>
                    <w:bCs/>
                    <w:kern w:val="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&lt;EndNote&gt;&lt;Cite&gt;&lt;Author&gt;Ahmad&lt;/Author&gt;&lt;Year&gt;2022&lt;/Year&gt;&lt;RecNum&gt;625&lt;/RecNum&gt;&lt;DisplayText&gt;&lt;style face="superscript"&gt;[21]&lt;/style&gt;&lt;/DisplayText&gt;&lt;record&gt;&lt;rec-number&gt;625&lt;/rec-number&gt;&lt;foreign-keys&gt;&lt;key app="EN" db-id="rffrsswwyaws9gex2dl5varbdvwav0tfrd02" timestamp="1778153968"&gt;625&lt;/key&gt;&lt;/foreign-keys&gt;&lt;ref-type name="Journal Article"&gt;17&lt;/ref-type&gt;&lt;contributors&gt;&lt;authors&gt;&lt;author&gt;Ahmad, Rizwan&lt;/author&gt;&lt;author&gt;Hadi, Fazal&lt;/author&gt;&lt;author&gt;Jan, Amin Ullah&lt;/author&gt;&lt;author&gt;Ditta, Allah&lt;/author&gt;&lt;/authors&gt;&lt;/contributors&gt;&lt;titles&gt;&lt;title&gt;Straw Incorporation in Contaminated Soil Enhances Drought Tolerance but Simultaneously Increases the Accumulation of Heavy Metals in Rice&lt;/title&gt;&lt;secondary-title&gt;Sustainability&lt;/secondary-title&gt;&lt;/titles&gt;&lt;periodical&gt;&lt;full-title&gt;Sustainability&lt;/full-title&gt;&lt;/periodical&gt;&lt;pages&gt;10578&lt;/pages&gt;&lt;volume&gt;14&lt;/volume&gt;&lt;number&gt;17&lt;/number&gt;&lt;dates&gt;&lt;year&gt;2022&lt;/year&gt;&lt;/dates&gt;&lt;isbn&gt;2071-1050&lt;/isbn&gt;&lt;urls&gt;&lt;related-urls&gt;&lt;url&gt;https://www.mdpi.com/2071-1050/14/17/10578&lt;/url&gt;&lt;/related-urls&gt;&lt;/urls&gt;&lt;electronic-resource-num&gt;10.3390/su141710578&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[21]</w:t>
                </w:r>
                <w:r>
                  <w:rPr>
                    <w:rFonts w:ascii="Times New Roman" w:hAnsi="Times New Roman" w:eastAsia="等线" w:cs="Times New Roman"/>
                    <w:color w:val="000000"/>
                    <w:kern w:val="0"/>
                    <w:sz w:val="18"/>
                    <w:szCs w:val="18"/>
                    <w:vertAlign w:val="baseline"/>
                  </w:rPr>
                  <w:fldChar w:fldCharType="end"/>
                </w:r>
              </w:p>
            </w:sdtContent>
          </w:sdt>
        </w:tc>
      </w:tr>
      <w:tr w14:paraId="1918F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753" w:type="dxa"/>
            <w:vMerge w:val="continue"/>
            <w:vAlign w:val="center"/>
          </w:tcPr>
          <w:p w14:paraId="4FF8378F">
            <w:pPr>
              <w:spacing w:line="288" w:lineRule="auto"/>
              <w:jc w:val="left"/>
              <w:rPr>
                <w:rFonts w:ascii="Times New Roman" w:hAnsi="Times New Roman" w:eastAsia="宋体" w:cs="Times New Roman"/>
                <w:b/>
                <w:bCs/>
                <w:kern w:val="0"/>
                <w:sz w:val="18"/>
                <w:szCs w:val="18"/>
              </w:rPr>
            </w:pPr>
          </w:p>
        </w:tc>
        <w:tc>
          <w:tcPr>
            <w:tcW w:w="1185" w:type="dxa"/>
            <w:vAlign w:val="center"/>
          </w:tcPr>
          <w:p w14:paraId="0078591F">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18.6</w:t>
            </w:r>
          </w:p>
        </w:tc>
        <w:tc>
          <w:tcPr>
            <w:tcW w:w="1535" w:type="dxa"/>
            <w:vAlign w:val="center"/>
          </w:tcPr>
          <w:p w14:paraId="23FFAA85">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Field</w:t>
            </w:r>
          </w:p>
        </w:tc>
        <w:tc>
          <w:tcPr>
            <w:tcW w:w="1254"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"/>
              <w:id w:val="153343396"/>
              <w:placeholder>
                <w:docPart w:val="EDBEF68805A943F5889F58A4B9EE8B08"/>
              </w:placeholder>
            </w:sdtPr>
            <w:sdtEndPr>
              <w:rPr>
                <w:rFonts w:ascii="Times New Roman" w:hAnsi="Times New Roman" w:eastAsia="等线" w:cs="Times New Roman"/>
                <w:color w:val="000000"/>
                <w:kern w:val="0"/>
                <w:sz w:val="18"/>
                <w:szCs w:val="18"/>
                <w:vertAlign w:val="baseline"/>
              </w:rPr>
            </w:sdtEndPr>
            <w:sdtContent>
              <w:p w14:paraId="223D62E5">
                <w:pPr>
                  <w:spacing w:line="288" w:lineRule="auto"/>
                  <w:jc w:val="center"/>
                  <w:rPr>
                    <w:rFonts w:ascii="Times New Roman" w:hAnsi="Times New Roman" w:eastAsia="宋体" w:cs="Times New Roman"/>
                    <w:b/>
                    <w:bCs/>
                    <w:kern w:val="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&lt;EndNote&gt;&lt;Cite&gt;&lt;Author&gt;Yuan&lt;/Author&gt;&lt;Year&gt;2024&lt;/Year&gt;&lt;RecNum&gt;630&lt;/RecNum&gt;&lt;DisplayText&gt;&lt;style face="superscript"&gt;[25]&lt;/style&gt;&lt;/DisplayText&gt;&lt;record&gt;&lt;rec-number&gt;630&lt;/rec-number&gt;&lt;foreign-keys&gt;&lt;key app="EN" db-id="rffrsswwyaws9gex2dl5varbdvwav0tfrd02" timestamp="1778154544"&gt;630&lt;/key&gt;&lt;/foreign-keys&gt;&lt;ref-type name="Journal Article"&gt;17&lt;/ref-type&gt;&lt;contributors&gt;&lt;authors&gt;&lt;author&gt;Yuan, Shuai&lt;/author&gt;&lt;author&gt;Chen, Pingping&lt;/author&gt;&lt;author&gt;Zhou, Wenxin&lt;/author&gt;&lt;author&gt;Liu, Hongmei&lt;/author&gt;&lt;author&gt;Cheng, Kaikai&lt;/author&gt;&lt;author&gt;Xiao, Xiaoping&lt;/author&gt;&lt;author&gt;Tang, Haiming&lt;/author&gt;&lt;author&gt;Yi, Zhenxie&lt;/author&gt;&lt;/authors&gt;&lt;/contributors&gt;&lt;titles&gt;&lt;title&gt;Response characteristics of soil Cd availability to microbes in paddy soil with long-term fertilization and its impact on Cd uptake in rice&lt;/title&gt;&lt;secondary-title&gt;Science of The Total Environment&lt;/secondary-title&gt;&lt;/titles&gt;&lt;periodical&gt;&lt;full-title&gt;Science of the Total Environment&lt;/full-title&gt;&lt;abbr-1&gt;Sci Total Environ&lt;/abbr-1&gt;&lt;/periodical&gt;&lt;pages&gt;177680&lt;/pages&gt;&lt;volume&gt;957&lt;/volume&gt;&lt;keywords&gt;&lt;keyword&gt;Rice&lt;/keyword&gt;&lt;keyword&gt;Cadmium&lt;/keyword&gt;&lt;keyword&gt;Soil microbes&lt;/keyword&gt;&lt;keyword&gt;Long-term fertilization&lt;/keyword&gt;&lt;keyword&gt;Iron plaque&lt;/keyword&gt;&lt;/keywords&gt;&lt;dates&gt;&lt;year&gt;2024&lt;/year&gt;&lt;pub-dates&gt;&lt;date&gt;2024/12/20/&lt;/date&gt;&lt;/pub-dates&gt;&lt;/dates&gt;&lt;isbn&gt;0048-9697&lt;/isbn&gt;&lt;urls&gt;&lt;related-urls&gt;&lt;url&gt;https://www.sciencedirect.com/science/article/pii/S0048969724078379&lt;/url&gt;&lt;/related-urls&gt;&lt;/urls&gt;&lt;electronic-resource-num&gt;10.1016/j.scitotenv.2024.177680&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[25]</w:t>
                </w:r>
                <w:r>
                  <w:rPr>
                    <w:rFonts w:ascii="Times New Roman" w:hAnsi="Times New Roman" w:eastAsia="等线" w:cs="Times New Roman"/>
                    <w:color w:val="000000"/>
                    <w:kern w:val="0"/>
                    <w:sz w:val="18"/>
                    <w:szCs w:val="18"/>
                    <w:vertAlign w:val="baseline"/>
                  </w:rPr>
                  <w:fldChar w:fldCharType="end"/>
                </w:r>
              </w:p>
            </w:sdtContent>
          </w:sdt>
        </w:tc>
        <w:tc>
          <w:tcPr>
            <w:tcW w:w="753" w:type="dxa"/>
            <w:vMerge w:val="continue"/>
            <w:vAlign w:val="center"/>
          </w:tcPr>
          <w:p w14:paraId="2807C179">
            <w:pPr>
              <w:spacing w:line="288" w:lineRule="auto"/>
              <w:jc w:val="center"/>
              <w:rPr>
                <w:rFonts w:ascii="Times New Roman" w:hAnsi="Times New Roman" w:eastAsia="宋体" w:cs="Times New Roman"/>
                <w:b/>
                <w:bCs/>
                <w:kern w:val="0"/>
                <w:sz w:val="18"/>
                <w:szCs w:val="18"/>
              </w:rPr>
            </w:pPr>
          </w:p>
        </w:tc>
        <w:tc>
          <w:tcPr>
            <w:tcW w:w="1185" w:type="dxa"/>
            <w:vAlign w:val="center"/>
          </w:tcPr>
          <w:p w14:paraId="4C960BB8">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53.5</w:t>
            </w:r>
          </w:p>
        </w:tc>
        <w:tc>
          <w:tcPr>
            <w:tcW w:w="1535" w:type="dxa"/>
            <w:vAlign w:val="center"/>
          </w:tcPr>
          <w:p w14:paraId="334C825A">
            <w:pPr>
              <w:spacing w:line="288" w:lineRule="auto"/>
              <w:jc w:val="center"/>
              <w:rPr>
                <w:rFonts w:ascii="Times New Roman" w:hAnsi="Times New Roman" w:eastAsia="宋体" w:cs="Times New Roman"/>
                <w:b/>
                <w:bCs/>
                <w:kern w:val="0"/>
                <w:sz w:val="18"/>
                <w:szCs w:val="18"/>
              </w:rPr>
            </w:pPr>
            <w:r>
              <w:rPr>
                <w:rFonts w:ascii="Times New Roman" w:hAnsi="Times New Roman" w:eastAsia="等线" w:cs="Times New Roman"/>
                <w:color w:val="000000"/>
                <w:kern w:val="0"/>
                <w:sz w:val="18"/>
                <w:szCs w:val="18"/>
              </w:rPr>
              <w:t>Pot</w:t>
            </w:r>
          </w:p>
        </w:tc>
        <w:tc>
          <w:tcPr>
            <w:tcW w:w="1536" w:type="dxa"/>
            <w:vAlign w:val="center"/>
          </w:tcPr>
          <w:sdt>
            <w:sdtPr>
              <w:rPr>
                <w:rFonts w:ascii="Times New Roman" w:hAnsi="Times New Roman" w:eastAsia="等线" w:cs="Times New Roman"/>
                <w:color w:val="000000"/>
                <w:kern w:val="0"/>
                <w:sz w:val="18"/>
                <w:szCs w:val="18"/>
                <w:vertAlign w:val="baseline"/>
              </w:rPr>
              <w:tag w:val="MENDELEY_CITATION_v3_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"/>
              <w:id w:val="-482468305"/>
              <w:placeholder>
                <w:docPart w:val="60375231B65A48BBA6769892F19B05A8"/>
              </w:placeholder>
            </w:sdtPr>
            <w:sdtEndPr>
              <w:rPr>
                <w:rFonts w:ascii="Times New Roman" w:hAnsi="Times New Roman" w:eastAsia="等线" w:cs="Times New Roman"/>
                <w:color w:val="000000"/>
                <w:kern w:val="0"/>
                <w:sz w:val="18"/>
                <w:szCs w:val="18"/>
                <w:vertAlign w:val="baseline"/>
              </w:rPr>
            </w:sdtEndPr>
            <w:sdtContent>
              <w:p w14:paraId="19317317">
                <w:pPr>
                  <w:spacing w:line="288" w:lineRule="auto"/>
                  <w:jc w:val="center"/>
                  <w:rPr>
                    <w:rFonts w:ascii="Times New Roman" w:hAnsi="Times New Roman" w:eastAsia="宋体" w:cs="Times New Roman"/>
                    <w:b/>
                    <w:bCs/>
                    <w:kern w:val="0"/>
                    <w:sz w:val="18"/>
                    <w:szCs w:val="18"/>
                    <w:vertAlign w:val="baseline"/>
                  </w:rPr>
                </w:pPr>
                <w:r>
                  <w:rPr>
                    <w:rFonts w:ascii="Times New Roman" w:hAnsi="Times New Roman" w:eastAsia="等线" w:cs="Times New Roman"/>
                    <w:color w:val="000000"/>
                    <w:kern w:val="0"/>
                    <w:sz w:val="18"/>
                    <w:szCs w:val="18"/>
                    <w:vertAlign w:val="baseline"/>
                  </w:rPr>
                  <w:fldChar w:fldCharType="begin"/>
                </w:r>
                <w:r>
                  <w:rPr>
                    <w:rFonts w:ascii="Times New Roman" w:hAnsi="Times New Roman" w:eastAsia="等线" w:cs="Times New Roman"/>
                    <w:color w:val="000000"/>
                    <w:kern w:val="0"/>
                    <w:sz w:val="18"/>
                    <w:szCs w:val="18"/>
                    <w:vertAlign w:val="baseline"/>
                  </w:rPr>
                  <w:instrText xml:space="preserve"> ADDIN EN.CITE &lt;EndNote&gt;&lt;Cite&gt;&lt;Author&gt;Ahmad&lt;/Author&gt;&lt;Year&gt;2022&lt;/Year&gt;&lt;RecNum&gt;625&lt;/RecNum&gt;&lt;DisplayText&gt;&lt;style face="superscript"&gt;[21]&lt;/style&gt;&lt;/DisplayText&gt;&lt;record&gt;&lt;rec-number&gt;625&lt;/rec-number&gt;&lt;foreign-keys&gt;&lt;key app="EN" db-id="rffrsswwyaws9gex2dl5varbdvwav0tfrd02" timestamp="1778153968"&gt;625&lt;/key&gt;&lt;/foreign-keys&gt;&lt;ref-type name="Journal Article"&gt;17&lt;/ref-type&gt;&lt;contributors&gt;&lt;authors&gt;&lt;author&gt;Ahmad, Rizwan&lt;/author&gt;&lt;author&gt;Hadi, Fazal&lt;/author&gt;&lt;author&gt;Jan, Amin Ullah&lt;/author&gt;&lt;author&gt;Ditta, Allah&lt;/author&gt;&lt;/authors&gt;&lt;/contributors&gt;&lt;titles&gt;&lt;title&gt;Straw Incorporation in Contaminated Soil Enhances Drought Tolerance but Simultaneously Increases the Accumulation of Heavy Metals in Rice&lt;/title&gt;&lt;secondary-title&gt;Sustainability&lt;/secondary-title&gt;&lt;/titles&gt;&lt;periodical&gt;&lt;full-title&gt;Sustainability&lt;/full-title&gt;&lt;/periodical&gt;&lt;pages&gt;10578&lt;/pages&gt;&lt;volume&gt;14&lt;/volume&gt;&lt;number&gt;17&lt;/number&gt;&lt;dates&gt;&lt;year&gt;2022&lt;/year&gt;&lt;/dates&gt;&lt;isbn&gt;2071-1050&lt;/isbn&gt;&lt;urls&gt;&lt;related-urls&gt;&lt;url&gt;https://www.mdpi.com/2071-1050/14/17/10578&lt;/url&gt;&lt;/related-urls&gt;&lt;/urls&gt;&lt;electronic-resource-num&gt;10.3390/su141710578&lt;/electronic-resource-num&gt;&lt;/record&gt;&lt;/Cite&gt;&lt;/EndNote&gt;</w:instrText>
                </w:r>
                <w:r>
                  <w:rPr>
                    <w:rFonts w:ascii="Times New Roman" w:hAnsi="Times New Roman" w:eastAsia="等线" w:cs="Times New Roman"/>
                    <w:color w:val="000000"/>
                    <w:kern w:val="0"/>
                    <w:sz w:val="18"/>
                    <w:szCs w:val="18"/>
                    <w:vertAlign w:val="baseline"/>
                  </w:rPr>
                  <w:fldChar w:fldCharType="separate"/>
                </w:r>
                <w:r>
                  <w:rPr>
                    <w:rFonts w:ascii="Times New Roman" w:hAnsi="Times New Roman" w:eastAsia="等线" w:cs="Times New Roman"/>
                    <w:color w:val="000000"/>
                    <w:kern w:val="0"/>
                    <w:sz w:val="18"/>
                    <w:szCs w:val="18"/>
                    <w:vertAlign w:val="baseline"/>
                  </w:rPr>
                  <w:t>[21]</w:t>
                </w:r>
                <w:r>
                  <w:rPr>
                    <w:rFonts w:ascii="Times New Roman" w:hAnsi="Times New Roman" w:eastAsia="等线" w:cs="Times New Roman"/>
                    <w:color w:val="000000"/>
                    <w:kern w:val="0"/>
                    <w:sz w:val="18"/>
                    <w:szCs w:val="18"/>
                    <w:vertAlign w:val="baseline"/>
                  </w:rPr>
                  <w:fldChar w:fldCharType="end"/>
                </w:r>
              </w:p>
            </w:sdtContent>
          </w:sdt>
        </w:tc>
      </w:tr>
    </w:tbl>
    <w:p w14:paraId="6E929E68">
      <w:pPr>
        <w:widowControl/>
        <w:snapToGrid w:val="0"/>
        <w:spacing w:after="156" w:afterLines="50" w:line="312" w:lineRule="auto"/>
        <w:jc w:val="left"/>
        <w:rPr>
          <w:rFonts w:ascii="Times New Roman" w:hAnsi="Times New Roman" w:cs="Times New Roman"/>
        </w:rPr>
      </w:pPr>
      <w:r>
        <w:rPr>
          <w:rFonts w:ascii="Times New Roman" w:hAnsi="Times New Roman" w:cs="Times New Roman"/>
          <w:sz w:val="24"/>
          <w:szCs w:val="24"/>
        </w:rPr>
        <w:br w:type="page"/>
      </w:r>
      <w:r>
        <w:rPr>
          <w:rFonts w:ascii="Times New Roman" w:hAnsi="Times New Roman" w:cs="Times New Roman"/>
          <w:sz w:val="24"/>
          <w:szCs w:val="24"/>
        </w:rPr>
        <w:t>References</w:t>
      </w:r>
    </w:p>
    <w:p w14:paraId="3B0FD1E3">
      <w:pPr>
        <w:pStyle w:val="47"/>
        <w:ind w:left="720" w:hanging="720"/>
        <w:rPr>
          <w:rFonts w:hint="default" w:ascii="Times New Roman" w:hAnsi="Times New Roman" w:cs="Times New Roman"/>
        </w:rPr>
      </w:pPr>
      <w:r>
        <w:rPr>
          <w:rFonts w:hint="default" w:ascii="Times New Roman" w:hAnsi="Times New Roman" w:cs="Times New Roman" w:eastAsiaTheme="minorEastAsia"/>
        </w:rPr>
        <w:fldChar w:fldCharType="begin"/>
      </w:r>
      <w:r>
        <w:rPr>
          <w:rFonts w:hint="default" w:ascii="Times New Roman" w:hAnsi="Times New Roman" w:cs="Times New Roman"/>
        </w:rPr>
        <w:instrText xml:space="preserve"> ADDIN EN.REFLIST </w:instrText>
      </w:r>
      <w:r>
        <w:rPr>
          <w:rFonts w:hint="default" w:ascii="Times New Roman" w:hAnsi="Times New Roman" w:cs="Times New Roman" w:eastAsiaTheme="minorEastAsia"/>
        </w:rPr>
        <w:fldChar w:fldCharType="separate"/>
      </w:r>
      <w:r>
        <w:rPr>
          <w:rFonts w:hint="default" w:ascii="Times New Roman" w:hAnsi="Times New Roman" w:cs="Times New Roman"/>
        </w:rPr>
        <w:t>[1]</w:t>
      </w:r>
      <w:r>
        <w:rPr>
          <w:rFonts w:hint="default" w:ascii="Times New Roman" w:hAnsi="Times New Roman" w:cs="Times New Roman"/>
        </w:rPr>
        <w:tab/>
      </w:r>
      <w:r>
        <w:rPr>
          <w:rFonts w:hint="default" w:ascii="Times New Roman" w:hAnsi="Times New Roman" w:cs="Times New Roman"/>
        </w:rPr>
        <w:t xml:space="preserve">Chen B, Zhu Y-G. 2006. Humic Acids Increase the Phytoavailability of Cd and Pb to Wheat Plants Cultivated in Freshly Spiked, Contaminated Soil. </w:t>
      </w:r>
      <w:r>
        <w:rPr>
          <w:rFonts w:hint="default" w:ascii="Times New Roman" w:hAnsi="Times New Roman" w:cs="Times New Roman"/>
          <w:i/>
        </w:rPr>
        <w:t>Journal of Soils and Sediments</w:t>
      </w:r>
      <w:r>
        <w:rPr>
          <w:rFonts w:hint="default" w:ascii="Times New Roman" w:hAnsi="Times New Roman" w:cs="Times New Roman"/>
        </w:rPr>
        <w:t xml:space="preserve"> 6:236–242 </w:t>
      </w:r>
      <w:r>
        <w:fldChar w:fldCharType="begin"/>
      </w:r>
      <w:r>
        <w:instrText xml:space="preserve"> HYPERLINK "http://doi.org/10.1065/jss2006.08.178" </w:instrText>
      </w:r>
      <w:r>
        <w:fldChar w:fldCharType="separate"/>
      </w:r>
      <w:r>
        <w:rPr>
          <w:rStyle w:val="21"/>
          <w:rFonts w:hint="default" w:ascii="Times New Roman" w:hAnsi="Times New Roman" w:cs="Times New Roman"/>
        </w:rPr>
        <w:t>http://doi.org/10.1065/jss2006.08.178</w:t>
      </w:r>
      <w:r>
        <w:rPr>
          <w:rStyle w:val="21"/>
          <w:rFonts w:hint="default" w:ascii="Times New Roman" w:hAnsi="Times New Roman" w:cs="Times New Roman"/>
        </w:rPr>
        <w:fldChar w:fldCharType="end"/>
      </w:r>
    </w:p>
    <w:p w14:paraId="5691F412">
      <w:pPr>
        <w:pStyle w:val="47"/>
        <w:ind w:left="720" w:hanging="720"/>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rPr>
        <w:tab/>
      </w:r>
      <w:r>
        <w:rPr>
          <w:rFonts w:hint="default" w:ascii="Times New Roman" w:hAnsi="Times New Roman" w:cs="Times New Roman"/>
        </w:rPr>
        <w:t xml:space="preserve">Jiang J, Xu RK, Jiang TY, Li Z. 2012. Immobilization of Cu(II), Pb(II) and Cd(II) by the addition of rice straw derived biochar to a simulated polluted Ultisol. </w:t>
      </w:r>
      <w:r>
        <w:rPr>
          <w:rFonts w:hint="default" w:ascii="Times New Roman" w:hAnsi="Times New Roman" w:cs="Times New Roman"/>
          <w:i/>
        </w:rPr>
        <w:t>Journal of Hazardous Materials</w:t>
      </w:r>
      <w:r>
        <w:rPr>
          <w:rFonts w:hint="default" w:ascii="Times New Roman" w:hAnsi="Times New Roman" w:cs="Times New Roman"/>
        </w:rPr>
        <w:t xml:space="preserve"> 229:145–150 </w:t>
      </w:r>
      <w:r>
        <w:fldChar w:fldCharType="begin"/>
      </w:r>
      <w:r>
        <w:instrText xml:space="preserve"> HYPERLINK "http://doi.org/10.1016/j.jhazmat.2012.05.086" </w:instrText>
      </w:r>
      <w:r>
        <w:fldChar w:fldCharType="separate"/>
      </w:r>
      <w:r>
        <w:rPr>
          <w:rStyle w:val="21"/>
          <w:rFonts w:hint="default" w:ascii="Times New Roman" w:hAnsi="Times New Roman" w:cs="Times New Roman"/>
        </w:rPr>
        <w:t>http://doi.org/10.1016/j.jhazmat.2012.05.086</w:t>
      </w:r>
      <w:r>
        <w:rPr>
          <w:rStyle w:val="21"/>
          <w:rFonts w:hint="default" w:ascii="Times New Roman" w:hAnsi="Times New Roman" w:cs="Times New Roman"/>
        </w:rPr>
        <w:fldChar w:fldCharType="end"/>
      </w:r>
    </w:p>
    <w:p w14:paraId="765C1DD6">
      <w:pPr>
        <w:pStyle w:val="47"/>
        <w:ind w:left="720" w:hanging="720"/>
        <w:rPr>
          <w:rFonts w:hint="default" w:ascii="Times New Roman" w:hAnsi="Times New Roman" w:cs="Times New Roman"/>
        </w:rPr>
      </w:pPr>
      <w:r>
        <w:rPr>
          <w:rFonts w:hint="default" w:ascii="Times New Roman" w:hAnsi="Times New Roman" w:cs="Times New Roman"/>
        </w:rPr>
        <w:t>[3]</w:t>
      </w:r>
      <w:r>
        <w:rPr>
          <w:rFonts w:hint="default" w:ascii="Times New Roman" w:hAnsi="Times New Roman" w:cs="Times New Roman"/>
        </w:rPr>
        <w:tab/>
      </w:r>
      <w:r>
        <w:rPr>
          <w:rFonts w:hint="default" w:ascii="Times New Roman" w:hAnsi="Times New Roman" w:cs="Times New Roman"/>
        </w:rPr>
        <w:t xml:space="preserve">Kosolsaksakul P, Farmer JG, Oliver IW, Graham MC. 2014. Geochemical associations and availability of cadmium (Cd) in a paddy field system, northwestern Thailand. </w:t>
      </w:r>
      <w:r>
        <w:rPr>
          <w:rFonts w:hint="default" w:ascii="Times New Roman" w:hAnsi="Times New Roman" w:cs="Times New Roman"/>
          <w:i/>
        </w:rPr>
        <w:t>Environmental Pollution</w:t>
      </w:r>
      <w:r>
        <w:rPr>
          <w:rFonts w:hint="default" w:ascii="Times New Roman" w:hAnsi="Times New Roman" w:cs="Times New Roman"/>
        </w:rPr>
        <w:t xml:space="preserve"> 187:153–161 </w:t>
      </w:r>
      <w:r>
        <w:fldChar w:fldCharType="begin"/>
      </w:r>
      <w:r>
        <w:instrText xml:space="preserve"> HYPERLINK "http://doi.org/10.1016/j.envpol.2014.01.006" </w:instrText>
      </w:r>
      <w:r>
        <w:fldChar w:fldCharType="separate"/>
      </w:r>
      <w:r>
        <w:rPr>
          <w:rStyle w:val="21"/>
          <w:rFonts w:hint="default" w:ascii="Times New Roman" w:hAnsi="Times New Roman" w:cs="Times New Roman"/>
        </w:rPr>
        <w:t>http://doi.org/10.1016/j.envpol.2014.01.006</w:t>
      </w:r>
      <w:r>
        <w:rPr>
          <w:rStyle w:val="21"/>
          <w:rFonts w:hint="default" w:ascii="Times New Roman" w:hAnsi="Times New Roman" w:cs="Times New Roman"/>
        </w:rPr>
        <w:fldChar w:fldCharType="end"/>
      </w:r>
    </w:p>
    <w:p w14:paraId="1860E8B0">
      <w:pPr>
        <w:pStyle w:val="47"/>
        <w:ind w:left="720" w:hanging="720"/>
        <w:rPr>
          <w:rFonts w:hint="default" w:ascii="Times New Roman" w:hAnsi="Times New Roman" w:cs="Times New Roman"/>
        </w:rPr>
      </w:pPr>
      <w:r>
        <w:rPr>
          <w:rFonts w:hint="default" w:ascii="Times New Roman" w:hAnsi="Times New Roman" w:cs="Times New Roman"/>
        </w:rPr>
        <w:t>[4]</w:t>
      </w:r>
      <w:r>
        <w:rPr>
          <w:rFonts w:hint="default" w:ascii="Times New Roman" w:hAnsi="Times New Roman" w:cs="Times New Roman"/>
        </w:rPr>
        <w:tab/>
      </w:r>
      <w:r>
        <w:rPr>
          <w:rFonts w:hint="default" w:ascii="Times New Roman" w:hAnsi="Times New Roman" w:cs="Times New Roman"/>
        </w:rPr>
        <w:t xml:space="preserve">Williams PN, Lei M, Sun G, Huang Q, Ying LU, et al. 2009. Occurrence and Partitioning of Cadmium, Arsenic and Lead in Mine Impacted Paddy Rice: Hunan, China. </w:t>
      </w:r>
      <w:r>
        <w:rPr>
          <w:rFonts w:hint="default" w:ascii="Times New Roman" w:hAnsi="Times New Roman" w:cs="Times New Roman"/>
          <w:i/>
        </w:rPr>
        <w:t>Environmental Science &amp; Technology</w:t>
      </w:r>
      <w:r>
        <w:rPr>
          <w:rFonts w:hint="default" w:ascii="Times New Roman" w:hAnsi="Times New Roman" w:cs="Times New Roman"/>
        </w:rPr>
        <w:t xml:space="preserve"> 43:637–642 </w:t>
      </w:r>
      <w:r>
        <w:fldChar w:fldCharType="begin"/>
      </w:r>
      <w:r>
        <w:instrText xml:space="preserve"> HYPERLINK "http://doi.org/10.1021/es802412r" </w:instrText>
      </w:r>
      <w:r>
        <w:fldChar w:fldCharType="separate"/>
      </w:r>
      <w:r>
        <w:rPr>
          <w:rStyle w:val="21"/>
          <w:rFonts w:hint="default" w:ascii="Times New Roman" w:hAnsi="Times New Roman" w:cs="Times New Roman"/>
        </w:rPr>
        <w:t>http://doi.org/10.1021/es802412r</w:t>
      </w:r>
      <w:r>
        <w:rPr>
          <w:rStyle w:val="21"/>
          <w:rFonts w:hint="default" w:ascii="Times New Roman" w:hAnsi="Times New Roman" w:cs="Times New Roman"/>
        </w:rPr>
        <w:fldChar w:fldCharType="end"/>
      </w:r>
    </w:p>
    <w:p w14:paraId="606C19C1">
      <w:pPr>
        <w:pStyle w:val="47"/>
        <w:ind w:left="720" w:hanging="720"/>
        <w:rPr>
          <w:rFonts w:hint="default" w:ascii="Times New Roman" w:hAnsi="Times New Roman" w:cs="Times New Roman"/>
        </w:rPr>
      </w:pPr>
      <w:r>
        <w:rPr>
          <w:rFonts w:hint="default" w:ascii="Times New Roman" w:hAnsi="Times New Roman" w:cs="Times New Roman"/>
        </w:rPr>
        <w:t>[5]</w:t>
      </w:r>
      <w:r>
        <w:rPr>
          <w:rFonts w:hint="default" w:ascii="Times New Roman" w:hAnsi="Times New Roman" w:cs="Times New Roman"/>
        </w:rPr>
        <w:tab/>
      </w:r>
      <w:r>
        <w:rPr>
          <w:rFonts w:hint="default" w:ascii="Times New Roman" w:hAnsi="Times New Roman" w:cs="Times New Roman"/>
        </w:rPr>
        <w:t xml:space="preserve">Huang B, Kuo S, Bembenek R. 2004. Availability of Cadmium in some Phosphorus Fertilizers to Field-Grown Lettuce. </w:t>
      </w:r>
      <w:r>
        <w:rPr>
          <w:rFonts w:hint="default" w:ascii="Times New Roman" w:hAnsi="Times New Roman" w:cs="Times New Roman"/>
          <w:i/>
        </w:rPr>
        <w:t>Water, Air, and Soil Pollution</w:t>
      </w:r>
      <w:r>
        <w:rPr>
          <w:rFonts w:hint="default" w:ascii="Times New Roman" w:hAnsi="Times New Roman" w:cs="Times New Roman"/>
        </w:rPr>
        <w:t xml:space="preserve"> 158:37–51 </w:t>
      </w:r>
      <w:r>
        <w:fldChar w:fldCharType="begin"/>
      </w:r>
      <w:r>
        <w:instrText xml:space="preserve"> HYPERLINK "http://doi.org/10.1023/B:WATE.0000044832.04770.41" </w:instrText>
      </w:r>
      <w:r>
        <w:fldChar w:fldCharType="separate"/>
      </w:r>
      <w:r>
        <w:rPr>
          <w:rStyle w:val="21"/>
          <w:rFonts w:hint="default" w:ascii="Times New Roman" w:hAnsi="Times New Roman" w:cs="Times New Roman"/>
        </w:rPr>
        <w:t>http://doi.org/10.1023/B:WATE.0000044832.04770.41</w:t>
      </w:r>
      <w:r>
        <w:rPr>
          <w:rStyle w:val="21"/>
          <w:rFonts w:hint="default" w:ascii="Times New Roman" w:hAnsi="Times New Roman" w:cs="Times New Roman"/>
        </w:rPr>
        <w:fldChar w:fldCharType="end"/>
      </w:r>
    </w:p>
    <w:p w14:paraId="4267DCB3">
      <w:pPr>
        <w:pStyle w:val="47"/>
        <w:ind w:left="720" w:hanging="720"/>
        <w:rPr>
          <w:rFonts w:hint="default" w:ascii="Times New Roman" w:hAnsi="Times New Roman" w:cs="Times New Roman"/>
        </w:rPr>
      </w:pPr>
      <w:r>
        <w:rPr>
          <w:rFonts w:hint="default" w:ascii="Times New Roman" w:hAnsi="Times New Roman" w:cs="Times New Roman"/>
        </w:rPr>
        <w:t>[6]</w:t>
      </w:r>
      <w:r>
        <w:rPr>
          <w:rFonts w:hint="default" w:ascii="Times New Roman" w:hAnsi="Times New Roman" w:cs="Times New Roman"/>
        </w:rPr>
        <w:tab/>
      </w:r>
      <w:r>
        <w:rPr>
          <w:rFonts w:hint="default" w:ascii="Times New Roman" w:hAnsi="Times New Roman" w:cs="Times New Roman"/>
        </w:rPr>
        <w:t xml:space="preserve">McBride MB, Richards BK, Steenhuis T. 2004. Bioavailability and crop uptake of trace elements in soil columns amended with sewage sludge products. </w:t>
      </w:r>
      <w:r>
        <w:rPr>
          <w:rFonts w:hint="default" w:ascii="Times New Roman" w:hAnsi="Times New Roman" w:cs="Times New Roman"/>
          <w:i/>
        </w:rPr>
        <w:t>Plant and Soil</w:t>
      </w:r>
      <w:r>
        <w:rPr>
          <w:rFonts w:hint="default" w:ascii="Times New Roman" w:hAnsi="Times New Roman" w:cs="Times New Roman"/>
        </w:rPr>
        <w:t xml:space="preserve"> 262:71–84 </w:t>
      </w:r>
      <w:r>
        <w:fldChar w:fldCharType="begin"/>
      </w:r>
      <w:r>
        <w:instrText xml:space="preserve"> HYPERLINK "http://doi.org/10.1023/B:PLSO.0000037031.21561.34" </w:instrText>
      </w:r>
      <w:r>
        <w:fldChar w:fldCharType="separate"/>
      </w:r>
      <w:r>
        <w:rPr>
          <w:rStyle w:val="21"/>
          <w:rFonts w:hint="default" w:ascii="Times New Roman" w:hAnsi="Times New Roman" w:cs="Times New Roman"/>
        </w:rPr>
        <w:t>http://doi.org/10.1023/B:PLSO.0000037031.21561.34</w:t>
      </w:r>
      <w:r>
        <w:rPr>
          <w:rStyle w:val="21"/>
          <w:rFonts w:hint="default" w:ascii="Times New Roman" w:hAnsi="Times New Roman" w:cs="Times New Roman"/>
        </w:rPr>
        <w:fldChar w:fldCharType="end"/>
      </w:r>
    </w:p>
    <w:p w14:paraId="66BD4F4D">
      <w:pPr>
        <w:pStyle w:val="47"/>
        <w:ind w:left="720" w:hanging="720"/>
        <w:rPr>
          <w:rFonts w:hint="default" w:ascii="Times New Roman" w:hAnsi="Times New Roman" w:cs="Times New Roman"/>
        </w:rPr>
      </w:pPr>
      <w:r>
        <w:rPr>
          <w:rFonts w:hint="default" w:ascii="Times New Roman" w:hAnsi="Times New Roman" w:cs="Times New Roman"/>
        </w:rPr>
        <w:t>[7]</w:t>
      </w:r>
      <w:r>
        <w:rPr>
          <w:rFonts w:hint="default" w:ascii="Times New Roman" w:hAnsi="Times New Roman" w:cs="Times New Roman"/>
        </w:rPr>
        <w:tab/>
      </w:r>
      <w:r>
        <w:rPr>
          <w:rFonts w:hint="default" w:ascii="Times New Roman" w:hAnsi="Times New Roman" w:cs="Times New Roman"/>
        </w:rPr>
        <w:t xml:space="preserve">Novozamsky I, Lexmond TM, Houba VJG. 1993. A Single Extraction Procedure of Soil for Evaluation of Uptake of Some Heavy Metals by Plants. </w:t>
      </w:r>
      <w:r>
        <w:rPr>
          <w:rFonts w:hint="default" w:ascii="Times New Roman" w:hAnsi="Times New Roman" w:cs="Times New Roman"/>
          <w:i/>
        </w:rPr>
        <w:t>International Journal of Environmental Analytical Chemistry</w:t>
      </w:r>
      <w:r>
        <w:rPr>
          <w:rFonts w:hint="default" w:ascii="Times New Roman" w:hAnsi="Times New Roman" w:cs="Times New Roman"/>
        </w:rPr>
        <w:t xml:space="preserve"> 51:47–58 </w:t>
      </w:r>
      <w:r>
        <w:fldChar w:fldCharType="begin"/>
      </w:r>
      <w:r>
        <w:instrText xml:space="preserve"> HYPERLINK "http://doi.org/10.1080/03067319308027610" </w:instrText>
      </w:r>
      <w:r>
        <w:fldChar w:fldCharType="separate"/>
      </w:r>
      <w:r>
        <w:rPr>
          <w:rStyle w:val="21"/>
          <w:rFonts w:hint="default" w:ascii="Times New Roman" w:hAnsi="Times New Roman" w:cs="Times New Roman"/>
        </w:rPr>
        <w:t>http://doi.org/10.1080/03067319308027610</w:t>
      </w:r>
      <w:r>
        <w:rPr>
          <w:rStyle w:val="21"/>
          <w:rFonts w:hint="default" w:ascii="Times New Roman" w:hAnsi="Times New Roman" w:cs="Times New Roman"/>
        </w:rPr>
        <w:fldChar w:fldCharType="end"/>
      </w:r>
    </w:p>
    <w:p w14:paraId="5573DFC4">
      <w:pPr>
        <w:pStyle w:val="47"/>
        <w:ind w:left="720" w:hanging="720"/>
        <w:rPr>
          <w:rFonts w:hint="default" w:ascii="Times New Roman" w:hAnsi="Times New Roman" w:cs="Times New Roman"/>
        </w:rPr>
      </w:pPr>
      <w:r>
        <w:rPr>
          <w:rFonts w:hint="default" w:ascii="Times New Roman" w:hAnsi="Times New Roman" w:cs="Times New Roman"/>
        </w:rPr>
        <w:t>[8]</w:t>
      </w:r>
      <w:r>
        <w:rPr>
          <w:rFonts w:hint="default" w:ascii="Times New Roman" w:hAnsi="Times New Roman" w:cs="Times New Roman"/>
        </w:rPr>
        <w:tab/>
      </w:r>
      <w:r>
        <w:rPr>
          <w:rFonts w:hint="default" w:ascii="Times New Roman" w:hAnsi="Times New Roman" w:cs="Times New Roman"/>
        </w:rPr>
        <w:t xml:space="preserve">Whitten M, Ritchie G. 1991. Calcium chloride extractable cadmium as an estimate of cadmium uptake by subterranean clover. </w:t>
      </w:r>
      <w:r>
        <w:rPr>
          <w:rFonts w:hint="default" w:ascii="Times New Roman" w:hAnsi="Times New Roman" w:cs="Times New Roman"/>
          <w:i/>
        </w:rPr>
        <w:t>Australian Journal of Soil Research</w:t>
      </w:r>
      <w:r>
        <w:rPr>
          <w:rFonts w:hint="default" w:ascii="Times New Roman" w:hAnsi="Times New Roman" w:cs="Times New Roman"/>
        </w:rPr>
        <w:t xml:space="preserve"> 29:215–221 </w:t>
      </w:r>
      <w:r>
        <w:fldChar w:fldCharType="begin"/>
      </w:r>
      <w:r>
        <w:instrText xml:space="preserve"> HYPERLINK "http://doi.org/10.1071/sr9910215" </w:instrText>
      </w:r>
      <w:r>
        <w:fldChar w:fldCharType="separate"/>
      </w:r>
      <w:r>
        <w:rPr>
          <w:rStyle w:val="21"/>
          <w:rFonts w:hint="default" w:ascii="Times New Roman" w:hAnsi="Times New Roman" w:cs="Times New Roman"/>
        </w:rPr>
        <w:t>http://doi.org/10.1071/sr9910215</w:t>
      </w:r>
      <w:r>
        <w:rPr>
          <w:rStyle w:val="21"/>
          <w:rFonts w:hint="default" w:ascii="Times New Roman" w:hAnsi="Times New Roman" w:cs="Times New Roman"/>
        </w:rPr>
        <w:fldChar w:fldCharType="end"/>
      </w:r>
    </w:p>
    <w:p w14:paraId="0A98C726">
      <w:pPr>
        <w:pStyle w:val="47"/>
        <w:ind w:left="720" w:hanging="720"/>
        <w:rPr>
          <w:rFonts w:hint="default" w:ascii="Times New Roman" w:hAnsi="Times New Roman" w:cs="Times New Roman"/>
        </w:rPr>
      </w:pPr>
      <w:r>
        <w:rPr>
          <w:rFonts w:hint="default" w:ascii="Times New Roman" w:hAnsi="Times New Roman" w:cs="Times New Roman"/>
        </w:rPr>
        <w:t>[9]</w:t>
      </w:r>
      <w:r>
        <w:rPr>
          <w:rFonts w:hint="default" w:ascii="Times New Roman" w:hAnsi="Times New Roman" w:cs="Times New Roman"/>
        </w:rPr>
        <w:tab/>
      </w:r>
      <w:r>
        <w:rPr>
          <w:rFonts w:hint="default" w:ascii="Times New Roman" w:hAnsi="Times New Roman" w:cs="Times New Roman"/>
        </w:rPr>
        <w:t>Degryse F, Broos K, Smolders E, Merckx R. 2003. Soil solution concentration of Cd and Zn can be predicted with a CaCl</w:t>
      </w:r>
      <w:r>
        <w:rPr>
          <w:rFonts w:hint="default" w:ascii="Times New Roman" w:hAnsi="Times New Roman" w:cs="Times New Roman"/>
          <w:vertAlign w:val="subscript"/>
        </w:rPr>
        <w:t>2</w:t>
      </w:r>
      <w:r>
        <w:rPr>
          <w:rFonts w:hint="default" w:ascii="Times New Roman" w:hAnsi="Times New Roman" w:cs="Times New Roman"/>
        </w:rPr>
        <w:t xml:space="preserve"> soil extract. </w:t>
      </w:r>
      <w:r>
        <w:rPr>
          <w:rFonts w:hint="default" w:ascii="Times New Roman" w:hAnsi="Times New Roman" w:cs="Times New Roman"/>
          <w:i/>
        </w:rPr>
        <w:t>European Journal of Soil Science</w:t>
      </w:r>
      <w:r>
        <w:rPr>
          <w:rFonts w:hint="default" w:ascii="Times New Roman" w:hAnsi="Times New Roman" w:cs="Times New Roman"/>
        </w:rPr>
        <w:t xml:space="preserve"> 54:149–158 </w:t>
      </w:r>
      <w:r>
        <w:fldChar w:fldCharType="begin"/>
      </w:r>
      <w:r>
        <w:instrText xml:space="preserve"> HYPERLINK "http://doi.org/10.1046/j.1365-2389.2003.00503.x" </w:instrText>
      </w:r>
      <w:r>
        <w:fldChar w:fldCharType="separate"/>
      </w:r>
      <w:r>
        <w:rPr>
          <w:rStyle w:val="21"/>
          <w:rFonts w:hint="default" w:ascii="Times New Roman" w:hAnsi="Times New Roman" w:cs="Times New Roman"/>
        </w:rPr>
        <w:t>http://doi.org/10.1046/j.1365-2389.2003.00503.x</w:t>
      </w:r>
      <w:r>
        <w:rPr>
          <w:rStyle w:val="21"/>
          <w:rFonts w:hint="default" w:ascii="Times New Roman" w:hAnsi="Times New Roman" w:cs="Times New Roman"/>
        </w:rPr>
        <w:fldChar w:fldCharType="end"/>
      </w:r>
    </w:p>
    <w:p w14:paraId="0AFE417C">
      <w:pPr>
        <w:pStyle w:val="47"/>
        <w:ind w:left="720" w:hanging="720"/>
        <w:rPr>
          <w:rFonts w:hint="default" w:ascii="Times New Roman" w:hAnsi="Times New Roman" w:cs="Times New Roman"/>
        </w:rPr>
      </w:pPr>
      <w:r>
        <w:rPr>
          <w:rFonts w:hint="default" w:ascii="Times New Roman" w:hAnsi="Times New Roman" w:cs="Times New Roman"/>
        </w:rPr>
        <w:t>[10]</w:t>
      </w:r>
      <w:r>
        <w:rPr>
          <w:rFonts w:hint="default" w:ascii="Times New Roman" w:hAnsi="Times New Roman" w:cs="Times New Roman"/>
        </w:rPr>
        <w:tab/>
      </w:r>
      <w:r>
        <w:rPr>
          <w:rFonts w:hint="default" w:ascii="Times New Roman" w:hAnsi="Times New Roman" w:cs="Times New Roman"/>
        </w:rPr>
        <w:t xml:space="preserve">Feng M-H, Shan X-Q, Zhang S, Wen B. 2005. A comparison of the rhizosphere-based method with DTPA, EDTA, CaCl2, and NaNO3 extraction methods for prediction of bioavailability of metals in soil to barley. </w:t>
      </w:r>
      <w:r>
        <w:rPr>
          <w:rFonts w:hint="default" w:ascii="Times New Roman" w:hAnsi="Times New Roman" w:cs="Times New Roman"/>
          <w:i/>
        </w:rPr>
        <w:t>Environmental Pollution</w:t>
      </w:r>
      <w:r>
        <w:rPr>
          <w:rFonts w:hint="default" w:ascii="Times New Roman" w:hAnsi="Times New Roman" w:cs="Times New Roman"/>
        </w:rPr>
        <w:t xml:space="preserve"> 137:231–240 </w:t>
      </w:r>
      <w:r>
        <w:fldChar w:fldCharType="begin"/>
      </w:r>
      <w:r>
        <w:instrText xml:space="preserve"> HYPERLINK "http://doi.org/10.1016/j.envpol.2005.02.003" </w:instrText>
      </w:r>
      <w:r>
        <w:fldChar w:fldCharType="separate"/>
      </w:r>
      <w:r>
        <w:rPr>
          <w:rStyle w:val="21"/>
          <w:rFonts w:hint="default" w:ascii="Times New Roman" w:hAnsi="Times New Roman" w:cs="Times New Roman"/>
        </w:rPr>
        <w:t>http://doi.org/10.1016/j.envpol.2005.02.003</w:t>
      </w:r>
      <w:r>
        <w:rPr>
          <w:rStyle w:val="21"/>
          <w:rFonts w:hint="default" w:ascii="Times New Roman" w:hAnsi="Times New Roman" w:cs="Times New Roman"/>
        </w:rPr>
        <w:fldChar w:fldCharType="end"/>
      </w:r>
    </w:p>
    <w:p w14:paraId="3CB91070">
      <w:pPr>
        <w:pStyle w:val="47"/>
        <w:ind w:left="720" w:hanging="720"/>
        <w:rPr>
          <w:rFonts w:hint="default" w:ascii="Times New Roman" w:hAnsi="Times New Roman" w:cs="Times New Roman"/>
        </w:rPr>
      </w:pPr>
      <w:r>
        <w:rPr>
          <w:rFonts w:hint="default" w:ascii="Times New Roman" w:hAnsi="Times New Roman" w:cs="Times New Roman"/>
        </w:rPr>
        <w:t>[11]</w:t>
      </w:r>
      <w:r>
        <w:rPr>
          <w:rFonts w:hint="default" w:ascii="Times New Roman" w:hAnsi="Times New Roman" w:cs="Times New Roman"/>
        </w:rPr>
        <w:tab/>
      </w:r>
      <w:r>
        <w:rPr>
          <w:rFonts w:hint="default" w:ascii="Times New Roman" w:hAnsi="Times New Roman" w:cs="Times New Roman"/>
        </w:rPr>
        <w:t xml:space="preserve">Liu Y, Zeng H, Zhou H, Zhang S, Tie B, et al. 2023. Variation of Cd and As accumulation in crops under oilseed rape–rice rotation system in response to different contaminated rice straw-return methods. </w:t>
      </w:r>
      <w:r>
        <w:rPr>
          <w:rFonts w:hint="default" w:ascii="Times New Roman" w:hAnsi="Times New Roman" w:cs="Times New Roman"/>
          <w:i/>
        </w:rPr>
        <w:t>Plant and Soil</w:t>
      </w:r>
      <w:r>
        <w:rPr>
          <w:rFonts w:hint="default" w:ascii="Times New Roman" w:hAnsi="Times New Roman" w:cs="Times New Roman"/>
        </w:rPr>
        <w:t xml:space="preserve"> 489:309–321 </w:t>
      </w:r>
      <w:r>
        <w:fldChar w:fldCharType="begin"/>
      </w:r>
      <w:r>
        <w:instrText xml:space="preserve"> HYPERLINK "http://doi.org/10.1007/s11104-023-06018-2" </w:instrText>
      </w:r>
      <w:r>
        <w:fldChar w:fldCharType="separate"/>
      </w:r>
      <w:r>
        <w:rPr>
          <w:rStyle w:val="21"/>
          <w:rFonts w:hint="default" w:ascii="Times New Roman" w:hAnsi="Times New Roman" w:cs="Times New Roman"/>
        </w:rPr>
        <w:t>http://doi.org/10.1007/s11104-023-06018-2</w:t>
      </w:r>
      <w:r>
        <w:rPr>
          <w:rStyle w:val="21"/>
          <w:rFonts w:hint="default" w:ascii="Times New Roman" w:hAnsi="Times New Roman" w:cs="Times New Roman"/>
        </w:rPr>
        <w:fldChar w:fldCharType="end"/>
      </w:r>
    </w:p>
    <w:p w14:paraId="373BBD70">
      <w:pPr>
        <w:pStyle w:val="47"/>
        <w:ind w:left="720" w:hanging="720"/>
        <w:rPr>
          <w:rFonts w:hint="default" w:ascii="Times New Roman" w:hAnsi="Times New Roman" w:cs="Times New Roman"/>
        </w:rPr>
      </w:pPr>
      <w:r>
        <w:rPr>
          <w:rFonts w:hint="default" w:ascii="Times New Roman" w:hAnsi="Times New Roman" w:cs="Times New Roman"/>
        </w:rPr>
        <w:t>[12]</w:t>
      </w:r>
      <w:r>
        <w:rPr>
          <w:rFonts w:hint="default" w:ascii="Times New Roman" w:hAnsi="Times New Roman" w:cs="Times New Roman"/>
        </w:rPr>
        <w:tab/>
      </w:r>
      <w:r>
        <w:rPr>
          <w:rFonts w:hint="default" w:ascii="Times New Roman" w:hAnsi="Times New Roman" w:cs="Times New Roman"/>
        </w:rPr>
        <w:t xml:space="preserve">Gao Q, Chang H, Huang T, Zhou R. 2024. Understanding the role of pig manure, rice straw, and calcium carbonate on the cadmium pollution in soil–wheat system. </w:t>
      </w:r>
      <w:r>
        <w:rPr>
          <w:rFonts w:hint="default" w:ascii="Times New Roman" w:hAnsi="Times New Roman" w:cs="Times New Roman"/>
          <w:i/>
        </w:rPr>
        <w:t>Soil Science Society of America Journal</w:t>
      </w:r>
      <w:r>
        <w:rPr>
          <w:rFonts w:hint="default" w:ascii="Times New Roman" w:hAnsi="Times New Roman" w:cs="Times New Roman"/>
        </w:rPr>
        <w:t xml:space="preserve"> 88:1959–1970 </w:t>
      </w:r>
      <w:r>
        <w:fldChar w:fldCharType="begin"/>
      </w:r>
      <w:r>
        <w:instrText xml:space="preserve"> HYPERLINK "http://doi.org/10.1002/saj2.20758" </w:instrText>
      </w:r>
      <w:r>
        <w:fldChar w:fldCharType="separate"/>
      </w:r>
      <w:r>
        <w:rPr>
          <w:rStyle w:val="21"/>
          <w:rFonts w:hint="default" w:ascii="Times New Roman" w:hAnsi="Times New Roman" w:cs="Times New Roman"/>
        </w:rPr>
        <w:t>http://doi.org/10.1002/saj2.20758</w:t>
      </w:r>
      <w:r>
        <w:rPr>
          <w:rStyle w:val="21"/>
          <w:rFonts w:hint="default" w:ascii="Times New Roman" w:hAnsi="Times New Roman" w:cs="Times New Roman"/>
        </w:rPr>
        <w:fldChar w:fldCharType="end"/>
      </w:r>
    </w:p>
    <w:p w14:paraId="69B59FA2">
      <w:pPr>
        <w:pStyle w:val="47"/>
        <w:ind w:left="720" w:hanging="720"/>
        <w:rPr>
          <w:rFonts w:hint="default" w:ascii="Times New Roman" w:hAnsi="Times New Roman" w:cs="Times New Roman"/>
        </w:rPr>
      </w:pPr>
      <w:r>
        <w:rPr>
          <w:rFonts w:hint="default" w:ascii="Times New Roman" w:hAnsi="Times New Roman" w:cs="Times New Roman"/>
        </w:rPr>
        <w:t>[13]</w:t>
      </w:r>
      <w:r>
        <w:rPr>
          <w:rFonts w:hint="default" w:ascii="Times New Roman" w:hAnsi="Times New Roman" w:cs="Times New Roman"/>
        </w:rPr>
        <w:tab/>
      </w:r>
      <w:r>
        <w:rPr>
          <w:rFonts w:hint="default" w:ascii="Times New Roman" w:hAnsi="Times New Roman" w:cs="Times New Roman"/>
        </w:rPr>
        <w:t xml:space="preserve">Ma R, Shen J, Wu J, Tang Z, Shen Q, et al. 2014. Impact of agronomic practices on arsenic accumulation and speciation in rice grain. </w:t>
      </w:r>
      <w:r>
        <w:rPr>
          <w:rFonts w:hint="default" w:ascii="Times New Roman" w:hAnsi="Times New Roman" w:cs="Times New Roman"/>
          <w:i/>
        </w:rPr>
        <w:t>Environmental Pollution</w:t>
      </w:r>
      <w:r>
        <w:rPr>
          <w:rFonts w:hint="default" w:ascii="Times New Roman" w:hAnsi="Times New Roman" w:cs="Times New Roman"/>
        </w:rPr>
        <w:t xml:space="preserve"> 194:217–223 </w:t>
      </w:r>
      <w:r>
        <w:fldChar w:fldCharType="begin"/>
      </w:r>
      <w:r>
        <w:instrText xml:space="preserve"> HYPERLINK "http://doi.org/10.1016/j.envpol.2014.08.004" </w:instrText>
      </w:r>
      <w:r>
        <w:fldChar w:fldCharType="separate"/>
      </w:r>
      <w:r>
        <w:rPr>
          <w:rStyle w:val="21"/>
          <w:rFonts w:hint="default" w:ascii="Times New Roman" w:hAnsi="Times New Roman" w:cs="Times New Roman"/>
        </w:rPr>
        <w:t>http://doi.org/10.1016/j.envpol.2014.08.004</w:t>
      </w:r>
      <w:r>
        <w:rPr>
          <w:rStyle w:val="21"/>
          <w:rFonts w:hint="default" w:ascii="Times New Roman" w:hAnsi="Times New Roman" w:cs="Times New Roman"/>
        </w:rPr>
        <w:fldChar w:fldCharType="end"/>
      </w:r>
    </w:p>
    <w:p w14:paraId="1E8230A4">
      <w:pPr>
        <w:pStyle w:val="47"/>
        <w:ind w:left="720" w:hanging="720"/>
        <w:rPr>
          <w:rFonts w:hint="default" w:ascii="Times New Roman" w:hAnsi="Times New Roman" w:cs="Times New Roman"/>
        </w:rPr>
      </w:pPr>
      <w:r>
        <w:rPr>
          <w:rFonts w:hint="default" w:ascii="Times New Roman" w:hAnsi="Times New Roman" w:cs="Times New Roman"/>
        </w:rPr>
        <w:t>[14]</w:t>
      </w:r>
      <w:r>
        <w:rPr>
          <w:rFonts w:hint="default" w:ascii="Times New Roman" w:hAnsi="Times New Roman" w:cs="Times New Roman"/>
        </w:rPr>
        <w:tab/>
      </w:r>
      <w:r>
        <w:rPr>
          <w:rFonts w:hint="default" w:ascii="Times New Roman" w:hAnsi="Times New Roman" w:cs="Times New Roman"/>
        </w:rPr>
        <w:t xml:space="preserve">Liang T, Zhou G, Chang D, Wang Y, Gao S, et al. 2022. Co-incorporation of Chinese milk vetch (Astragalus sinicus L.), rice straw, and biochar strengthens the mitigation of Cd uptake by rice (Oryza sativa L.). </w:t>
      </w:r>
      <w:r>
        <w:rPr>
          <w:rFonts w:hint="default" w:ascii="Times New Roman" w:hAnsi="Times New Roman" w:cs="Times New Roman"/>
          <w:i/>
        </w:rPr>
        <w:t>Science of the Total Environment</w:t>
      </w:r>
      <w:r>
        <w:rPr>
          <w:rFonts w:hint="default" w:ascii="Times New Roman" w:hAnsi="Times New Roman" w:cs="Times New Roman"/>
        </w:rPr>
        <w:t xml:space="preserve"> 850:158060 </w:t>
      </w:r>
      <w:r>
        <w:fldChar w:fldCharType="begin"/>
      </w:r>
      <w:r>
        <w:instrText xml:space="preserve"> HYPERLINK "http://doi.org/10.1016/j.scitotenv.2022.158060" </w:instrText>
      </w:r>
      <w:r>
        <w:fldChar w:fldCharType="separate"/>
      </w:r>
      <w:r>
        <w:rPr>
          <w:rStyle w:val="21"/>
          <w:rFonts w:hint="default" w:ascii="Times New Roman" w:hAnsi="Times New Roman" w:cs="Times New Roman"/>
        </w:rPr>
        <w:t>http://doi.org/10.1016/j.scitotenv.2022.158060</w:t>
      </w:r>
      <w:r>
        <w:rPr>
          <w:rStyle w:val="21"/>
          <w:rFonts w:hint="default" w:ascii="Times New Roman" w:hAnsi="Times New Roman" w:cs="Times New Roman"/>
        </w:rPr>
        <w:fldChar w:fldCharType="end"/>
      </w:r>
    </w:p>
    <w:p w14:paraId="7B97E3BD">
      <w:pPr>
        <w:pStyle w:val="47"/>
        <w:ind w:left="720" w:hanging="720"/>
        <w:rPr>
          <w:rFonts w:hint="default" w:ascii="Times New Roman" w:hAnsi="Times New Roman" w:cs="Times New Roman"/>
        </w:rPr>
      </w:pPr>
      <w:r>
        <w:rPr>
          <w:rFonts w:hint="default" w:ascii="Times New Roman" w:hAnsi="Times New Roman" w:cs="Times New Roman"/>
        </w:rPr>
        <w:t>[15]</w:t>
      </w:r>
      <w:r>
        <w:rPr>
          <w:rFonts w:hint="default" w:ascii="Times New Roman" w:hAnsi="Times New Roman" w:cs="Times New Roman"/>
        </w:rPr>
        <w:tab/>
      </w:r>
      <w:r>
        <w:rPr>
          <w:rFonts w:hint="default" w:ascii="Times New Roman" w:hAnsi="Times New Roman" w:cs="Times New Roman"/>
        </w:rPr>
        <w:t xml:space="preserve">Rao Z-X, Huang D-Y, Wu J-S, Zhu Q-H, Zhu H-H, et al. 2018. Distribution and availability of cadmium in profile and aggregates of a paddy soil with 30-year fertilization and its impact on Cd accumulation in rice plant. </w:t>
      </w:r>
      <w:r>
        <w:rPr>
          <w:rFonts w:hint="default" w:ascii="Times New Roman" w:hAnsi="Times New Roman" w:cs="Times New Roman"/>
          <w:i/>
        </w:rPr>
        <w:t>Environmental Pollution</w:t>
      </w:r>
      <w:r>
        <w:rPr>
          <w:rFonts w:hint="default" w:ascii="Times New Roman" w:hAnsi="Times New Roman" w:cs="Times New Roman"/>
        </w:rPr>
        <w:t xml:space="preserve"> 239:198–204 </w:t>
      </w:r>
      <w:r>
        <w:fldChar w:fldCharType="begin"/>
      </w:r>
      <w:r>
        <w:instrText xml:space="preserve"> HYPERLINK "http://doi.org/10.1016/j.envpol.2018.04.024" </w:instrText>
      </w:r>
      <w:r>
        <w:fldChar w:fldCharType="separate"/>
      </w:r>
      <w:r>
        <w:rPr>
          <w:rStyle w:val="21"/>
          <w:rFonts w:hint="default" w:ascii="Times New Roman" w:hAnsi="Times New Roman" w:cs="Times New Roman"/>
        </w:rPr>
        <w:t>http://doi.org/10.1016/j.envpol.2018.04.024</w:t>
      </w:r>
      <w:r>
        <w:rPr>
          <w:rStyle w:val="21"/>
          <w:rFonts w:hint="default" w:ascii="Times New Roman" w:hAnsi="Times New Roman" w:cs="Times New Roman"/>
        </w:rPr>
        <w:fldChar w:fldCharType="end"/>
      </w:r>
    </w:p>
    <w:p w14:paraId="4E753983">
      <w:pPr>
        <w:pStyle w:val="47"/>
        <w:ind w:left="720" w:hanging="720"/>
        <w:rPr>
          <w:rFonts w:hint="default" w:ascii="Times New Roman" w:hAnsi="Times New Roman" w:cs="Times New Roman"/>
        </w:rPr>
      </w:pPr>
      <w:r>
        <w:rPr>
          <w:rFonts w:hint="default" w:ascii="Times New Roman" w:hAnsi="Times New Roman" w:cs="Times New Roman"/>
        </w:rPr>
        <w:t>[16]</w:t>
      </w:r>
      <w:r>
        <w:rPr>
          <w:rFonts w:hint="default" w:ascii="Times New Roman" w:hAnsi="Times New Roman" w:cs="Times New Roman"/>
        </w:rPr>
        <w:tab/>
      </w:r>
      <w:r>
        <w:rPr>
          <w:rFonts w:hint="default" w:ascii="Times New Roman" w:hAnsi="Times New Roman" w:cs="Times New Roman"/>
        </w:rPr>
        <w:t xml:space="preserve">Wang S, Huang DY, Zhu QH, Zhu HH, Shen X. 2015. Speciation and phytoavailability of cadmium in soil treated with cadmium-contaminated rice straw. </w:t>
      </w:r>
      <w:r>
        <w:rPr>
          <w:rFonts w:hint="default" w:ascii="Times New Roman" w:hAnsi="Times New Roman" w:cs="Times New Roman"/>
          <w:i/>
        </w:rPr>
        <w:t>Environmental Science and Pollution Research</w:t>
      </w:r>
      <w:r>
        <w:rPr>
          <w:rFonts w:hint="default" w:ascii="Times New Roman" w:hAnsi="Times New Roman" w:cs="Times New Roman"/>
        </w:rPr>
        <w:t xml:space="preserve"> 22:2679–2686 </w:t>
      </w:r>
      <w:r>
        <w:fldChar w:fldCharType="begin"/>
      </w:r>
      <w:r>
        <w:instrText xml:space="preserve"> HYPERLINK "http://doi.org/10.1007/s11356-014-3515-2" </w:instrText>
      </w:r>
      <w:r>
        <w:fldChar w:fldCharType="separate"/>
      </w:r>
      <w:r>
        <w:rPr>
          <w:rStyle w:val="21"/>
          <w:rFonts w:hint="default" w:ascii="Times New Roman" w:hAnsi="Times New Roman" w:cs="Times New Roman"/>
        </w:rPr>
        <w:t>http://doi.org/10.1007/s11356-014-3515-2</w:t>
      </w:r>
      <w:r>
        <w:rPr>
          <w:rStyle w:val="21"/>
          <w:rFonts w:hint="default" w:ascii="Times New Roman" w:hAnsi="Times New Roman" w:cs="Times New Roman"/>
        </w:rPr>
        <w:fldChar w:fldCharType="end"/>
      </w:r>
    </w:p>
    <w:p w14:paraId="27676E77">
      <w:pPr>
        <w:pStyle w:val="47"/>
        <w:ind w:left="720" w:hanging="720"/>
        <w:rPr>
          <w:rFonts w:hint="default" w:ascii="Times New Roman" w:hAnsi="Times New Roman" w:cs="Times New Roman"/>
        </w:rPr>
      </w:pPr>
      <w:r>
        <w:rPr>
          <w:rFonts w:hint="default" w:ascii="Times New Roman" w:hAnsi="Times New Roman" w:cs="Times New Roman"/>
        </w:rPr>
        <w:t>[17]</w:t>
      </w:r>
      <w:r>
        <w:rPr>
          <w:rFonts w:hint="default" w:ascii="Times New Roman" w:hAnsi="Times New Roman" w:cs="Times New Roman"/>
        </w:rPr>
        <w:tab/>
      </w:r>
      <w:r>
        <w:rPr>
          <w:rFonts w:hint="default" w:ascii="Times New Roman" w:hAnsi="Times New Roman" w:cs="Times New Roman"/>
        </w:rPr>
        <w:t xml:space="preserve">Tian B, Yang Y, Chen A, Peng L, Deng X, et al. 2025. Long-term straw removal and double-cropping system reduce soil cadmium content and uptake in rice: A four-year field analysis. </w:t>
      </w:r>
      <w:r>
        <w:rPr>
          <w:rFonts w:hint="default" w:ascii="Times New Roman" w:hAnsi="Times New Roman" w:cs="Times New Roman"/>
          <w:i/>
        </w:rPr>
        <w:t>Journal of Environmental Sciences</w:t>
      </w:r>
      <w:r>
        <w:rPr>
          <w:rFonts w:hint="default" w:ascii="Times New Roman" w:hAnsi="Times New Roman" w:cs="Times New Roman"/>
        </w:rPr>
        <w:t xml:space="preserve"> 152:549–562 </w:t>
      </w:r>
      <w:r>
        <w:fldChar w:fldCharType="begin"/>
      </w:r>
      <w:r>
        <w:instrText xml:space="preserve"> HYPERLINK "http://doi.org/10.1016/j.jes.2024.05.050" </w:instrText>
      </w:r>
      <w:r>
        <w:fldChar w:fldCharType="separate"/>
      </w:r>
      <w:r>
        <w:rPr>
          <w:rStyle w:val="21"/>
          <w:rFonts w:hint="default" w:ascii="Times New Roman" w:hAnsi="Times New Roman" w:cs="Times New Roman"/>
        </w:rPr>
        <w:t>http://doi.org/10.1016/j.jes.2024.05.050</w:t>
      </w:r>
      <w:r>
        <w:rPr>
          <w:rStyle w:val="21"/>
          <w:rFonts w:hint="default" w:ascii="Times New Roman" w:hAnsi="Times New Roman" w:cs="Times New Roman"/>
        </w:rPr>
        <w:fldChar w:fldCharType="end"/>
      </w:r>
    </w:p>
    <w:p w14:paraId="73CEC378">
      <w:pPr>
        <w:pStyle w:val="47"/>
        <w:ind w:left="720" w:hanging="720"/>
        <w:rPr>
          <w:rFonts w:hint="default" w:ascii="Times New Roman" w:hAnsi="Times New Roman" w:cs="Times New Roman"/>
        </w:rPr>
      </w:pPr>
      <w:r>
        <w:rPr>
          <w:rFonts w:hint="default" w:ascii="Times New Roman" w:hAnsi="Times New Roman" w:cs="Times New Roman"/>
        </w:rPr>
        <w:t>[18]</w:t>
      </w:r>
      <w:r>
        <w:rPr>
          <w:rFonts w:hint="default" w:ascii="Times New Roman" w:hAnsi="Times New Roman" w:cs="Times New Roman"/>
        </w:rPr>
        <w:tab/>
      </w:r>
      <w:r>
        <w:rPr>
          <w:rFonts w:hint="default" w:ascii="Times New Roman" w:hAnsi="Times New Roman" w:cs="Times New Roman"/>
        </w:rPr>
        <w:t xml:space="preserve">Yang Y-P, Zhang H-M, Yuan H-Y, Duan G-L, Jin D-C, et al. 2018. Microbe mediated arsenic release from iron minerals and arsenic methylation in rhizosphere controls arsenic fate in soil-rice system after straw incorporation. </w:t>
      </w:r>
      <w:r>
        <w:rPr>
          <w:rFonts w:hint="default" w:ascii="Times New Roman" w:hAnsi="Times New Roman" w:cs="Times New Roman"/>
          <w:i/>
        </w:rPr>
        <w:t>Environmental Pollution</w:t>
      </w:r>
      <w:r>
        <w:rPr>
          <w:rFonts w:hint="default" w:ascii="Times New Roman" w:hAnsi="Times New Roman" w:cs="Times New Roman"/>
        </w:rPr>
        <w:t xml:space="preserve"> 236:598–608 </w:t>
      </w:r>
      <w:r>
        <w:fldChar w:fldCharType="begin"/>
      </w:r>
      <w:r>
        <w:instrText xml:space="preserve"> HYPERLINK "http://doi.org/10.1016/j.envpol.2018.01.099" </w:instrText>
      </w:r>
      <w:r>
        <w:fldChar w:fldCharType="separate"/>
      </w:r>
      <w:r>
        <w:rPr>
          <w:rStyle w:val="21"/>
          <w:rFonts w:hint="default" w:ascii="Times New Roman" w:hAnsi="Times New Roman" w:cs="Times New Roman"/>
        </w:rPr>
        <w:t>http://doi.org/10.1016/j.envpol.2018.01.099</w:t>
      </w:r>
      <w:r>
        <w:rPr>
          <w:rStyle w:val="21"/>
          <w:rFonts w:hint="default" w:ascii="Times New Roman" w:hAnsi="Times New Roman" w:cs="Times New Roman"/>
        </w:rPr>
        <w:fldChar w:fldCharType="end"/>
      </w:r>
    </w:p>
    <w:p w14:paraId="7617AD16">
      <w:pPr>
        <w:pStyle w:val="47"/>
        <w:ind w:left="720" w:hanging="720"/>
        <w:rPr>
          <w:rFonts w:hint="default" w:ascii="Times New Roman" w:hAnsi="Times New Roman" w:cs="Times New Roman"/>
        </w:rPr>
      </w:pPr>
      <w:r>
        <w:rPr>
          <w:rFonts w:hint="default" w:ascii="Times New Roman" w:hAnsi="Times New Roman" w:cs="Times New Roman"/>
        </w:rPr>
        <w:t>[19]</w:t>
      </w:r>
      <w:r>
        <w:rPr>
          <w:rFonts w:hint="default" w:ascii="Times New Roman" w:hAnsi="Times New Roman" w:cs="Times New Roman"/>
        </w:rPr>
        <w:tab/>
      </w:r>
      <w:r>
        <w:rPr>
          <w:rFonts w:hint="default" w:ascii="Times New Roman" w:hAnsi="Times New Roman" w:cs="Times New Roman"/>
        </w:rPr>
        <w:t xml:space="preserve">Yan H, Wang X, Yang Y, Duan G, Zhang H, et al. 2020. The effect of straw-returning on antimony and arsenic volatilization from paddy soil and accumulation in rice grains. </w:t>
      </w:r>
      <w:r>
        <w:rPr>
          <w:rFonts w:hint="default" w:ascii="Times New Roman" w:hAnsi="Times New Roman" w:cs="Times New Roman"/>
          <w:i/>
        </w:rPr>
        <w:t>Environmental Pollution</w:t>
      </w:r>
      <w:r>
        <w:rPr>
          <w:rFonts w:hint="default" w:ascii="Times New Roman" w:hAnsi="Times New Roman" w:cs="Times New Roman"/>
        </w:rPr>
        <w:t xml:space="preserve"> 263:114581 </w:t>
      </w:r>
      <w:r>
        <w:fldChar w:fldCharType="begin"/>
      </w:r>
      <w:r>
        <w:instrText xml:space="preserve"> HYPERLINK "http://doi.org/10.1016/j.envpol.2020.114581" </w:instrText>
      </w:r>
      <w:r>
        <w:fldChar w:fldCharType="separate"/>
      </w:r>
      <w:r>
        <w:rPr>
          <w:rStyle w:val="21"/>
          <w:rFonts w:hint="default" w:ascii="Times New Roman" w:hAnsi="Times New Roman" w:cs="Times New Roman"/>
        </w:rPr>
        <w:t>http://doi.org/10.1016/j.envpol.2020.114581</w:t>
      </w:r>
      <w:r>
        <w:rPr>
          <w:rStyle w:val="21"/>
          <w:rFonts w:hint="default" w:ascii="Times New Roman" w:hAnsi="Times New Roman" w:cs="Times New Roman"/>
        </w:rPr>
        <w:fldChar w:fldCharType="end"/>
      </w:r>
    </w:p>
    <w:p w14:paraId="17407177">
      <w:pPr>
        <w:pStyle w:val="47"/>
        <w:ind w:left="720" w:hanging="720"/>
        <w:rPr>
          <w:rFonts w:hint="default" w:ascii="Times New Roman" w:hAnsi="Times New Roman" w:cs="Times New Roman"/>
        </w:rPr>
      </w:pPr>
      <w:r>
        <w:rPr>
          <w:rFonts w:hint="default" w:ascii="Times New Roman" w:hAnsi="Times New Roman" w:cs="Times New Roman"/>
        </w:rPr>
        <w:t>[20]</w:t>
      </w:r>
      <w:r>
        <w:rPr>
          <w:rFonts w:hint="default" w:ascii="Times New Roman" w:hAnsi="Times New Roman" w:cs="Times New Roman"/>
        </w:rPr>
        <w:tab/>
      </w:r>
      <w:r>
        <w:rPr>
          <w:rFonts w:hint="default" w:ascii="Times New Roman" w:hAnsi="Times New Roman" w:cs="Times New Roman"/>
        </w:rPr>
        <w:t xml:space="preserve">Luo S, Liu Y, Luo B, Yang Y, Li L, et al. 2023. Straw removal or non-removal affects cadmium (Cd) accumulation in soil–rice (Oryza sativa L.) system at different ambient air Cd levels. </w:t>
      </w:r>
      <w:r>
        <w:rPr>
          <w:rFonts w:hint="default" w:ascii="Times New Roman" w:hAnsi="Times New Roman" w:cs="Times New Roman"/>
          <w:i/>
        </w:rPr>
        <w:t>Journal of Environmental Management</w:t>
      </w:r>
      <w:r>
        <w:rPr>
          <w:rFonts w:hint="default" w:ascii="Times New Roman" w:hAnsi="Times New Roman" w:cs="Times New Roman"/>
        </w:rPr>
        <w:t xml:space="preserve"> 344:118477 </w:t>
      </w:r>
      <w:r>
        <w:fldChar w:fldCharType="begin"/>
      </w:r>
      <w:r>
        <w:instrText xml:space="preserve"> HYPERLINK "http://doi.org/10.1016/j.jenvman.2023.118477" </w:instrText>
      </w:r>
      <w:r>
        <w:fldChar w:fldCharType="separate"/>
      </w:r>
      <w:r>
        <w:rPr>
          <w:rStyle w:val="21"/>
          <w:rFonts w:hint="default" w:ascii="Times New Roman" w:hAnsi="Times New Roman" w:cs="Times New Roman"/>
        </w:rPr>
        <w:t>http://doi.org/10.1016/j.jenvman.2023.118477</w:t>
      </w:r>
      <w:r>
        <w:rPr>
          <w:rStyle w:val="21"/>
          <w:rFonts w:hint="default" w:ascii="Times New Roman" w:hAnsi="Times New Roman" w:cs="Times New Roman"/>
        </w:rPr>
        <w:fldChar w:fldCharType="end"/>
      </w:r>
    </w:p>
    <w:p w14:paraId="1B38B44E">
      <w:pPr>
        <w:pStyle w:val="47"/>
        <w:ind w:left="720" w:hanging="720"/>
        <w:rPr>
          <w:rFonts w:hint="default" w:ascii="Times New Roman" w:hAnsi="Times New Roman" w:cs="Times New Roman"/>
        </w:rPr>
      </w:pPr>
      <w:r>
        <w:rPr>
          <w:rFonts w:hint="default" w:ascii="Times New Roman" w:hAnsi="Times New Roman" w:cs="Times New Roman"/>
        </w:rPr>
        <w:t>[21]</w:t>
      </w:r>
      <w:r>
        <w:rPr>
          <w:rFonts w:hint="default" w:ascii="Times New Roman" w:hAnsi="Times New Roman" w:cs="Times New Roman"/>
        </w:rPr>
        <w:tab/>
      </w:r>
      <w:r>
        <w:rPr>
          <w:rFonts w:hint="default" w:ascii="Times New Roman" w:hAnsi="Times New Roman" w:cs="Times New Roman"/>
        </w:rPr>
        <w:t xml:space="preserve">Ahmad R, Hadi F, Jan AU, Ditta A. 2022. Straw Incorporation in Contaminated Soil Enhances Drought Tolerance but Simultaneously Increases the Accumulation of Heavy Metals in Rice. </w:t>
      </w:r>
      <w:r>
        <w:rPr>
          <w:rFonts w:hint="default" w:ascii="Times New Roman" w:hAnsi="Times New Roman" w:cs="Times New Roman"/>
          <w:i/>
        </w:rPr>
        <w:t>Sustainability</w:t>
      </w:r>
      <w:r>
        <w:rPr>
          <w:rFonts w:hint="default" w:ascii="Times New Roman" w:hAnsi="Times New Roman" w:cs="Times New Roman"/>
        </w:rPr>
        <w:t xml:space="preserve"> 14:10578 </w:t>
      </w:r>
      <w:r>
        <w:fldChar w:fldCharType="begin"/>
      </w:r>
      <w:r>
        <w:instrText xml:space="preserve"> HYPERLINK "http://doi.org/10.3390/su141710578" </w:instrText>
      </w:r>
      <w:r>
        <w:fldChar w:fldCharType="separate"/>
      </w:r>
      <w:r>
        <w:rPr>
          <w:rStyle w:val="21"/>
          <w:rFonts w:hint="default" w:ascii="Times New Roman" w:hAnsi="Times New Roman" w:cs="Times New Roman"/>
        </w:rPr>
        <w:t>http://doi.org/10.3390/su141710578</w:t>
      </w:r>
      <w:r>
        <w:rPr>
          <w:rStyle w:val="21"/>
          <w:rFonts w:hint="default" w:ascii="Times New Roman" w:hAnsi="Times New Roman" w:cs="Times New Roman"/>
        </w:rPr>
        <w:fldChar w:fldCharType="end"/>
      </w:r>
    </w:p>
    <w:p w14:paraId="697CCAB7">
      <w:pPr>
        <w:pStyle w:val="47"/>
        <w:ind w:left="720" w:hanging="720"/>
        <w:rPr>
          <w:rFonts w:hint="default" w:ascii="Times New Roman" w:hAnsi="Times New Roman" w:cs="Times New Roman"/>
        </w:rPr>
      </w:pPr>
      <w:r>
        <w:rPr>
          <w:rFonts w:hint="default" w:ascii="Times New Roman" w:hAnsi="Times New Roman" w:cs="Times New Roman"/>
        </w:rPr>
        <w:t>[22]</w:t>
      </w:r>
      <w:r>
        <w:rPr>
          <w:rFonts w:hint="default" w:ascii="Times New Roman" w:hAnsi="Times New Roman" w:cs="Times New Roman"/>
        </w:rPr>
        <w:tab/>
      </w:r>
      <w:r>
        <w:rPr>
          <w:rFonts w:hint="default" w:ascii="Times New Roman" w:hAnsi="Times New Roman" w:cs="Times New Roman"/>
        </w:rPr>
        <w:t xml:space="preserve">Li C, Wang Z-Y, Zhou H, Wen Y-L, Zeng P, et al. 2024. Effects of straw and roots removal on soil Cd availability and Cd accumulation in rice at different growth stages. </w:t>
      </w:r>
      <w:r>
        <w:rPr>
          <w:rFonts w:hint="default" w:ascii="Times New Roman" w:hAnsi="Times New Roman" w:cs="Times New Roman"/>
          <w:i/>
        </w:rPr>
        <w:t>Environmental Technology &amp; Innovation</w:t>
      </w:r>
      <w:r>
        <w:rPr>
          <w:rFonts w:hint="default" w:ascii="Times New Roman" w:hAnsi="Times New Roman" w:cs="Times New Roman"/>
        </w:rPr>
        <w:t xml:space="preserve"> 36:103768 </w:t>
      </w:r>
      <w:r>
        <w:fldChar w:fldCharType="begin"/>
      </w:r>
      <w:r>
        <w:instrText xml:space="preserve"> HYPERLINK "http://doi.org/10.1016/j.eti.2024.103768" </w:instrText>
      </w:r>
      <w:r>
        <w:fldChar w:fldCharType="separate"/>
      </w:r>
      <w:r>
        <w:rPr>
          <w:rStyle w:val="21"/>
          <w:rFonts w:hint="default" w:ascii="Times New Roman" w:hAnsi="Times New Roman" w:cs="Times New Roman"/>
        </w:rPr>
        <w:t>http://doi.org/10.1016/j.eti.2024.103768</w:t>
      </w:r>
      <w:r>
        <w:rPr>
          <w:rStyle w:val="21"/>
          <w:rFonts w:hint="default" w:ascii="Times New Roman" w:hAnsi="Times New Roman" w:cs="Times New Roman"/>
        </w:rPr>
        <w:fldChar w:fldCharType="end"/>
      </w:r>
    </w:p>
    <w:p w14:paraId="4E038D34">
      <w:pPr>
        <w:pStyle w:val="47"/>
        <w:ind w:left="720" w:hanging="720"/>
        <w:rPr>
          <w:rFonts w:hint="default" w:ascii="Times New Roman" w:hAnsi="Times New Roman" w:cs="Times New Roman"/>
        </w:rPr>
      </w:pPr>
      <w:r>
        <w:rPr>
          <w:rFonts w:hint="default" w:ascii="Times New Roman" w:hAnsi="Times New Roman" w:cs="Times New Roman"/>
        </w:rPr>
        <w:t>[23]</w:t>
      </w:r>
      <w:r>
        <w:rPr>
          <w:rFonts w:hint="default" w:ascii="Times New Roman" w:hAnsi="Times New Roman" w:cs="Times New Roman"/>
        </w:rPr>
        <w:tab/>
      </w:r>
      <w:r>
        <w:rPr>
          <w:rFonts w:hint="default" w:ascii="Times New Roman" w:hAnsi="Times New Roman" w:cs="Times New Roman"/>
        </w:rPr>
        <w:t xml:space="preserve">Xu Y, Tang H, Liu T, Li Y, Huang X, et al. 2018. Effects of long-term fertilization practices on heavy metal cadmium accumulation in the surface soil and rice plants of double-cropping rice system in Southern China. </w:t>
      </w:r>
      <w:r>
        <w:rPr>
          <w:rFonts w:hint="default" w:ascii="Times New Roman" w:hAnsi="Times New Roman" w:cs="Times New Roman"/>
          <w:i/>
        </w:rPr>
        <w:t>Environmental Science and Pollution Research</w:t>
      </w:r>
      <w:r>
        <w:rPr>
          <w:rFonts w:hint="default" w:ascii="Times New Roman" w:hAnsi="Times New Roman" w:cs="Times New Roman"/>
        </w:rPr>
        <w:t xml:space="preserve"> 25:19836–19844 </w:t>
      </w:r>
      <w:r>
        <w:fldChar w:fldCharType="begin"/>
      </w:r>
      <w:r>
        <w:instrText xml:space="preserve"> HYPERLINK "http://doi.org/10.1007/s11356-018-2175-z" </w:instrText>
      </w:r>
      <w:r>
        <w:fldChar w:fldCharType="separate"/>
      </w:r>
      <w:r>
        <w:rPr>
          <w:rStyle w:val="21"/>
          <w:rFonts w:hint="default" w:ascii="Times New Roman" w:hAnsi="Times New Roman" w:cs="Times New Roman"/>
        </w:rPr>
        <w:t>http://doi.org/10.1007/s11356-018-2175-z</w:t>
      </w:r>
      <w:r>
        <w:rPr>
          <w:rStyle w:val="21"/>
          <w:rFonts w:hint="default" w:ascii="Times New Roman" w:hAnsi="Times New Roman" w:cs="Times New Roman"/>
        </w:rPr>
        <w:fldChar w:fldCharType="end"/>
      </w:r>
    </w:p>
    <w:p w14:paraId="1BCBAF39">
      <w:pPr>
        <w:pStyle w:val="47"/>
        <w:ind w:left="720" w:hanging="720"/>
        <w:rPr>
          <w:rFonts w:hint="default" w:ascii="Times New Roman" w:hAnsi="Times New Roman" w:cs="Times New Roman"/>
        </w:rPr>
      </w:pPr>
      <w:r>
        <w:rPr>
          <w:rFonts w:hint="default" w:ascii="Times New Roman" w:hAnsi="Times New Roman" w:cs="Times New Roman"/>
        </w:rPr>
        <w:t>[24]</w:t>
      </w:r>
      <w:r>
        <w:rPr>
          <w:rFonts w:hint="default" w:ascii="Times New Roman" w:hAnsi="Times New Roman" w:cs="Times New Roman"/>
        </w:rPr>
        <w:tab/>
      </w:r>
      <w:r>
        <w:rPr>
          <w:rFonts w:hint="default" w:ascii="Times New Roman" w:hAnsi="Times New Roman" w:cs="Times New Roman"/>
        </w:rPr>
        <w:t xml:space="preserve">Nie X, Duan X, Zhang M, Zhang Z, Liu D, et al. 2019. Cadmium accumulation, availability, and rice uptake in soils receiving long-term applications of chemical fertilizers and crop straw return. </w:t>
      </w:r>
      <w:r>
        <w:rPr>
          <w:rFonts w:hint="default" w:ascii="Times New Roman" w:hAnsi="Times New Roman" w:cs="Times New Roman"/>
          <w:i/>
        </w:rPr>
        <w:t>Environmental Science and Pollution Research</w:t>
      </w:r>
      <w:r>
        <w:rPr>
          <w:rFonts w:hint="default" w:ascii="Times New Roman" w:hAnsi="Times New Roman" w:cs="Times New Roman"/>
        </w:rPr>
        <w:t xml:space="preserve"> 26:31243–31253 </w:t>
      </w:r>
      <w:r>
        <w:fldChar w:fldCharType="begin"/>
      </w:r>
      <w:r>
        <w:instrText xml:space="preserve"> HYPERLINK "http://doi.org/10.1007/s11356-019-05998-y" </w:instrText>
      </w:r>
      <w:r>
        <w:fldChar w:fldCharType="separate"/>
      </w:r>
      <w:r>
        <w:rPr>
          <w:rStyle w:val="21"/>
          <w:rFonts w:hint="default" w:ascii="Times New Roman" w:hAnsi="Times New Roman" w:cs="Times New Roman"/>
        </w:rPr>
        <w:t>http://doi.org/10.1007/s11356-019-05998-y</w:t>
      </w:r>
      <w:r>
        <w:rPr>
          <w:rStyle w:val="21"/>
          <w:rFonts w:hint="default" w:ascii="Times New Roman" w:hAnsi="Times New Roman" w:cs="Times New Roman"/>
        </w:rPr>
        <w:fldChar w:fldCharType="end"/>
      </w:r>
    </w:p>
    <w:p w14:paraId="69820156">
      <w:pPr>
        <w:pStyle w:val="47"/>
        <w:ind w:left="720" w:hanging="720"/>
        <w:rPr>
          <w:rFonts w:hint="default" w:ascii="Times New Roman" w:hAnsi="Times New Roman" w:cs="Times New Roman"/>
        </w:rPr>
      </w:pPr>
      <w:r>
        <w:rPr>
          <w:rFonts w:hint="default" w:ascii="Times New Roman" w:hAnsi="Times New Roman" w:cs="Times New Roman"/>
        </w:rPr>
        <w:t>[25]</w:t>
      </w:r>
      <w:r>
        <w:rPr>
          <w:rFonts w:hint="default" w:ascii="Times New Roman" w:hAnsi="Times New Roman" w:cs="Times New Roman"/>
        </w:rPr>
        <w:tab/>
      </w:r>
      <w:r>
        <w:rPr>
          <w:rFonts w:hint="default" w:ascii="Times New Roman" w:hAnsi="Times New Roman" w:cs="Times New Roman"/>
        </w:rPr>
        <w:t xml:space="preserve">Yuan S, Chen P, Zhou W, Liu H, Cheng K, et al. 2024. Response characteristics of soil Cd availability to microbes in paddy soil with long-term fertilization and its impact on Cd uptake in rice. </w:t>
      </w:r>
      <w:r>
        <w:rPr>
          <w:rFonts w:hint="default" w:ascii="Times New Roman" w:hAnsi="Times New Roman" w:cs="Times New Roman"/>
          <w:i/>
        </w:rPr>
        <w:t>Science of the Total Environment</w:t>
      </w:r>
      <w:r>
        <w:rPr>
          <w:rFonts w:hint="default" w:ascii="Times New Roman" w:hAnsi="Times New Roman" w:cs="Times New Roman"/>
        </w:rPr>
        <w:t xml:space="preserve"> 957:177680 </w:t>
      </w:r>
      <w:r>
        <w:fldChar w:fldCharType="begin"/>
      </w:r>
      <w:r>
        <w:instrText xml:space="preserve"> HYPERLINK "http://doi.org/10.1016/j.scitotenv.2024.177680" </w:instrText>
      </w:r>
      <w:r>
        <w:fldChar w:fldCharType="separate"/>
      </w:r>
      <w:r>
        <w:rPr>
          <w:rStyle w:val="21"/>
          <w:rFonts w:hint="default" w:ascii="Times New Roman" w:hAnsi="Times New Roman" w:cs="Times New Roman"/>
        </w:rPr>
        <w:t>http://doi.org/10.1016/j.scitotenv.2024.177680</w:t>
      </w:r>
      <w:r>
        <w:rPr>
          <w:rStyle w:val="21"/>
          <w:rFonts w:hint="default" w:ascii="Times New Roman" w:hAnsi="Times New Roman" w:cs="Times New Roman"/>
        </w:rPr>
        <w:fldChar w:fldCharType="end"/>
      </w:r>
    </w:p>
    <w:p w14:paraId="61337491">
      <w:pPr>
        <w:pStyle w:val="47"/>
        <w:ind w:left="720" w:hanging="720"/>
        <w:rPr>
          <w:rFonts w:hint="default" w:ascii="Times New Roman" w:hAnsi="Times New Roman" w:cs="Times New Roman"/>
        </w:rPr>
      </w:pPr>
      <w:r>
        <w:rPr>
          <w:rFonts w:hint="default" w:ascii="Times New Roman" w:hAnsi="Times New Roman" w:cs="Times New Roman"/>
        </w:rPr>
        <w:t>[26]</w:t>
      </w:r>
      <w:r>
        <w:rPr>
          <w:rFonts w:hint="default" w:ascii="Times New Roman" w:hAnsi="Times New Roman" w:cs="Times New Roman"/>
        </w:rPr>
        <w:tab/>
      </w:r>
      <w:r>
        <w:rPr>
          <w:rFonts w:hint="default" w:ascii="Times New Roman" w:hAnsi="Times New Roman" w:cs="Times New Roman"/>
        </w:rPr>
        <w:t xml:space="preserve">Ali U, Abdelrhman F, Bashir S, Shaaban M, Shah Z-U-H, et al. 2023. Efficacy of different amendments and residual effects on nickel toxicity and nutritional quality in wheat/rice continuous system and health risk assessment in Ultisol. </w:t>
      </w:r>
      <w:r>
        <w:rPr>
          <w:rFonts w:hint="default" w:ascii="Times New Roman" w:hAnsi="Times New Roman" w:cs="Times New Roman"/>
          <w:i/>
        </w:rPr>
        <w:t>Archives of Agronomy and Soil Science</w:t>
      </w:r>
      <w:r>
        <w:rPr>
          <w:rFonts w:hint="default" w:ascii="Times New Roman" w:hAnsi="Times New Roman" w:cs="Times New Roman"/>
        </w:rPr>
        <w:t xml:space="preserve"> 69:2599–2614 </w:t>
      </w:r>
      <w:r>
        <w:fldChar w:fldCharType="begin"/>
      </w:r>
      <w:r>
        <w:instrText xml:space="preserve"> HYPERLINK "http://doi.org/10.1080/03650340.2023.2169280" </w:instrText>
      </w:r>
      <w:r>
        <w:fldChar w:fldCharType="separate"/>
      </w:r>
      <w:r>
        <w:rPr>
          <w:rStyle w:val="21"/>
          <w:rFonts w:hint="default" w:ascii="Times New Roman" w:hAnsi="Times New Roman" w:cs="Times New Roman"/>
        </w:rPr>
        <w:t>http://doi.org/10.1080/03650340.2023.2169280</w:t>
      </w:r>
      <w:r>
        <w:rPr>
          <w:rStyle w:val="21"/>
          <w:rFonts w:hint="default" w:ascii="Times New Roman" w:hAnsi="Times New Roman" w:cs="Times New Roman"/>
        </w:rPr>
        <w:fldChar w:fldCharType="end"/>
      </w:r>
    </w:p>
    <w:p w14:paraId="74D3E199">
      <w:pPr>
        <w:autoSpaceDE w:val="0"/>
        <w:autoSpaceDN w:val="0"/>
        <w:rPr>
          <w:rFonts w:ascii="Times New Roman" w:hAnsi="Times New Roman" w:cs="Times New Roman"/>
        </w:rPr>
      </w:pPr>
      <w:r>
        <w:rPr>
          <w:rFonts w:ascii="Times New Roman" w:hAnsi="Times New Roman" w:cs="Times New Roman"/>
        </w:rPr>
        <w:fldChar w:fldCharType="end"/>
      </w:r>
    </w:p>
    <w:sectPr>
      <w:pgSz w:w="11906" w:h="16838"/>
      <w:pgMar w:top="1440" w:right="1588" w:bottom="1440"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trackRevisions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sDCztDS2MDUytDQzszBS0lEKTi0uzszPAykwrgUAnkpCFSwAAAA="/>
    <w:docVar w:name="EN.InstantFormat" w:val="&lt;ENInstantFormat&gt;&lt;Enabled&gt;1&lt;/Enabled&gt;&lt;ScanUnformatted&gt;1&lt;/ScanUnformatted&gt;&lt;ScanChanges&gt;1&lt;/ScanChanges&gt;&lt;Suspended&gt;0&lt;/Suspended&gt;&lt;/ENInstantFormat&gt;"/>
    <w:docVar w:name="EN.Layout" w:val="&lt;ENLayout&gt;&lt;Style&gt;map_journal-updated 0513&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ffrsswwyaws9gex2dl5varbdvwav0tfrd02&quot;&gt;My EndNote Library&lt;record-ids&gt;&lt;item&gt;34&lt;/item&gt;&lt;item&gt;611&lt;/item&gt;&lt;item&gt;612&lt;/item&gt;&lt;item&gt;613&lt;/item&gt;&lt;item&gt;614&lt;/item&gt;&lt;item&gt;615&lt;/item&gt;&lt;item&gt;617&lt;/item&gt;&lt;item&gt;618&lt;/item&gt;&lt;item&gt;619&lt;/item&gt;&lt;item&gt;620&lt;/item&gt;&lt;item&gt;621&lt;/item&gt;&lt;item&gt;622&lt;/item&gt;&lt;item&gt;623&lt;/item&gt;&lt;item&gt;624&lt;/item&gt;&lt;item&gt;625&lt;/item&gt;&lt;item&gt;626&lt;/item&gt;&lt;item&gt;627&lt;/item&gt;&lt;item&gt;628&lt;/item&gt;&lt;item&gt;629&lt;/item&gt;&lt;item&gt;630&lt;/item&gt;&lt;item&gt;631&lt;/item&gt;&lt;item&gt;632&lt;/item&gt;&lt;item&gt;633&lt;/item&gt;&lt;item&gt;634&lt;/item&gt;&lt;item&gt;635&lt;/item&gt;&lt;item&gt;637&lt;/item&gt;&lt;item&gt;638&lt;/item&gt;&lt;/record-ids&gt;&lt;/item&gt;&lt;/Libraries&gt;"/>
  </w:docVars>
  <w:rsids>
    <w:rsidRoot w:val="0078723B"/>
    <w:rsid w:val="000013B1"/>
    <w:rsid w:val="00011B8E"/>
    <w:rsid w:val="00036B8D"/>
    <w:rsid w:val="000420A7"/>
    <w:rsid w:val="00050524"/>
    <w:rsid w:val="000757D7"/>
    <w:rsid w:val="000808E0"/>
    <w:rsid w:val="000A33E2"/>
    <w:rsid w:val="000C13D1"/>
    <w:rsid w:val="000C7E1B"/>
    <w:rsid w:val="000F0BB2"/>
    <w:rsid w:val="000F3331"/>
    <w:rsid w:val="000F48C2"/>
    <w:rsid w:val="001120A5"/>
    <w:rsid w:val="00124EC3"/>
    <w:rsid w:val="00136344"/>
    <w:rsid w:val="00173294"/>
    <w:rsid w:val="001A5F62"/>
    <w:rsid w:val="001D50C7"/>
    <w:rsid w:val="002006AD"/>
    <w:rsid w:val="0020084B"/>
    <w:rsid w:val="00217CEB"/>
    <w:rsid w:val="00236973"/>
    <w:rsid w:val="00237C1F"/>
    <w:rsid w:val="00252A08"/>
    <w:rsid w:val="0027028E"/>
    <w:rsid w:val="00272DDF"/>
    <w:rsid w:val="00282FF1"/>
    <w:rsid w:val="00285A7F"/>
    <w:rsid w:val="00285F83"/>
    <w:rsid w:val="002E1E5E"/>
    <w:rsid w:val="002F0162"/>
    <w:rsid w:val="002F14A0"/>
    <w:rsid w:val="003061BB"/>
    <w:rsid w:val="0031556B"/>
    <w:rsid w:val="00354181"/>
    <w:rsid w:val="00376941"/>
    <w:rsid w:val="0038143F"/>
    <w:rsid w:val="003963A5"/>
    <w:rsid w:val="003A1D6A"/>
    <w:rsid w:val="003A2453"/>
    <w:rsid w:val="0041021F"/>
    <w:rsid w:val="00417C2B"/>
    <w:rsid w:val="00423F73"/>
    <w:rsid w:val="004269FA"/>
    <w:rsid w:val="00442E7C"/>
    <w:rsid w:val="00450D4C"/>
    <w:rsid w:val="00452605"/>
    <w:rsid w:val="00493D4D"/>
    <w:rsid w:val="004A2605"/>
    <w:rsid w:val="004B497A"/>
    <w:rsid w:val="00504B7D"/>
    <w:rsid w:val="00525147"/>
    <w:rsid w:val="00527581"/>
    <w:rsid w:val="0053120A"/>
    <w:rsid w:val="00534DD1"/>
    <w:rsid w:val="00563033"/>
    <w:rsid w:val="0058245D"/>
    <w:rsid w:val="005B3C07"/>
    <w:rsid w:val="005C3895"/>
    <w:rsid w:val="00606E8E"/>
    <w:rsid w:val="00631D15"/>
    <w:rsid w:val="00650FC9"/>
    <w:rsid w:val="006757EF"/>
    <w:rsid w:val="00686425"/>
    <w:rsid w:val="006A7B0A"/>
    <w:rsid w:val="006C6BCD"/>
    <w:rsid w:val="006C76AE"/>
    <w:rsid w:val="006D493E"/>
    <w:rsid w:val="006E111D"/>
    <w:rsid w:val="00715E39"/>
    <w:rsid w:val="0072070F"/>
    <w:rsid w:val="0073784E"/>
    <w:rsid w:val="00743438"/>
    <w:rsid w:val="00744981"/>
    <w:rsid w:val="007474F2"/>
    <w:rsid w:val="00770322"/>
    <w:rsid w:val="00781707"/>
    <w:rsid w:val="00785812"/>
    <w:rsid w:val="0078723B"/>
    <w:rsid w:val="00792FC8"/>
    <w:rsid w:val="007965B0"/>
    <w:rsid w:val="007A45A8"/>
    <w:rsid w:val="007D713D"/>
    <w:rsid w:val="007E527C"/>
    <w:rsid w:val="007F3F86"/>
    <w:rsid w:val="008466D7"/>
    <w:rsid w:val="0085281A"/>
    <w:rsid w:val="008719B5"/>
    <w:rsid w:val="008740E2"/>
    <w:rsid w:val="008823C7"/>
    <w:rsid w:val="00893B25"/>
    <w:rsid w:val="008F355A"/>
    <w:rsid w:val="008F4FA3"/>
    <w:rsid w:val="009001C9"/>
    <w:rsid w:val="00906E88"/>
    <w:rsid w:val="00973A17"/>
    <w:rsid w:val="009A1D3C"/>
    <w:rsid w:val="009B30F9"/>
    <w:rsid w:val="009C040F"/>
    <w:rsid w:val="009C28BE"/>
    <w:rsid w:val="009C60DF"/>
    <w:rsid w:val="009D0FA5"/>
    <w:rsid w:val="009D2482"/>
    <w:rsid w:val="009D60AC"/>
    <w:rsid w:val="00A1769A"/>
    <w:rsid w:val="00A26E47"/>
    <w:rsid w:val="00A27B74"/>
    <w:rsid w:val="00A30B6B"/>
    <w:rsid w:val="00A4162F"/>
    <w:rsid w:val="00A43434"/>
    <w:rsid w:val="00A6207C"/>
    <w:rsid w:val="00A8361C"/>
    <w:rsid w:val="00A866C6"/>
    <w:rsid w:val="00AA5B61"/>
    <w:rsid w:val="00AB6FFD"/>
    <w:rsid w:val="00AC1322"/>
    <w:rsid w:val="00AD6E43"/>
    <w:rsid w:val="00AF7A83"/>
    <w:rsid w:val="00B0338F"/>
    <w:rsid w:val="00B16EC7"/>
    <w:rsid w:val="00B20363"/>
    <w:rsid w:val="00B26312"/>
    <w:rsid w:val="00B40B1F"/>
    <w:rsid w:val="00B9076B"/>
    <w:rsid w:val="00B941A9"/>
    <w:rsid w:val="00BA3EA6"/>
    <w:rsid w:val="00BB0D50"/>
    <w:rsid w:val="00BD3B47"/>
    <w:rsid w:val="00BF1133"/>
    <w:rsid w:val="00C01FFD"/>
    <w:rsid w:val="00C06222"/>
    <w:rsid w:val="00C62018"/>
    <w:rsid w:val="00C6590B"/>
    <w:rsid w:val="00C936F5"/>
    <w:rsid w:val="00C95743"/>
    <w:rsid w:val="00C970B3"/>
    <w:rsid w:val="00CC3C11"/>
    <w:rsid w:val="00CE6D2D"/>
    <w:rsid w:val="00CE7764"/>
    <w:rsid w:val="00D15630"/>
    <w:rsid w:val="00D22426"/>
    <w:rsid w:val="00D27900"/>
    <w:rsid w:val="00D41BFD"/>
    <w:rsid w:val="00D507F1"/>
    <w:rsid w:val="00D55C5E"/>
    <w:rsid w:val="00D646C0"/>
    <w:rsid w:val="00DB4AC9"/>
    <w:rsid w:val="00DF7AB2"/>
    <w:rsid w:val="00E37FBD"/>
    <w:rsid w:val="00E450E3"/>
    <w:rsid w:val="00E52233"/>
    <w:rsid w:val="00E6672B"/>
    <w:rsid w:val="00EA13EA"/>
    <w:rsid w:val="00EA339E"/>
    <w:rsid w:val="00ED0F79"/>
    <w:rsid w:val="00ED4B53"/>
    <w:rsid w:val="00EE7CF0"/>
    <w:rsid w:val="00EF2105"/>
    <w:rsid w:val="00EF41FB"/>
    <w:rsid w:val="00F023C9"/>
    <w:rsid w:val="00F12BF9"/>
    <w:rsid w:val="00F24BBF"/>
    <w:rsid w:val="00F47E05"/>
    <w:rsid w:val="00F527C1"/>
    <w:rsid w:val="00F74189"/>
    <w:rsid w:val="00F84491"/>
    <w:rsid w:val="00FC6F51"/>
    <w:rsid w:val="00FD47C7"/>
    <w:rsid w:val="00FE4133"/>
    <w:rsid w:val="00FF1C5C"/>
    <w:rsid w:val="00FF558F"/>
    <w:rsid w:val="01B83F0C"/>
    <w:rsid w:val="02225B04"/>
    <w:rsid w:val="03214205"/>
    <w:rsid w:val="09676B8A"/>
    <w:rsid w:val="09BA218B"/>
    <w:rsid w:val="0DA216FE"/>
    <w:rsid w:val="14236103"/>
    <w:rsid w:val="18191995"/>
    <w:rsid w:val="186C4858"/>
    <w:rsid w:val="1A4C1518"/>
    <w:rsid w:val="1CAC2DF8"/>
    <w:rsid w:val="22BA63DA"/>
    <w:rsid w:val="26032317"/>
    <w:rsid w:val="285F629A"/>
    <w:rsid w:val="2A4076F3"/>
    <w:rsid w:val="32251555"/>
    <w:rsid w:val="355A2DEB"/>
    <w:rsid w:val="469701A9"/>
    <w:rsid w:val="4E073E8E"/>
    <w:rsid w:val="55D663C2"/>
    <w:rsid w:val="55E77D6B"/>
    <w:rsid w:val="56E94D3D"/>
    <w:rsid w:val="5B557525"/>
    <w:rsid w:val="5B697C81"/>
    <w:rsid w:val="680F680F"/>
    <w:rsid w:val="69993C69"/>
    <w:rsid w:val="6D895F9A"/>
    <w:rsid w:val="710A39B3"/>
    <w:rsid w:val="751702FB"/>
    <w:rsid w:val="77811976"/>
    <w:rsid w:val="77E400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styleId="2">
    <w:name w:val="heading 1"/>
    <w:basedOn w:val="1"/>
    <w:next w:val="1"/>
    <w:link w:val="23"/>
    <w:qFormat/>
    <w:uiPriority w:val="9"/>
    <w:pPr>
      <w:keepNext/>
      <w:keepLines/>
      <w:spacing w:before="50" w:beforeLines="50" w:after="50" w:afterLines="50" w:line="312" w:lineRule="auto"/>
      <w:outlineLvl w:val="0"/>
    </w:pPr>
    <w:rPr>
      <w:rFonts w:ascii="Arial" w:hAnsi="Arial"/>
      <w:b/>
      <w:bCs/>
      <w:kern w:val="44"/>
      <w:sz w:val="28"/>
      <w:szCs w:val="44"/>
    </w:rPr>
  </w:style>
  <w:style w:type="paragraph" w:styleId="3">
    <w:name w:val="heading 2"/>
    <w:basedOn w:val="1"/>
    <w:next w:val="1"/>
    <w:link w:val="24"/>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25"/>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6"/>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7"/>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7">
    <w:name w:val="heading 6"/>
    <w:basedOn w:val="1"/>
    <w:next w:val="1"/>
    <w:link w:val="28"/>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29"/>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0"/>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31"/>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link w:val="50"/>
    <w:semiHidden/>
    <w:unhideWhenUsed/>
    <w:qFormat/>
    <w:uiPriority w:val="99"/>
    <w:pPr>
      <w:jc w:val="left"/>
    </w:pPr>
  </w:style>
  <w:style w:type="paragraph" w:styleId="12">
    <w:name w:val="footer"/>
    <w:basedOn w:val="1"/>
    <w:link w:val="42"/>
    <w:unhideWhenUsed/>
    <w:qFormat/>
    <w:uiPriority w:val="99"/>
    <w:pPr>
      <w:tabs>
        <w:tab w:val="center" w:pos="4153"/>
        <w:tab w:val="right" w:pos="8306"/>
      </w:tabs>
      <w:snapToGrid w:val="0"/>
      <w:jc w:val="left"/>
    </w:pPr>
    <w:rPr>
      <w:sz w:val="18"/>
      <w:szCs w:val="18"/>
    </w:rPr>
  </w:style>
  <w:style w:type="paragraph" w:styleId="13">
    <w:name w:val="header"/>
    <w:basedOn w:val="1"/>
    <w:link w:val="41"/>
    <w:unhideWhenUsed/>
    <w:qFormat/>
    <w:uiPriority w:val="99"/>
    <w:pPr>
      <w:tabs>
        <w:tab w:val="center" w:pos="4153"/>
        <w:tab w:val="right" w:pos="8306"/>
      </w:tabs>
      <w:snapToGrid w:val="0"/>
      <w:jc w:val="center"/>
    </w:pPr>
    <w:rPr>
      <w:sz w:val="18"/>
      <w:szCs w:val="18"/>
    </w:rPr>
  </w:style>
  <w:style w:type="paragraph" w:styleId="14">
    <w:name w:val="Subtitle"/>
    <w:basedOn w:val="1"/>
    <w:next w:val="1"/>
    <w:link w:val="33"/>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5">
    <w:name w:val="Title"/>
    <w:basedOn w:val="1"/>
    <w:next w:val="1"/>
    <w:link w:val="32"/>
    <w:qFormat/>
    <w:uiPriority w:val="10"/>
    <w:pPr>
      <w:spacing w:after="80"/>
      <w:contextualSpacing/>
      <w:jc w:val="center"/>
    </w:pPr>
    <w:rPr>
      <w:rFonts w:asciiTheme="majorHAnsi" w:hAnsiTheme="majorHAnsi" w:eastAsiaTheme="majorEastAsia" w:cstheme="majorBidi"/>
      <w:spacing w:val="-10"/>
      <w:kern w:val="28"/>
      <w:sz w:val="56"/>
      <w:szCs w:val="56"/>
    </w:rPr>
  </w:style>
  <w:style w:type="paragraph" w:styleId="16">
    <w:name w:val="annotation subject"/>
    <w:basedOn w:val="11"/>
    <w:next w:val="11"/>
    <w:link w:val="51"/>
    <w:semiHidden/>
    <w:unhideWhenUsed/>
    <w:qFormat/>
    <w:uiPriority w:val="99"/>
    <w:rPr>
      <w:b/>
      <w:bCs/>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line number"/>
    <w:basedOn w:val="19"/>
    <w:semiHidden/>
    <w:unhideWhenUsed/>
    <w:qFormat/>
    <w:uiPriority w:val="99"/>
    <w:rPr>
      <w:rFonts w:ascii="Arial" w:hAnsi="Arial"/>
      <w:color w:val="808080" w:themeColor="background1" w:themeShade="80"/>
      <w:sz w:val="24"/>
    </w:rPr>
  </w:style>
  <w:style w:type="character" w:styleId="21">
    <w:name w:val="Hyperlink"/>
    <w:basedOn w:val="19"/>
    <w:unhideWhenUsed/>
    <w:qFormat/>
    <w:uiPriority w:val="99"/>
    <w:rPr>
      <w:color w:val="467886" w:themeColor="hyperlink"/>
      <w:u w:val="single"/>
      <w14:textFill>
        <w14:solidFill>
          <w14:schemeClr w14:val="hlink"/>
        </w14:solidFill>
      </w14:textFill>
    </w:rPr>
  </w:style>
  <w:style w:type="character" w:styleId="22">
    <w:name w:val="annotation reference"/>
    <w:basedOn w:val="19"/>
    <w:semiHidden/>
    <w:unhideWhenUsed/>
    <w:qFormat/>
    <w:uiPriority w:val="99"/>
    <w:rPr>
      <w:sz w:val="21"/>
      <w:szCs w:val="21"/>
    </w:rPr>
  </w:style>
  <w:style w:type="character" w:customStyle="1" w:styleId="23">
    <w:name w:val="标题 1 字符"/>
    <w:basedOn w:val="19"/>
    <w:link w:val="2"/>
    <w:qFormat/>
    <w:uiPriority w:val="9"/>
    <w:rPr>
      <w:rFonts w:ascii="Arial" w:hAnsi="Arial"/>
      <w:b/>
      <w:bCs/>
      <w:kern w:val="44"/>
      <w:sz w:val="28"/>
      <w:szCs w:val="44"/>
    </w:rPr>
  </w:style>
  <w:style w:type="character" w:customStyle="1" w:styleId="24">
    <w:name w:val="标题 2 字符"/>
    <w:basedOn w:val="19"/>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25">
    <w:name w:val="标题 3 字符"/>
    <w:basedOn w:val="19"/>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6">
    <w:name w:val="标题 4 字符"/>
    <w:basedOn w:val="19"/>
    <w:link w:val="5"/>
    <w:semiHidden/>
    <w:qFormat/>
    <w:uiPriority w:val="9"/>
    <w:rPr>
      <w:rFonts w:cstheme="majorBidi"/>
      <w:color w:val="104862" w:themeColor="accent1" w:themeShade="BF"/>
      <w:sz w:val="28"/>
      <w:szCs w:val="28"/>
    </w:rPr>
  </w:style>
  <w:style w:type="character" w:customStyle="1" w:styleId="27">
    <w:name w:val="标题 5 字符"/>
    <w:basedOn w:val="19"/>
    <w:link w:val="6"/>
    <w:semiHidden/>
    <w:qFormat/>
    <w:uiPriority w:val="9"/>
    <w:rPr>
      <w:rFonts w:cstheme="majorBidi"/>
      <w:color w:val="104862" w:themeColor="accent1" w:themeShade="BF"/>
      <w:sz w:val="24"/>
      <w:szCs w:val="24"/>
    </w:rPr>
  </w:style>
  <w:style w:type="character" w:customStyle="1" w:styleId="28">
    <w:name w:val="标题 6 字符"/>
    <w:basedOn w:val="19"/>
    <w:link w:val="7"/>
    <w:semiHidden/>
    <w:qFormat/>
    <w:uiPriority w:val="9"/>
    <w:rPr>
      <w:rFonts w:cstheme="majorBidi"/>
      <w:b/>
      <w:bCs/>
      <w:color w:val="104862" w:themeColor="accent1" w:themeShade="BF"/>
    </w:rPr>
  </w:style>
  <w:style w:type="character" w:customStyle="1" w:styleId="29">
    <w:name w:val="标题 7 字符"/>
    <w:basedOn w:val="19"/>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30">
    <w:name w:val="标题 8 字符"/>
    <w:basedOn w:val="19"/>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1">
    <w:name w:val="标题 9 字符"/>
    <w:basedOn w:val="19"/>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2">
    <w:name w:val="标题 字符"/>
    <w:basedOn w:val="19"/>
    <w:link w:val="15"/>
    <w:qFormat/>
    <w:uiPriority w:val="10"/>
    <w:rPr>
      <w:rFonts w:asciiTheme="majorHAnsi" w:hAnsiTheme="majorHAnsi" w:eastAsiaTheme="majorEastAsia" w:cstheme="majorBidi"/>
      <w:spacing w:val="-10"/>
      <w:kern w:val="28"/>
      <w:sz w:val="56"/>
      <w:szCs w:val="56"/>
    </w:rPr>
  </w:style>
  <w:style w:type="character" w:customStyle="1" w:styleId="33">
    <w:name w:val="副标题 字符"/>
    <w:basedOn w:val="19"/>
    <w:link w:val="14"/>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4">
    <w:name w:val="Quote"/>
    <w:basedOn w:val="1"/>
    <w:next w:val="1"/>
    <w:link w:val="35"/>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5">
    <w:name w:val="引用 字符"/>
    <w:basedOn w:val="19"/>
    <w:link w:val="34"/>
    <w:qFormat/>
    <w:uiPriority w:val="29"/>
    <w:rPr>
      <w:i/>
      <w:iCs/>
      <w:color w:val="404040" w:themeColor="text1" w:themeTint="BF"/>
      <w14:textFill>
        <w14:solidFill>
          <w14:schemeClr w14:val="tx1">
            <w14:lumMod w14:val="75000"/>
            <w14:lumOff w14:val="25000"/>
          </w14:schemeClr>
        </w14:solidFill>
      </w14:textFill>
    </w:rPr>
  </w:style>
  <w:style w:type="paragraph" w:styleId="36">
    <w:name w:val="List Paragraph"/>
    <w:basedOn w:val="1"/>
    <w:qFormat/>
    <w:uiPriority w:val="34"/>
    <w:pPr>
      <w:ind w:left="720"/>
      <w:contextualSpacing/>
    </w:pPr>
  </w:style>
  <w:style w:type="character" w:customStyle="1" w:styleId="37">
    <w:name w:val="明显强调1"/>
    <w:basedOn w:val="19"/>
    <w:qFormat/>
    <w:uiPriority w:val="21"/>
    <w:rPr>
      <w:i/>
      <w:iCs/>
      <w:color w:val="104862" w:themeColor="accent1" w:themeShade="BF"/>
    </w:rPr>
  </w:style>
  <w:style w:type="paragraph" w:styleId="38">
    <w:name w:val="Intense Quote"/>
    <w:basedOn w:val="1"/>
    <w:next w:val="1"/>
    <w:link w:val="39"/>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9">
    <w:name w:val="明显引用 字符"/>
    <w:basedOn w:val="19"/>
    <w:link w:val="38"/>
    <w:qFormat/>
    <w:uiPriority w:val="30"/>
    <w:rPr>
      <w:i/>
      <w:iCs/>
      <w:color w:val="104862" w:themeColor="accent1" w:themeShade="BF"/>
    </w:rPr>
  </w:style>
  <w:style w:type="character" w:customStyle="1" w:styleId="40">
    <w:name w:val="明显参考1"/>
    <w:basedOn w:val="19"/>
    <w:qFormat/>
    <w:uiPriority w:val="32"/>
    <w:rPr>
      <w:b/>
      <w:bCs/>
      <w:smallCaps/>
      <w:color w:val="104862" w:themeColor="accent1" w:themeShade="BF"/>
      <w:spacing w:val="5"/>
    </w:rPr>
  </w:style>
  <w:style w:type="character" w:customStyle="1" w:styleId="41">
    <w:name w:val="页眉 字符"/>
    <w:basedOn w:val="19"/>
    <w:link w:val="13"/>
    <w:qFormat/>
    <w:uiPriority w:val="99"/>
    <w:rPr>
      <w:sz w:val="18"/>
      <w:szCs w:val="18"/>
    </w:rPr>
  </w:style>
  <w:style w:type="character" w:customStyle="1" w:styleId="42">
    <w:name w:val="页脚 字符"/>
    <w:basedOn w:val="19"/>
    <w:link w:val="12"/>
    <w:qFormat/>
    <w:uiPriority w:val="99"/>
    <w:rPr>
      <w:sz w:val="18"/>
      <w:szCs w:val="18"/>
    </w:rPr>
  </w:style>
  <w:style w:type="character" w:styleId="43">
    <w:name w:val="Placeholder Text"/>
    <w:basedOn w:val="19"/>
    <w:semiHidden/>
    <w:qFormat/>
    <w:uiPriority w:val="99"/>
    <w:rPr>
      <w:color w:val="666666"/>
    </w:rPr>
  </w:style>
  <w:style w:type="character" w:customStyle="1" w:styleId="44">
    <w:name w:val="未处理的提及1"/>
    <w:basedOn w:val="19"/>
    <w:semiHidden/>
    <w:unhideWhenUsed/>
    <w:qFormat/>
    <w:uiPriority w:val="99"/>
    <w:rPr>
      <w:color w:val="605E5C"/>
      <w:shd w:val="clear" w:color="auto" w:fill="E1DFDD"/>
    </w:rPr>
  </w:style>
  <w:style w:type="paragraph" w:customStyle="1" w:styleId="45">
    <w:name w:val="彩色列表 - 强调文字颜色 11"/>
    <w:basedOn w:val="1"/>
    <w:qFormat/>
    <w:uiPriority w:val="99"/>
    <w:pPr>
      <w:ind w:firstLine="420" w:firstLineChars="200"/>
    </w:pPr>
  </w:style>
  <w:style w:type="paragraph" w:customStyle="1" w:styleId="46">
    <w:name w:val="EndNote Bibliography Title"/>
    <w:qFormat/>
    <w:uiPriority w:val="0"/>
    <w:pPr>
      <w:jc w:val="center"/>
    </w:pPr>
    <w:rPr>
      <w:rFonts w:hint="eastAsia" w:ascii="等线" w:hAnsi="等线" w:eastAsia="等线" w:cs="等线"/>
      <w:kern w:val="2"/>
      <w:szCs w:val="21"/>
      <w:lang w:val="en-US" w:eastAsia="zh-CN" w:bidi="ar-SA"/>
    </w:rPr>
  </w:style>
  <w:style w:type="paragraph" w:customStyle="1" w:styleId="47">
    <w:name w:val="EndNote Bibliography"/>
    <w:qFormat/>
    <w:uiPriority w:val="0"/>
    <w:pPr>
      <w:jc w:val="both"/>
    </w:pPr>
    <w:rPr>
      <w:rFonts w:hint="eastAsia" w:ascii="等线" w:hAnsi="等线" w:eastAsia="等线" w:cs="等线"/>
      <w:kern w:val="2"/>
      <w:szCs w:val="21"/>
      <w:lang w:val="en-US" w:eastAsia="zh-CN" w:bidi="ar-SA"/>
    </w:rPr>
  </w:style>
  <w:style w:type="character" w:customStyle="1" w:styleId="48">
    <w:name w:val="Unresolved Mention"/>
    <w:basedOn w:val="19"/>
    <w:semiHidden/>
    <w:unhideWhenUsed/>
    <w:qFormat/>
    <w:uiPriority w:val="99"/>
    <w:rPr>
      <w:color w:val="605E5C"/>
      <w:shd w:val="clear" w:color="auto" w:fill="E1DFDD"/>
    </w:rPr>
  </w:style>
  <w:style w:type="paragraph" w:customStyle="1" w:styleId="49">
    <w:name w:val="Revision"/>
    <w:hidden/>
    <w:unhideWhenUsed/>
    <w:qFormat/>
    <w:uiPriority w:val="99"/>
    <w:rPr>
      <w:rFonts w:asciiTheme="minorHAnsi" w:hAnsiTheme="minorHAnsi" w:eastAsiaTheme="minorEastAsia" w:cstheme="minorBidi"/>
      <w:kern w:val="2"/>
      <w:sz w:val="21"/>
      <w:szCs w:val="21"/>
      <w:lang w:val="en-US" w:eastAsia="zh-CN" w:bidi="ar-SA"/>
    </w:rPr>
  </w:style>
  <w:style w:type="character" w:customStyle="1" w:styleId="50">
    <w:name w:val="批注文字 字符"/>
    <w:basedOn w:val="19"/>
    <w:link w:val="11"/>
    <w:semiHidden/>
    <w:qFormat/>
    <w:uiPriority w:val="99"/>
    <w:rPr>
      <w:rFonts w:asciiTheme="minorHAnsi" w:hAnsiTheme="minorHAnsi" w:eastAsiaTheme="minorEastAsia" w:cstheme="minorBidi"/>
      <w:kern w:val="2"/>
      <w:sz w:val="21"/>
      <w:szCs w:val="21"/>
    </w:rPr>
  </w:style>
  <w:style w:type="character" w:customStyle="1" w:styleId="51">
    <w:name w:val="批注主题 字符"/>
    <w:basedOn w:val="50"/>
    <w:link w:val="16"/>
    <w:semiHidden/>
    <w:qFormat/>
    <w:uiPriority w:val="99"/>
    <w:rPr>
      <w:rFonts w:asciiTheme="minorHAnsi" w:hAnsiTheme="minorHAnsi" w:eastAsiaTheme="minorEastAsia" w:cstheme="minorBidi"/>
      <w:b/>
      <w:bCs/>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glossaryDocument" Target="glossary/document.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562696CFEA214CF898E890503DD0A5ED"/>
        <w:style w:val=""/>
        <w:category>
          <w:name w:val="常规"/>
          <w:gallery w:val="placeholder"/>
        </w:category>
        <w:types>
          <w:type w:val="bbPlcHdr"/>
        </w:types>
        <w:behaviors>
          <w:behavior w:val="content"/>
        </w:behaviors>
        <w:description w:val=""/>
        <w:guid w:val="{8F4B3A4B-828B-4CD0-8297-D1CD60B38B76}"/>
      </w:docPartPr>
      <w:docPartBody>
        <w:p w14:paraId="12643F7A">
          <w:pPr>
            <w:pStyle w:val="5"/>
            <w:rPr>
              <w:rFonts w:hint="eastAsia"/>
            </w:rPr>
          </w:pPr>
          <w:r>
            <w:rPr>
              <w:rStyle w:val="4"/>
              <w:rFonts w:hint="eastAsia"/>
            </w:rPr>
            <w:t>单击或点击此处输入文字。</w:t>
          </w:r>
        </w:p>
      </w:docPartBody>
    </w:docPart>
    <w:docPart>
      <w:docPartPr>
        <w:name w:val="0CEDD6C90E154B0A9AABD0F0F26E7C32"/>
        <w:style w:val=""/>
        <w:category>
          <w:name w:val="常规"/>
          <w:gallery w:val="placeholder"/>
        </w:category>
        <w:types>
          <w:type w:val="bbPlcHdr"/>
        </w:types>
        <w:behaviors>
          <w:behavior w:val="content"/>
        </w:behaviors>
        <w:description w:val=""/>
        <w:guid w:val="{57192177-1219-406A-B67C-FAB76C3FEA37}"/>
      </w:docPartPr>
      <w:docPartBody>
        <w:p w14:paraId="65E2C2F1">
          <w:pPr>
            <w:pStyle w:val="6"/>
            <w:rPr>
              <w:rFonts w:hint="eastAsia"/>
            </w:rPr>
          </w:pPr>
          <w:r>
            <w:rPr>
              <w:rStyle w:val="4"/>
              <w:rFonts w:hint="eastAsia"/>
            </w:rPr>
            <w:t>单击或点击此处输入文字。</w:t>
          </w:r>
        </w:p>
      </w:docPartBody>
    </w:docPart>
    <w:docPart>
      <w:docPartPr>
        <w:name w:val="B0019FB9F52E472E9DEC3B218739B7CB"/>
        <w:style w:val=""/>
        <w:category>
          <w:name w:val="常规"/>
          <w:gallery w:val="placeholder"/>
        </w:category>
        <w:types>
          <w:type w:val="bbPlcHdr"/>
        </w:types>
        <w:behaviors>
          <w:behavior w:val="content"/>
        </w:behaviors>
        <w:description w:val=""/>
        <w:guid w:val="{6E7B9275-C8E4-4BD6-9529-C88D764F81E2}"/>
      </w:docPartPr>
      <w:docPartBody>
        <w:p w14:paraId="7AB7584F">
          <w:pPr>
            <w:pStyle w:val="7"/>
            <w:rPr>
              <w:rFonts w:hint="eastAsia"/>
            </w:rPr>
          </w:pPr>
          <w:r>
            <w:rPr>
              <w:rStyle w:val="4"/>
              <w:rFonts w:hint="eastAsia"/>
            </w:rPr>
            <w:t>单击或点击此处输入文字。</w:t>
          </w:r>
        </w:p>
      </w:docPartBody>
    </w:docPart>
    <w:docPart>
      <w:docPartPr>
        <w:name w:val="65F9E584AB3D4C0588DC600F9ADBA0C0"/>
        <w:style w:val=""/>
        <w:category>
          <w:name w:val="常规"/>
          <w:gallery w:val="placeholder"/>
        </w:category>
        <w:types>
          <w:type w:val="bbPlcHdr"/>
        </w:types>
        <w:behaviors>
          <w:behavior w:val="content"/>
        </w:behaviors>
        <w:description w:val=""/>
        <w:guid w:val="{C57DBCF4-FB1E-4B9B-A191-8E1D8FD8BCE9}"/>
      </w:docPartPr>
      <w:docPartBody>
        <w:p w14:paraId="10A75771">
          <w:pPr>
            <w:pStyle w:val="8"/>
            <w:rPr>
              <w:rFonts w:hint="eastAsia"/>
            </w:rPr>
          </w:pPr>
          <w:r>
            <w:rPr>
              <w:rStyle w:val="4"/>
              <w:rFonts w:hint="eastAsia"/>
            </w:rPr>
            <w:t>单击或点击此处输入文字。</w:t>
          </w:r>
        </w:p>
      </w:docPartBody>
    </w:docPart>
    <w:docPart>
      <w:docPartPr>
        <w:name w:val="A670618B18F14947B0DAC8F172C5B945"/>
        <w:style w:val=""/>
        <w:category>
          <w:name w:val="常规"/>
          <w:gallery w:val="placeholder"/>
        </w:category>
        <w:types>
          <w:type w:val="bbPlcHdr"/>
        </w:types>
        <w:behaviors>
          <w:behavior w:val="content"/>
        </w:behaviors>
        <w:description w:val=""/>
        <w:guid w:val="{1D2334D7-5CA4-44D6-A418-EE40BDE8336D}"/>
      </w:docPartPr>
      <w:docPartBody>
        <w:p w14:paraId="56292EC9">
          <w:pPr>
            <w:pStyle w:val="9"/>
            <w:rPr>
              <w:rFonts w:hint="eastAsia"/>
            </w:rPr>
          </w:pPr>
          <w:r>
            <w:rPr>
              <w:rStyle w:val="4"/>
              <w:rFonts w:hint="eastAsia"/>
            </w:rPr>
            <w:t>单击或点击此处输入文字。</w:t>
          </w:r>
        </w:p>
      </w:docPartBody>
    </w:docPart>
    <w:docPart>
      <w:docPartPr>
        <w:name w:val="358DFA4A4FC644B4A4C6A1B4A1C88D58"/>
        <w:style w:val=""/>
        <w:category>
          <w:name w:val="常规"/>
          <w:gallery w:val="placeholder"/>
        </w:category>
        <w:types>
          <w:type w:val="bbPlcHdr"/>
        </w:types>
        <w:behaviors>
          <w:behavior w:val="content"/>
        </w:behaviors>
        <w:description w:val=""/>
        <w:guid w:val="{0BBAF227-33B3-436C-AF95-DA13D16A3CE5}"/>
      </w:docPartPr>
      <w:docPartBody>
        <w:p w14:paraId="4F0A84B6">
          <w:pPr>
            <w:pStyle w:val="10"/>
            <w:rPr>
              <w:rFonts w:hint="eastAsia"/>
            </w:rPr>
          </w:pPr>
          <w:r>
            <w:rPr>
              <w:rStyle w:val="4"/>
              <w:rFonts w:hint="eastAsia"/>
            </w:rPr>
            <w:t>单击或点击此处输入文字。</w:t>
          </w:r>
        </w:p>
      </w:docPartBody>
    </w:docPart>
    <w:docPart>
      <w:docPartPr>
        <w:name w:val="EBB3A618412B4A4E9F60A83496F651F0"/>
        <w:style w:val=""/>
        <w:category>
          <w:name w:val="常规"/>
          <w:gallery w:val="placeholder"/>
        </w:category>
        <w:types>
          <w:type w:val="bbPlcHdr"/>
        </w:types>
        <w:behaviors>
          <w:behavior w:val="content"/>
        </w:behaviors>
        <w:description w:val=""/>
        <w:guid w:val="{0FF3622C-FE7E-44FA-A7B9-094CD78CDA07}"/>
      </w:docPartPr>
      <w:docPartBody>
        <w:p w14:paraId="10D460F0">
          <w:pPr>
            <w:pStyle w:val="11"/>
            <w:rPr>
              <w:rFonts w:hint="eastAsia"/>
            </w:rPr>
          </w:pPr>
          <w:r>
            <w:rPr>
              <w:rStyle w:val="4"/>
              <w:rFonts w:hint="eastAsia"/>
            </w:rPr>
            <w:t>单击或点击此处输入文字。</w:t>
          </w:r>
        </w:p>
      </w:docPartBody>
    </w:docPart>
    <w:docPart>
      <w:docPartPr>
        <w:name w:val="D89043ED928E4D5198D449A34F7E151C"/>
        <w:style w:val=""/>
        <w:category>
          <w:name w:val="常规"/>
          <w:gallery w:val="placeholder"/>
        </w:category>
        <w:types>
          <w:type w:val="bbPlcHdr"/>
        </w:types>
        <w:behaviors>
          <w:behavior w:val="content"/>
        </w:behaviors>
        <w:description w:val=""/>
        <w:guid w:val="{9D6A267E-B3E0-4E61-BFF6-0C4E3E27986B}"/>
      </w:docPartPr>
      <w:docPartBody>
        <w:p w14:paraId="3797B10C">
          <w:pPr>
            <w:pStyle w:val="12"/>
            <w:rPr>
              <w:rFonts w:hint="eastAsia"/>
            </w:rPr>
          </w:pPr>
          <w:r>
            <w:rPr>
              <w:rStyle w:val="4"/>
              <w:rFonts w:hint="eastAsia"/>
            </w:rPr>
            <w:t>单击或点击此处输入文字。</w:t>
          </w:r>
        </w:p>
      </w:docPartBody>
    </w:docPart>
    <w:docPart>
      <w:docPartPr>
        <w:name w:val="BB40B88EF2314A369405C17486484238"/>
        <w:style w:val=""/>
        <w:category>
          <w:name w:val="常规"/>
          <w:gallery w:val="placeholder"/>
        </w:category>
        <w:types>
          <w:type w:val="bbPlcHdr"/>
        </w:types>
        <w:behaviors>
          <w:behavior w:val="content"/>
        </w:behaviors>
        <w:description w:val=""/>
        <w:guid w:val="{9D81DB2C-6A1B-43CE-835D-083C87E47A9E}"/>
      </w:docPartPr>
      <w:docPartBody>
        <w:p w14:paraId="3964559B">
          <w:pPr>
            <w:pStyle w:val="13"/>
            <w:rPr>
              <w:rFonts w:hint="eastAsia"/>
            </w:rPr>
          </w:pPr>
          <w:r>
            <w:rPr>
              <w:rStyle w:val="4"/>
              <w:rFonts w:hint="eastAsia"/>
            </w:rPr>
            <w:t>单击或点击此处输入文字。</w:t>
          </w:r>
        </w:p>
      </w:docPartBody>
    </w:docPart>
    <w:docPart>
      <w:docPartPr>
        <w:name w:val="7D7F976930D8419195BA0CCD86EE716D"/>
        <w:style w:val=""/>
        <w:category>
          <w:name w:val="常规"/>
          <w:gallery w:val="placeholder"/>
        </w:category>
        <w:types>
          <w:type w:val="bbPlcHdr"/>
        </w:types>
        <w:behaviors>
          <w:behavior w:val="content"/>
        </w:behaviors>
        <w:description w:val=""/>
        <w:guid w:val="{BA3B613D-DE46-4131-BE44-ED458058C515}"/>
      </w:docPartPr>
      <w:docPartBody>
        <w:p w14:paraId="75D9CA5C">
          <w:pPr>
            <w:pStyle w:val="14"/>
            <w:rPr>
              <w:rFonts w:hint="eastAsia"/>
            </w:rPr>
          </w:pPr>
          <w:r>
            <w:rPr>
              <w:rStyle w:val="4"/>
              <w:rFonts w:hint="eastAsia"/>
            </w:rPr>
            <w:t>单击或点击此处输入文字。</w:t>
          </w:r>
        </w:p>
      </w:docPartBody>
    </w:docPart>
    <w:docPart>
      <w:docPartPr>
        <w:name w:val="DCE74FE2DC9341A4AEAD0AA3672C76D3"/>
        <w:style w:val=""/>
        <w:category>
          <w:name w:val="常规"/>
          <w:gallery w:val="placeholder"/>
        </w:category>
        <w:types>
          <w:type w:val="bbPlcHdr"/>
        </w:types>
        <w:behaviors>
          <w:behavior w:val="content"/>
        </w:behaviors>
        <w:description w:val=""/>
        <w:guid w:val="{9E7422F2-C0D5-41F6-A530-8923A62000AE}"/>
      </w:docPartPr>
      <w:docPartBody>
        <w:p w14:paraId="1E96B07F">
          <w:pPr>
            <w:pStyle w:val="15"/>
            <w:rPr>
              <w:rFonts w:hint="eastAsia"/>
            </w:rPr>
          </w:pPr>
          <w:r>
            <w:rPr>
              <w:rStyle w:val="4"/>
              <w:rFonts w:hint="eastAsia"/>
            </w:rPr>
            <w:t>单击或点击此处输入文字。</w:t>
          </w:r>
        </w:p>
      </w:docPartBody>
    </w:docPart>
    <w:docPart>
      <w:docPartPr>
        <w:name w:val="FAA75446DF15486DAB45850914B43F71"/>
        <w:style w:val=""/>
        <w:category>
          <w:name w:val="常规"/>
          <w:gallery w:val="placeholder"/>
        </w:category>
        <w:types>
          <w:type w:val="bbPlcHdr"/>
        </w:types>
        <w:behaviors>
          <w:behavior w:val="content"/>
        </w:behaviors>
        <w:description w:val=""/>
        <w:guid w:val="{22B3F32D-8D69-44D2-8484-8B1D00F43E31}"/>
      </w:docPartPr>
      <w:docPartBody>
        <w:p w14:paraId="36A429E8">
          <w:pPr>
            <w:pStyle w:val="16"/>
            <w:rPr>
              <w:rFonts w:hint="eastAsia"/>
            </w:rPr>
          </w:pPr>
          <w:r>
            <w:rPr>
              <w:rStyle w:val="4"/>
              <w:rFonts w:hint="eastAsia"/>
            </w:rPr>
            <w:t>单击或点击此处输入文字。</w:t>
          </w:r>
        </w:p>
      </w:docPartBody>
    </w:docPart>
    <w:docPart>
      <w:docPartPr>
        <w:name w:val="26BA63E31EEB4EE6B48CD294AC4226AE"/>
        <w:style w:val=""/>
        <w:category>
          <w:name w:val="常规"/>
          <w:gallery w:val="placeholder"/>
        </w:category>
        <w:types>
          <w:type w:val="bbPlcHdr"/>
        </w:types>
        <w:behaviors>
          <w:behavior w:val="content"/>
        </w:behaviors>
        <w:description w:val=""/>
        <w:guid w:val="{6F5134ED-3F6F-4FC2-9A3C-455C247EA277}"/>
      </w:docPartPr>
      <w:docPartBody>
        <w:p w14:paraId="0D774AF3">
          <w:pPr>
            <w:pStyle w:val="17"/>
            <w:rPr>
              <w:rFonts w:hint="eastAsia"/>
            </w:rPr>
          </w:pPr>
          <w:r>
            <w:rPr>
              <w:rStyle w:val="4"/>
              <w:rFonts w:hint="eastAsia"/>
            </w:rPr>
            <w:t>单击或点击此处输入文字。</w:t>
          </w:r>
        </w:p>
      </w:docPartBody>
    </w:docPart>
    <w:docPart>
      <w:docPartPr>
        <w:name w:val="FFF64780841B4EFEAFEAAFA77CFD5DF9"/>
        <w:style w:val=""/>
        <w:category>
          <w:name w:val="常规"/>
          <w:gallery w:val="placeholder"/>
        </w:category>
        <w:types>
          <w:type w:val="bbPlcHdr"/>
        </w:types>
        <w:behaviors>
          <w:behavior w:val="content"/>
        </w:behaviors>
        <w:description w:val=""/>
        <w:guid w:val="{9ED55D3D-F9AB-44EA-9882-6945AE02C21C}"/>
      </w:docPartPr>
      <w:docPartBody>
        <w:p w14:paraId="1B6AD174">
          <w:pPr>
            <w:pStyle w:val="18"/>
            <w:rPr>
              <w:rFonts w:hint="eastAsia"/>
            </w:rPr>
          </w:pPr>
          <w:r>
            <w:rPr>
              <w:rStyle w:val="4"/>
              <w:rFonts w:hint="eastAsia"/>
            </w:rPr>
            <w:t>单击或点击此处输入文字。</w:t>
          </w:r>
        </w:p>
      </w:docPartBody>
    </w:docPart>
    <w:docPart>
      <w:docPartPr>
        <w:name w:val="E7FEE17D22DA4572B8A4EE61CA2F5136"/>
        <w:style w:val=""/>
        <w:category>
          <w:name w:val="常规"/>
          <w:gallery w:val="placeholder"/>
        </w:category>
        <w:types>
          <w:type w:val="bbPlcHdr"/>
        </w:types>
        <w:behaviors>
          <w:behavior w:val="content"/>
        </w:behaviors>
        <w:description w:val=""/>
        <w:guid w:val="{02FE143D-2F78-4894-807D-FB5B218732C3}"/>
      </w:docPartPr>
      <w:docPartBody>
        <w:p w14:paraId="293BF84A">
          <w:pPr>
            <w:pStyle w:val="19"/>
            <w:rPr>
              <w:rFonts w:hint="eastAsia"/>
            </w:rPr>
          </w:pPr>
          <w:r>
            <w:rPr>
              <w:rStyle w:val="4"/>
              <w:rFonts w:hint="eastAsia"/>
            </w:rPr>
            <w:t>单击或点击此处输入文字。</w:t>
          </w:r>
        </w:p>
      </w:docPartBody>
    </w:docPart>
    <w:docPart>
      <w:docPartPr>
        <w:name w:val="A125C848D90147BAAE5AD144DB6BEFE6"/>
        <w:style w:val=""/>
        <w:category>
          <w:name w:val="常规"/>
          <w:gallery w:val="placeholder"/>
        </w:category>
        <w:types>
          <w:type w:val="bbPlcHdr"/>
        </w:types>
        <w:behaviors>
          <w:behavior w:val="content"/>
        </w:behaviors>
        <w:description w:val=""/>
        <w:guid w:val="{4090C931-D0DC-4062-BDA8-002474586835}"/>
      </w:docPartPr>
      <w:docPartBody>
        <w:p w14:paraId="7A1823BD">
          <w:pPr>
            <w:pStyle w:val="20"/>
            <w:rPr>
              <w:rFonts w:hint="eastAsia"/>
            </w:rPr>
          </w:pPr>
          <w:r>
            <w:rPr>
              <w:rStyle w:val="4"/>
              <w:rFonts w:hint="eastAsia"/>
            </w:rPr>
            <w:t>单击或点击此处输入文字。</w:t>
          </w:r>
        </w:p>
      </w:docPartBody>
    </w:docPart>
    <w:docPart>
      <w:docPartPr>
        <w:name w:val="0A89E41A8B54446EADCB7C6711CE541E"/>
        <w:style w:val=""/>
        <w:category>
          <w:name w:val="常规"/>
          <w:gallery w:val="placeholder"/>
        </w:category>
        <w:types>
          <w:type w:val="bbPlcHdr"/>
        </w:types>
        <w:behaviors>
          <w:behavior w:val="content"/>
        </w:behaviors>
        <w:description w:val=""/>
        <w:guid w:val="{7D861817-A515-4974-B29C-21CADE7B79BB}"/>
      </w:docPartPr>
      <w:docPartBody>
        <w:p w14:paraId="799A7B21">
          <w:pPr>
            <w:pStyle w:val="21"/>
            <w:rPr>
              <w:rFonts w:hint="eastAsia"/>
            </w:rPr>
          </w:pPr>
          <w:r>
            <w:rPr>
              <w:rStyle w:val="4"/>
              <w:rFonts w:hint="eastAsia"/>
            </w:rPr>
            <w:t>单击或点击此处输入文字。</w:t>
          </w:r>
        </w:p>
      </w:docPartBody>
    </w:docPart>
    <w:docPart>
      <w:docPartPr>
        <w:name w:val="784AEA6655E6457F88656E4299E21887"/>
        <w:style w:val=""/>
        <w:category>
          <w:name w:val="常规"/>
          <w:gallery w:val="placeholder"/>
        </w:category>
        <w:types>
          <w:type w:val="bbPlcHdr"/>
        </w:types>
        <w:behaviors>
          <w:behavior w:val="content"/>
        </w:behaviors>
        <w:description w:val=""/>
        <w:guid w:val="{13CE1A4F-21C4-4FB4-98AB-2430FBEE1F32}"/>
      </w:docPartPr>
      <w:docPartBody>
        <w:p w14:paraId="1A30073E">
          <w:pPr>
            <w:pStyle w:val="22"/>
            <w:rPr>
              <w:rFonts w:hint="eastAsia"/>
            </w:rPr>
          </w:pPr>
          <w:r>
            <w:rPr>
              <w:rStyle w:val="4"/>
              <w:rFonts w:hint="eastAsia"/>
            </w:rPr>
            <w:t>单击或点击此处输入文字。</w:t>
          </w:r>
        </w:p>
      </w:docPartBody>
    </w:docPart>
    <w:docPart>
      <w:docPartPr>
        <w:name w:val="78CD1461F0F54DB19FDE75C700026476"/>
        <w:style w:val=""/>
        <w:category>
          <w:name w:val="常规"/>
          <w:gallery w:val="placeholder"/>
        </w:category>
        <w:types>
          <w:type w:val="bbPlcHdr"/>
        </w:types>
        <w:behaviors>
          <w:behavior w:val="content"/>
        </w:behaviors>
        <w:description w:val=""/>
        <w:guid w:val="{DF0B7E73-6109-417D-9063-EAD67D7EE539}"/>
      </w:docPartPr>
      <w:docPartBody>
        <w:p w14:paraId="189DC037">
          <w:pPr>
            <w:pStyle w:val="23"/>
            <w:rPr>
              <w:rFonts w:hint="eastAsia"/>
            </w:rPr>
          </w:pPr>
          <w:r>
            <w:rPr>
              <w:rStyle w:val="4"/>
              <w:rFonts w:hint="eastAsia"/>
            </w:rPr>
            <w:t>单击或点击此处输入文字。</w:t>
          </w:r>
        </w:p>
      </w:docPartBody>
    </w:docPart>
    <w:docPart>
      <w:docPartPr>
        <w:name w:val="D829777EE683457EB95BEC94DCD9FBB8"/>
        <w:style w:val=""/>
        <w:category>
          <w:name w:val="常规"/>
          <w:gallery w:val="placeholder"/>
        </w:category>
        <w:types>
          <w:type w:val="bbPlcHdr"/>
        </w:types>
        <w:behaviors>
          <w:behavior w:val="content"/>
        </w:behaviors>
        <w:description w:val=""/>
        <w:guid w:val="{D5B7979A-1A74-4CEA-9275-9E8D1190F566}"/>
      </w:docPartPr>
      <w:docPartBody>
        <w:p w14:paraId="49AAF828">
          <w:pPr>
            <w:pStyle w:val="24"/>
            <w:rPr>
              <w:rFonts w:hint="eastAsia"/>
            </w:rPr>
          </w:pPr>
          <w:r>
            <w:rPr>
              <w:rStyle w:val="4"/>
              <w:rFonts w:hint="eastAsia"/>
            </w:rPr>
            <w:t>单击或点击此处输入文字。</w:t>
          </w:r>
        </w:p>
      </w:docPartBody>
    </w:docPart>
    <w:docPart>
      <w:docPartPr>
        <w:name w:val="8A404A4F91194F9D99D6728E2FC958FF"/>
        <w:style w:val=""/>
        <w:category>
          <w:name w:val="常规"/>
          <w:gallery w:val="placeholder"/>
        </w:category>
        <w:types>
          <w:type w:val="bbPlcHdr"/>
        </w:types>
        <w:behaviors>
          <w:behavior w:val="content"/>
        </w:behaviors>
        <w:description w:val=""/>
        <w:guid w:val="{A1568FED-56CE-4D4F-973C-361EE550847F}"/>
      </w:docPartPr>
      <w:docPartBody>
        <w:p w14:paraId="6479D780">
          <w:pPr>
            <w:pStyle w:val="25"/>
            <w:rPr>
              <w:rFonts w:hint="eastAsia"/>
            </w:rPr>
          </w:pPr>
          <w:r>
            <w:rPr>
              <w:rStyle w:val="4"/>
              <w:rFonts w:hint="eastAsia"/>
            </w:rPr>
            <w:t>单击或点击此处输入文字。</w:t>
          </w:r>
        </w:p>
      </w:docPartBody>
    </w:docPart>
    <w:docPart>
      <w:docPartPr>
        <w:name w:val="32C7293CDB764E9FA6A198C4C28EEE38"/>
        <w:style w:val=""/>
        <w:category>
          <w:name w:val="常规"/>
          <w:gallery w:val="placeholder"/>
        </w:category>
        <w:types>
          <w:type w:val="bbPlcHdr"/>
        </w:types>
        <w:behaviors>
          <w:behavior w:val="content"/>
        </w:behaviors>
        <w:description w:val=""/>
        <w:guid w:val="{AC5C7157-EA25-4B69-B588-D19A3B71EC65}"/>
      </w:docPartPr>
      <w:docPartBody>
        <w:p w14:paraId="6B5FB74E">
          <w:pPr>
            <w:pStyle w:val="26"/>
            <w:rPr>
              <w:rFonts w:hint="eastAsia"/>
            </w:rPr>
          </w:pPr>
          <w:r>
            <w:rPr>
              <w:rStyle w:val="4"/>
              <w:rFonts w:hint="eastAsia"/>
            </w:rPr>
            <w:t>单击或点击此处输入文字。</w:t>
          </w:r>
        </w:p>
      </w:docPartBody>
    </w:docPart>
    <w:docPart>
      <w:docPartPr>
        <w:name w:val="3030DE69C06E40079CF257E04284F8B5"/>
        <w:style w:val=""/>
        <w:category>
          <w:name w:val="常规"/>
          <w:gallery w:val="placeholder"/>
        </w:category>
        <w:types>
          <w:type w:val="bbPlcHdr"/>
        </w:types>
        <w:behaviors>
          <w:behavior w:val="content"/>
        </w:behaviors>
        <w:description w:val=""/>
        <w:guid w:val="{137B2F01-8D71-4BDD-8E66-E5AC554DF471}"/>
      </w:docPartPr>
      <w:docPartBody>
        <w:p w14:paraId="6B71082C">
          <w:pPr>
            <w:pStyle w:val="27"/>
            <w:rPr>
              <w:rFonts w:hint="eastAsia"/>
            </w:rPr>
          </w:pPr>
          <w:r>
            <w:rPr>
              <w:rStyle w:val="4"/>
              <w:rFonts w:hint="eastAsia"/>
            </w:rPr>
            <w:t>单击或点击此处输入文字。</w:t>
          </w:r>
        </w:p>
      </w:docPartBody>
    </w:docPart>
    <w:docPart>
      <w:docPartPr>
        <w:name w:val="9E0398B2873E463EB34D92EC6C6860E1"/>
        <w:style w:val=""/>
        <w:category>
          <w:name w:val="常规"/>
          <w:gallery w:val="placeholder"/>
        </w:category>
        <w:types>
          <w:type w:val="bbPlcHdr"/>
        </w:types>
        <w:behaviors>
          <w:behavior w:val="content"/>
        </w:behaviors>
        <w:description w:val=""/>
        <w:guid w:val="{8E6DA3C1-FDBF-43A9-820D-94B8B588FA79}"/>
      </w:docPartPr>
      <w:docPartBody>
        <w:p w14:paraId="02BBFBFC">
          <w:pPr>
            <w:pStyle w:val="28"/>
            <w:rPr>
              <w:rFonts w:hint="eastAsia"/>
            </w:rPr>
          </w:pPr>
          <w:r>
            <w:rPr>
              <w:rStyle w:val="4"/>
              <w:rFonts w:hint="eastAsia"/>
            </w:rPr>
            <w:t>单击或点击此处输入文字。</w:t>
          </w:r>
        </w:p>
      </w:docPartBody>
    </w:docPart>
    <w:docPart>
      <w:docPartPr>
        <w:name w:val="6851A23636834F8588EC4BD1322E450D"/>
        <w:style w:val=""/>
        <w:category>
          <w:name w:val="常规"/>
          <w:gallery w:val="placeholder"/>
        </w:category>
        <w:types>
          <w:type w:val="bbPlcHdr"/>
        </w:types>
        <w:behaviors>
          <w:behavior w:val="content"/>
        </w:behaviors>
        <w:description w:val=""/>
        <w:guid w:val="{ECE6BA80-8193-4CC1-A161-FF2D7E61510D}"/>
      </w:docPartPr>
      <w:docPartBody>
        <w:p w14:paraId="2E25E602">
          <w:pPr>
            <w:pStyle w:val="29"/>
            <w:rPr>
              <w:rFonts w:hint="eastAsia"/>
            </w:rPr>
          </w:pPr>
          <w:r>
            <w:rPr>
              <w:rStyle w:val="4"/>
              <w:rFonts w:hint="eastAsia"/>
            </w:rPr>
            <w:t>单击或点击此处输入文字。</w:t>
          </w:r>
        </w:p>
      </w:docPartBody>
    </w:docPart>
    <w:docPart>
      <w:docPartPr>
        <w:name w:val="7D80FEF260CC4CABBFFA645A9BBF59AF"/>
        <w:style w:val=""/>
        <w:category>
          <w:name w:val="常规"/>
          <w:gallery w:val="placeholder"/>
        </w:category>
        <w:types>
          <w:type w:val="bbPlcHdr"/>
        </w:types>
        <w:behaviors>
          <w:behavior w:val="content"/>
        </w:behaviors>
        <w:description w:val=""/>
        <w:guid w:val="{AE1779FC-ED32-4753-9B7C-6AB2C22DDBF9}"/>
      </w:docPartPr>
      <w:docPartBody>
        <w:p w14:paraId="510EDE8D">
          <w:pPr>
            <w:pStyle w:val="30"/>
            <w:rPr>
              <w:rFonts w:hint="eastAsia"/>
            </w:rPr>
          </w:pPr>
          <w:r>
            <w:rPr>
              <w:rStyle w:val="4"/>
              <w:rFonts w:hint="eastAsia"/>
            </w:rPr>
            <w:t>单击或点击此处输入文字。</w:t>
          </w:r>
        </w:p>
      </w:docPartBody>
    </w:docPart>
    <w:docPart>
      <w:docPartPr>
        <w:name w:val="115BDB057F0B498289070CB316E51688"/>
        <w:style w:val=""/>
        <w:category>
          <w:name w:val="常规"/>
          <w:gallery w:val="placeholder"/>
        </w:category>
        <w:types>
          <w:type w:val="bbPlcHdr"/>
        </w:types>
        <w:behaviors>
          <w:behavior w:val="content"/>
        </w:behaviors>
        <w:description w:val=""/>
        <w:guid w:val="{9FA1ABD9-E7DB-48EF-88AD-AC5757531801}"/>
      </w:docPartPr>
      <w:docPartBody>
        <w:p w14:paraId="357522FE">
          <w:pPr>
            <w:pStyle w:val="31"/>
            <w:rPr>
              <w:rFonts w:hint="eastAsia"/>
            </w:rPr>
          </w:pPr>
          <w:r>
            <w:rPr>
              <w:rStyle w:val="4"/>
              <w:rFonts w:hint="eastAsia"/>
            </w:rPr>
            <w:t>单击或点击此处输入文字。</w:t>
          </w:r>
        </w:p>
      </w:docPartBody>
    </w:docPart>
    <w:docPart>
      <w:docPartPr>
        <w:name w:val="051B6A8AF5C54F27A540473D88E5AD51"/>
        <w:style w:val=""/>
        <w:category>
          <w:name w:val="常规"/>
          <w:gallery w:val="placeholder"/>
        </w:category>
        <w:types>
          <w:type w:val="bbPlcHdr"/>
        </w:types>
        <w:behaviors>
          <w:behavior w:val="content"/>
        </w:behaviors>
        <w:description w:val=""/>
        <w:guid w:val="{B3C8E082-A959-4359-B59B-195D41F8ABC5}"/>
      </w:docPartPr>
      <w:docPartBody>
        <w:p w14:paraId="0EF15ACD">
          <w:pPr>
            <w:pStyle w:val="32"/>
            <w:rPr>
              <w:rFonts w:hint="eastAsia"/>
            </w:rPr>
          </w:pPr>
          <w:r>
            <w:rPr>
              <w:rStyle w:val="4"/>
              <w:rFonts w:hint="eastAsia"/>
            </w:rPr>
            <w:t>单击或点击此处输入文字。</w:t>
          </w:r>
        </w:p>
      </w:docPartBody>
    </w:docPart>
    <w:docPart>
      <w:docPartPr>
        <w:name w:val="68DF68C44FB240018823F3ABF7D610E8"/>
        <w:style w:val=""/>
        <w:category>
          <w:name w:val="常规"/>
          <w:gallery w:val="placeholder"/>
        </w:category>
        <w:types>
          <w:type w:val="bbPlcHdr"/>
        </w:types>
        <w:behaviors>
          <w:behavior w:val="content"/>
        </w:behaviors>
        <w:description w:val=""/>
        <w:guid w:val="{6949F5D0-D543-4C1E-B085-6622E352A1BF}"/>
      </w:docPartPr>
      <w:docPartBody>
        <w:p w14:paraId="47EA9328">
          <w:pPr>
            <w:pStyle w:val="33"/>
            <w:rPr>
              <w:rFonts w:hint="eastAsia"/>
            </w:rPr>
          </w:pPr>
          <w:r>
            <w:rPr>
              <w:rStyle w:val="4"/>
              <w:rFonts w:hint="eastAsia"/>
            </w:rPr>
            <w:t>单击或点击此处输入文字。</w:t>
          </w:r>
        </w:p>
      </w:docPartBody>
    </w:docPart>
    <w:docPart>
      <w:docPartPr>
        <w:name w:val="FEF7B739F8CF48C585878F0B155BF3FB"/>
        <w:style w:val=""/>
        <w:category>
          <w:name w:val="常规"/>
          <w:gallery w:val="placeholder"/>
        </w:category>
        <w:types>
          <w:type w:val="bbPlcHdr"/>
        </w:types>
        <w:behaviors>
          <w:behavior w:val="content"/>
        </w:behaviors>
        <w:description w:val=""/>
        <w:guid w:val="{154D0137-FEE1-407C-94FB-C5352641D524}"/>
      </w:docPartPr>
      <w:docPartBody>
        <w:p w14:paraId="11683B42">
          <w:pPr>
            <w:pStyle w:val="34"/>
            <w:rPr>
              <w:rFonts w:hint="eastAsia"/>
            </w:rPr>
          </w:pPr>
          <w:r>
            <w:rPr>
              <w:rStyle w:val="4"/>
              <w:rFonts w:hint="eastAsia"/>
            </w:rPr>
            <w:t>单击或点击此处输入文字。</w:t>
          </w:r>
        </w:p>
      </w:docPartBody>
    </w:docPart>
    <w:docPart>
      <w:docPartPr>
        <w:name w:val="601E851E3C3749B48C66CC02CCEEB9C8"/>
        <w:style w:val=""/>
        <w:category>
          <w:name w:val="常规"/>
          <w:gallery w:val="placeholder"/>
        </w:category>
        <w:types>
          <w:type w:val="bbPlcHdr"/>
        </w:types>
        <w:behaviors>
          <w:behavior w:val="content"/>
        </w:behaviors>
        <w:description w:val=""/>
        <w:guid w:val="{8E3CFDBE-07FA-4396-8E93-33AA79270CD0}"/>
      </w:docPartPr>
      <w:docPartBody>
        <w:p w14:paraId="49D19C9F">
          <w:pPr>
            <w:pStyle w:val="35"/>
            <w:rPr>
              <w:rFonts w:hint="eastAsia"/>
            </w:rPr>
          </w:pPr>
          <w:r>
            <w:rPr>
              <w:rStyle w:val="4"/>
              <w:rFonts w:hint="eastAsia"/>
            </w:rPr>
            <w:t>单击或点击此处输入文字。</w:t>
          </w:r>
        </w:p>
      </w:docPartBody>
    </w:docPart>
    <w:docPart>
      <w:docPartPr>
        <w:name w:val="3E33015431D8478E8336C81A3BEA3D1F"/>
        <w:style w:val=""/>
        <w:category>
          <w:name w:val="常规"/>
          <w:gallery w:val="placeholder"/>
        </w:category>
        <w:types>
          <w:type w:val="bbPlcHdr"/>
        </w:types>
        <w:behaviors>
          <w:behavior w:val="content"/>
        </w:behaviors>
        <w:description w:val=""/>
        <w:guid w:val="{A8D302CA-2EB4-4D4C-82BE-14CBB7BC111E}"/>
      </w:docPartPr>
      <w:docPartBody>
        <w:p w14:paraId="3D5A0335">
          <w:pPr>
            <w:pStyle w:val="36"/>
            <w:rPr>
              <w:rFonts w:hint="eastAsia"/>
            </w:rPr>
          </w:pPr>
          <w:r>
            <w:rPr>
              <w:rStyle w:val="4"/>
              <w:rFonts w:hint="eastAsia"/>
            </w:rPr>
            <w:t>单击或点击此处输入文字。</w:t>
          </w:r>
        </w:p>
      </w:docPartBody>
    </w:docPart>
    <w:docPart>
      <w:docPartPr>
        <w:name w:val="81385637102A4877B3F41AD2D75BD30C"/>
        <w:style w:val=""/>
        <w:category>
          <w:name w:val="常规"/>
          <w:gallery w:val="placeholder"/>
        </w:category>
        <w:types>
          <w:type w:val="bbPlcHdr"/>
        </w:types>
        <w:behaviors>
          <w:behavior w:val="content"/>
        </w:behaviors>
        <w:description w:val=""/>
        <w:guid w:val="{EAA3FC48-EA77-4695-8B79-DB54AEF863A5}"/>
      </w:docPartPr>
      <w:docPartBody>
        <w:p w14:paraId="4EC7E937">
          <w:pPr>
            <w:pStyle w:val="37"/>
            <w:rPr>
              <w:rFonts w:hint="eastAsia"/>
            </w:rPr>
          </w:pPr>
          <w:r>
            <w:rPr>
              <w:rStyle w:val="4"/>
              <w:rFonts w:hint="eastAsia"/>
            </w:rPr>
            <w:t>单击或点击此处输入文字。</w:t>
          </w:r>
        </w:p>
      </w:docPartBody>
    </w:docPart>
    <w:docPart>
      <w:docPartPr>
        <w:name w:val="9CBA8B7689E3454791DEA2067A8EA093"/>
        <w:style w:val=""/>
        <w:category>
          <w:name w:val="常规"/>
          <w:gallery w:val="placeholder"/>
        </w:category>
        <w:types>
          <w:type w:val="bbPlcHdr"/>
        </w:types>
        <w:behaviors>
          <w:behavior w:val="content"/>
        </w:behaviors>
        <w:description w:val=""/>
        <w:guid w:val="{09EB6EA1-1FBC-426C-AFDD-BE4BB477CF72}"/>
      </w:docPartPr>
      <w:docPartBody>
        <w:p w14:paraId="31BB8456">
          <w:pPr>
            <w:pStyle w:val="38"/>
            <w:rPr>
              <w:rFonts w:hint="eastAsia"/>
            </w:rPr>
          </w:pPr>
          <w:r>
            <w:rPr>
              <w:rStyle w:val="4"/>
              <w:rFonts w:hint="eastAsia"/>
            </w:rPr>
            <w:t>单击或点击此处输入文字。</w:t>
          </w:r>
        </w:p>
      </w:docPartBody>
    </w:docPart>
    <w:docPart>
      <w:docPartPr>
        <w:name w:val="FAA56F8482254F838AA533A597535895"/>
        <w:style w:val=""/>
        <w:category>
          <w:name w:val="常规"/>
          <w:gallery w:val="placeholder"/>
        </w:category>
        <w:types>
          <w:type w:val="bbPlcHdr"/>
        </w:types>
        <w:behaviors>
          <w:behavior w:val="content"/>
        </w:behaviors>
        <w:description w:val=""/>
        <w:guid w:val="{1DB9FC57-8C71-4010-9B9F-EC1EB873CD60}"/>
      </w:docPartPr>
      <w:docPartBody>
        <w:p w14:paraId="1A3E4D41">
          <w:pPr>
            <w:pStyle w:val="39"/>
            <w:rPr>
              <w:rFonts w:hint="eastAsia"/>
            </w:rPr>
          </w:pPr>
          <w:r>
            <w:rPr>
              <w:rStyle w:val="4"/>
              <w:rFonts w:hint="eastAsia"/>
            </w:rPr>
            <w:t>单击或点击此处输入文字。</w:t>
          </w:r>
        </w:p>
      </w:docPartBody>
    </w:docPart>
    <w:docPart>
      <w:docPartPr>
        <w:name w:val="51F77ED34F9248CC9073AE3B11E9CAD3"/>
        <w:style w:val=""/>
        <w:category>
          <w:name w:val="常规"/>
          <w:gallery w:val="placeholder"/>
        </w:category>
        <w:types>
          <w:type w:val="bbPlcHdr"/>
        </w:types>
        <w:behaviors>
          <w:behavior w:val="content"/>
        </w:behaviors>
        <w:description w:val=""/>
        <w:guid w:val="{4034E1BC-9C5D-4F80-A269-5388194B72E2}"/>
      </w:docPartPr>
      <w:docPartBody>
        <w:p w14:paraId="18C3F588">
          <w:pPr>
            <w:pStyle w:val="40"/>
            <w:rPr>
              <w:rFonts w:hint="eastAsia"/>
            </w:rPr>
          </w:pPr>
          <w:r>
            <w:rPr>
              <w:rStyle w:val="4"/>
              <w:rFonts w:hint="eastAsia"/>
            </w:rPr>
            <w:t>单击或点击此处输入文字。</w:t>
          </w:r>
        </w:p>
      </w:docPartBody>
    </w:docPart>
    <w:docPart>
      <w:docPartPr>
        <w:name w:val="2188ACEA700C44D4AE2CB990FE6EF79F"/>
        <w:style w:val=""/>
        <w:category>
          <w:name w:val="常规"/>
          <w:gallery w:val="placeholder"/>
        </w:category>
        <w:types>
          <w:type w:val="bbPlcHdr"/>
        </w:types>
        <w:behaviors>
          <w:behavior w:val="content"/>
        </w:behaviors>
        <w:description w:val=""/>
        <w:guid w:val="{B8D03141-F9E8-4D44-BED0-3365A23DA848}"/>
      </w:docPartPr>
      <w:docPartBody>
        <w:p w14:paraId="1EBDD129">
          <w:pPr>
            <w:pStyle w:val="41"/>
            <w:rPr>
              <w:rFonts w:hint="eastAsia"/>
            </w:rPr>
          </w:pPr>
          <w:r>
            <w:rPr>
              <w:rStyle w:val="4"/>
              <w:rFonts w:hint="eastAsia"/>
            </w:rPr>
            <w:t>单击或点击此处输入文字。</w:t>
          </w:r>
        </w:p>
      </w:docPartBody>
    </w:docPart>
    <w:docPart>
      <w:docPartPr>
        <w:name w:val="77CC6516C2684F56973DE3EB9DC7AF81"/>
        <w:style w:val=""/>
        <w:category>
          <w:name w:val="常规"/>
          <w:gallery w:val="placeholder"/>
        </w:category>
        <w:types>
          <w:type w:val="bbPlcHdr"/>
        </w:types>
        <w:behaviors>
          <w:behavior w:val="content"/>
        </w:behaviors>
        <w:description w:val=""/>
        <w:guid w:val="{E60C28C7-D39E-49FC-8EFF-7FBE14C7FAFE}"/>
      </w:docPartPr>
      <w:docPartBody>
        <w:p w14:paraId="7DC041F9">
          <w:pPr>
            <w:pStyle w:val="42"/>
            <w:rPr>
              <w:rFonts w:hint="eastAsia"/>
            </w:rPr>
          </w:pPr>
          <w:r>
            <w:rPr>
              <w:rStyle w:val="4"/>
              <w:rFonts w:hint="eastAsia"/>
            </w:rPr>
            <w:t>单击或点击此处输入文字。</w:t>
          </w:r>
        </w:p>
      </w:docPartBody>
    </w:docPart>
    <w:docPart>
      <w:docPartPr>
        <w:name w:val="468A681203AB4A7CBE159F832DF381F4"/>
        <w:style w:val=""/>
        <w:category>
          <w:name w:val="常规"/>
          <w:gallery w:val="placeholder"/>
        </w:category>
        <w:types>
          <w:type w:val="bbPlcHdr"/>
        </w:types>
        <w:behaviors>
          <w:behavior w:val="content"/>
        </w:behaviors>
        <w:description w:val=""/>
        <w:guid w:val="{8E197E1E-2F43-452A-8FE4-785BE3A43E58}"/>
      </w:docPartPr>
      <w:docPartBody>
        <w:p w14:paraId="1447168B">
          <w:pPr>
            <w:pStyle w:val="43"/>
            <w:rPr>
              <w:rFonts w:hint="eastAsia"/>
            </w:rPr>
          </w:pPr>
          <w:r>
            <w:rPr>
              <w:rStyle w:val="4"/>
              <w:rFonts w:hint="eastAsia"/>
            </w:rPr>
            <w:t>单击或点击此处输入文字。</w:t>
          </w:r>
        </w:p>
      </w:docPartBody>
    </w:docPart>
    <w:docPart>
      <w:docPartPr>
        <w:name w:val="2BC42E13C47B477D89B57AC2D285E411"/>
        <w:style w:val=""/>
        <w:category>
          <w:name w:val="常规"/>
          <w:gallery w:val="placeholder"/>
        </w:category>
        <w:types>
          <w:type w:val="bbPlcHdr"/>
        </w:types>
        <w:behaviors>
          <w:behavior w:val="content"/>
        </w:behaviors>
        <w:description w:val=""/>
        <w:guid w:val="{38D99E04-D83D-42D8-A22A-FFDAC08BB301}"/>
      </w:docPartPr>
      <w:docPartBody>
        <w:p w14:paraId="11D4D120">
          <w:pPr>
            <w:pStyle w:val="44"/>
            <w:rPr>
              <w:rFonts w:hint="eastAsia"/>
            </w:rPr>
          </w:pPr>
          <w:r>
            <w:rPr>
              <w:rStyle w:val="4"/>
              <w:rFonts w:hint="eastAsia"/>
            </w:rPr>
            <w:t>单击或点击此处输入文字。</w:t>
          </w:r>
        </w:p>
      </w:docPartBody>
    </w:docPart>
    <w:docPart>
      <w:docPartPr>
        <w:name w:val="9D28A8DD0EB44A84BBEA50D1A3A75C5B"/>
        <w:style w:val=""/>
        <w:category>
          <w:name w:val="常规"/>
          <w:gallery w:val="placeholder"/>
        </w:category>
        <w:types>
          <w:type w:val="bbPlcHdr"/>
        </w:types>
        <w:behaviors>
          <w:behavior w:val="content"/>
        </w:behaviors>
        <w:description w:val=""/>
        <w:guid w:val="{643735A8-40E9-4A0F-85B8-86FDA71C2006}"/>
      </w:docPartPr>
      <w:docPartBody>
        <w:p w14:paraId="506980F4">
          <w:pPr>
            <w:pStyle w:val="45"/>
            <w:rPr>
              <w:rFonts w:hint="eastAsia"/>
            </w:rPr>
          </w:pPr>
          <w:r>
            <w:rPr>
              <w:rStyle w:val="4"/>
              <w:rFonts w:hint="eastAsia"/>
            </w:rPr>
            <w:t>单击或点击此处输入文字。</w:t>
          </w:r>
        </w:p>
      </w:docPartBody>
    </w:docPart>
    <w:docPart>
      <w:docPartPr>
        <w:name w:val="B08737E343C84A8A965A89EFF6BC892E"/>
        <w:style w:val=""/>
        <w:category>
          <w:name w:val="常规"/>
          <w:gallery w:val="placeholder"/>
        </w:category>
        <w:types>
          <w:type w:val="bbPlcHdr"/>
        </w:types>
        <w:behaviors>
          <w:behavior w:val="content"/>
        </w:behaviors>
        <w:description w:val=""/>
        <w:guid w:val="{DD6399F1-C899-44D6-93B6-E7DA8AA1B16D}"/>
      </w:docPartPr>
      <w:docPartBody>
        <w:p w14:paraId="35C0755B">
          <w:pPr>
            <w:pStyle w:val="46"/>
            <w:rPr>
              <w:rFonts w:hint="eastAsia"/>
            </w:rPr>
          </w:pPr>
          <w:r>
            <w:rPr>
              <w:rStyle w:val="4"/>
              <w:rFonts w:hint="eastAsia"/>
            </w:rPr>
            <w:t>单击或点击此处输入文字。</w:t>
          </w:r>
        </w:p>
      </w:docPartBody>
    </w:docPart>
    <w:docPart>
      <w:docPartPr>
        <w:name w:val="49F095F4F4E04021A460CCDD5D918CB7"/>
        <w:style w:val=""/>
        <w:category>
          <w:name w:val="常规"/>
          <w:gallery w:val="placeholder"/>
        </w:category>
        <w:types>
          <w:type w:val="bbPlcHdr"/>
        </w:types>
        <w:behaviors>
          <w:behavior w:val="content"/>
        </w:behaviors>
        <w:description w:val=""/>
        <w:guid w:val="{EA920DC8-FDCE-45BB-AB9C-4DD0C0AF0CFB}"/>
      </w:docPartPr>
      <w:docPartBody>
        <w:p w14:paraId="5F268E1F">
          <w:pPr>
            <w:pStyle w:val="47"/>
            <w:rPr>
              <w:rFonts w:hint="eastAsia"/>
            </w:rPr>
          </w:pPr>
          <w:r>
            <w:rPr>
              <w:rStyle w:val="4"/>
              <w:rFonts w:hint="eastAsia"/>
            </w:rPr>
            <w:t>单击或点击此处输入文字。</w:t>
          </w:r>
        </w:p>
      </w:docPartBody>
    </w:docPart>
    <w:docPart>
      <w:docPartPr>
        <w:name w:val="024B749C86FB4F38890E716947902D75"/>
        <w:style w:val=""/>
        <w:category>
          <w:name w:val="常规"/>
          <w:gallery w:val="placeholder"/>
        </w:category>
        <w:types>
          <w:type w:val="bbPlcHdr"/>
        </w:types>
        <w:behaviors>
          <w:behavior w:val="content"/>
        </w:behaviors>
        <w:description w:val=""/>
        <w:guid w:val="{AEEA9868-9522-4549-8594-9357CAC533C9}"/>
      </w:docPartPr>
      <w:docPartBody>
        <w:p w14:paraId="2BEC7E47">
          <w:pPr>
            <w:pStyle w:val="48"/>
            <w:rPr>
              <w:rFonts w:hint="eastAsia"/>
            </w:rPr>
          </w:pPr>
          <w:r>
            <w:rPr>
              <w:rStyle w:val="4"/>
              <w:rFonts w:hint="eastAsia"/>
            </w:rPr>
            <w:t>单击或点击此处输入文字。</w:t>
          </w:r>
        </w:p>
      </w:docPartBody>
    </w:docPart>
    <w:docPart>
      <w:docPartPr>
        <w:name w:val="775D3AB3D99444219AD6FDA53FF36A1A"/>
        <w:style w:val=""/>
        <w:category>
          <w:name w:val="常规"/>
          <w:gallery w:val="placeholder"/>
        </w:category>
        <w:types>
          <w:type w:val="bbPlcHdr"/>
        </w:types>
        <w:behaviors>
          <w:behavior w:val="content"/>
        </w:behaviors>
        <w:description w:val=""/>
        <w:guid w:val="{AA46014B-D8B6-4258-9D99-6D4C381514C4}"/>
      </w:docPartPr>
      <w:docPartBody>
        <w:p w14:paraId="58FAED6A">
          <w:pPr>
            <w:pStyle w:val="49"/>
            <w:rPr>
              <w:rFonts w:hint="eastAsia"/>
            </w:rPr>
          </w:pPr>
          <w:r>
            <w:rPr>
              <w:rStyle w:val="4"/>
              <w:rFonts w:hint="eastAsia"/>
            </w:rPr>
            <w:t>单击或点击此处输入文字。</w:t>
          </w:r>
        </w:p>
      </w:docPartBody>
    </w:docPart>
    <w:docPart>
      <w:docPartPr>
        <w:name w:val="2EF9E93E53D04B2DB8237534E05FA587"/>
        <w:style w:val=""/>
        <w:category>
          <w:name w:val="常规"/>
          <w:gallery w:val="placeholder"/>
        </w:category>
        <w:types>
          <w:type w:val="bbPlcHdr"/>
        </w:types>
        <w:behaviors>
          <w:behavior w:val="content"/>
        </w:behaviors>
        <w:description w:val=""/>
        <w:guid w:val="{9890C29B-6F52-4794-A366-C33DF294C2CC}"/>
      </w:docPartPr>
      <w:docPartBody>
        <w:p w14:paraId="0452397E">
          <w:pPr>
            <w:pStyle w:val="50"/>
            <w:rPr>
              <w:rFonts w:hint="eastAsia"/>
            </w:rPr>
          </w:pPr>
          <w:r>
            <w:rPr>
              <w:rStyle w:val="4"/>
              <w:rFonts w:hint="eastAsia"/>
            </w:rPr>
            <w:t>单击或点击此处输入文字。</w:t>
          </w:r>
        </w:p>
      </w:docPartBody>
    </w:docPart>
    <w:docPart>
      <w:docPartPr>
        <w:name w:val="E537F5C1589245179FB1A5C02298343A"/>
        <w:style w:val=""/>
        <w:category>
          <w:name w:val="常规"/>
          <w:gallery w:val="placeholder"/>
        </w:category>
        <w:types>
          <w:type w:val="bbPlcHdr"/>
        </w:types>
        <w:behaviors>
          <w:behavior w:val="content"/>
        </w:behaviors>
        <w:description w:val=""/>
        <w:guid w:val="{8C096A25-C37E-40AE-9CCA-133048D067A4}"/>
      </w:docPartPr>
      <w:docPartBody>
        <w:p w14:paraId="3CFFD192">
          <w:pPr>
            <w:pStyle w:val="51"/>
            <w:rPr>
              <w:rFonts w:hint="eastAsia"/>
            </w:rPr>
          </w:pPr>
          <w:r>
            <w:rPr>
              <w:rStyle w:val="4"/>
              <w:rFonts w:hint="eastAsia"/>
            </w:rPr>
            <w:t>单击或点击此处输入文字。</w:t>
          </w:r>
        </w:p>
      </w:docPartBody>
    </w:docPart>
    <w:docPart>
      <w:docPartPr>
        <w:name w:val="A3BA54F83B8E4A06904E2A08614173E2"/>
        <w:style w:val=""/>
        <w:category>
          <w:name w:val="常规"/>
          <w:gallery w:val="placeholder"/>
        </w:category>
        <w:types>
          <w:type w:val="bbPlcHdr"/>
        </w:types>
        <w:behaviors>
          <w:behavior w:val="content"/>
        </w:behaviors>
        <w:description w:val=""/>
        <w:guid w:val="{1658431E-27D7-4C0C-9DE7-B506797EA73E}"/>
      </w:docPartPr>
      <w:docPartBody>
        <w:p w14:paraId="4F08E233">
          <w:pPr>
            <w:pStyle w:val="52"/>
            <w:rPr>
              <w:rFonts w:hint="eastAsia"/>
            </w:rPr>
          </w:pPr>
          <w:r>
            <w:rPr>
              <w:rStyle w:val="4"/>
              <w:rFonts w:hint="eastAsia"/>
            </w:rPr>
            <w:t>单击或点击此处输入文字。</w:t>
          </w:r>
        </w:p>
      </w:docPartBody>
    </w:docPart>
    <w:docPart>
      <w:docPartPr>
        <w:name w:val="1874B597AE42486BBC82004589DF2293"/>
        <w:style w:val=""/>
        <w:category>
          <w:name w:val="常规"/>
          <w:gallery w:val="placeholder"/>
        </w:category>
        <w:types>
          <w:type w:val="bbPlcHdr"/>
        </w:types>
        <w:behaviors>
          <w:behavior w:val="content"/>
        </w:behaviors>
        <w:description w:val=""/>
        <w:guid w:val="{7681A9D6-3D30-42DD-A7F2-8ADFF28F4ECC}"/>
      </w:docPartPr>
      <w:docPartBody>
        <w:p w14:paraId="6F76B6DD">
          <w:pPr>
            <w:pStyle w:val="53"/>
            <w:rPr>
              <w:rFonts w:hint="eastAsia"/>
            </w:rPr>
          </w:pPr>
          <w:r>
            <w:rPr>
              <w:rStyle w:val="4"/>
              <w:rFonts w:hint="eastAsia"/>
            </w:rPr>
            <w:t>单击或点击此处输入文字。</w:t>
          </w:r>
        </w:p>
      </w:docPartBody>
    </w:docPart>
    <w:docPart>
      <w:docPartPr>
        <w:name w:val="EC4E390EF63246B0B2DBA20C81DEEAB7"/>
        <w:style w:val=""/>
        <w:category>
          <w:name w:val="常规"/>
          <w:gallery w:val="placeholder"/>
        </w:category>
        <w:types>
          <w:type w:val="bbPlcHdr"/>
        </w:types>
        <w:behaviors>
          <w:behavior w:val="content"/>
        </w:behaviors>
        <w:description w:val=""/>
        <w:guid w:val="{D189BF2F-6A62-48F1-942F-878EAA1D775D}"/>
      </w:docPartPr>
      <w:docPartBody>
        <w:p w14:paraId="24A49F86">
          <w:pPr>
            <w:pStyle w:val="54"/>
            <w:rPr>
              <w:rFonts w:hint="eastAsia"/>
            </w:rPr>
          </w:pPr>
          <w:r>
            <w:rPr>
              <w:rStyle w:val="4"/>
              <w:rFonts w:hint="eastAsia"/>
            </w:rPr>
            <w:t>单击或点击此处输入文字。</w:t>
          </w:r>
        </w:p>
      </w:docPartBody>
    </w:docPart>
    <w:docPart>
      <w:docPartPr>
        <w:name w:val="5FB4EC84185B4187B7F5D12BC4715380"/>
        <w:style w:val=""/>
        <w:category>
          <w:name w:val="常规"/>
          <w:gallery w:val="placeholder"/>
        </w:category>
        <w:types>
          <w:type w:val="bbPlcHdr"/>
        </w:types>
        <w:behaviors>
          <w:behavior w:val="content"/>
        </w:behaviors>
        <w:description w:val=""/>
        <w:guid w:val="{A3159C60-6F82-422F-86DE-AB1A97CF9E01}"/>
      </w:docPartPr>
      <w:docPartBody>
        <w:p w14:paraId="5B333BE8">
          <w:pPr>
            <w:pStyle w:val="55"/>
            <w:rPr>
              <w:rFonts w:hint="eastAsia"/>
            </w:rPr>
          </w:pPr>
          <w:r>
            <w:rPr>
              <w:rStyle w:val="4"/>
              <w:rFonts w:hint="eastAsia"/>
            </w:rPr>
            <w:t>单击或点击此处输入文字。</w:t>
          </w:r>
        </w:p>
      </w:docPartBody>
    </w:docPart>
    <w:docPart>
      <w:docPartPr>
        <w:name w:val="83774E7480154C15A89F4D90B9B3EA01"/>
        <w:style w:val=""/>
        <w:category>
          <w:name w:val="常规"/>
          <w:gallery w:val="placeholder"/>
        </w:category>
        <w:types>
          <w:type w:val="bbPlcHdr"/>
        </w:types>
        <w:behaviors>
          <w:behavior w:val="content"/>
        </w:behaviors>
        <w:description w:val=""/>
        <w:guid w:val="{83803A21-76D1-4415-AE4E-D102E25770C1}"/>
      </w:docPartPr>
      <w:docPartBody>
        <w:p w14:paraId="7865837E">
          <w:pPr>
            <w:pStyle w:val="56"/>
            <w:rPr>
              <w:rFonts w:hint="eastAsia"/>
            </w:rPr>
          </w:pPr>
          <w:r>
            <w:rPr>
              <w:rStyle w:val="4"/>
              <w:rFonts w:hint="eastAsia"/>
            </w:rPr>
            <w:t>单击或点击此处输入文字。</w:t>
          </w:r>
        </w:p>
      </w:docPartBody>
    </w:docPart>
    <w:docPart>
      <w:docPartPr>
        <w:name w:val="78FF8CC15D74440DB8BEC1B75D31ED1B"/>
        <w:style w:val=""/>
        <w:category>
          <w:name w:val="常规"/>
          <w:gallery w:val="placeholder"/>
        </w:category>
        <w:types>
          <w:type w:val="bbPlcHdr"/>
        </w:types>
        <w:behaviors>
          <w:behavior w:val="content"/>
        </w:behaviors>
        <w:description w:val=""/>
        <w:guid w:val="{F286E22B-3D55-4BD3-8088-262E1CFA0D3B}"/>
      </w:docPartPr>
      <w:docPartBody>
        <w:p w14:paraId="25BB75A0">
          <w:pPr>
            <w:pStyle w:val="57"/>
            <w:rPr>
              <w:rFonts w:hint="eastAsia"/>
            </w:rPr>
          </w:pPr>
          <w:r>
            <w:rPr>
              <w:rStyle w:val="4"/>
              <w:rFonts w:hint="eastAsia"/>
            </w:rPr>
            <w:t>单击或点击此处输入文字。</w:t>
          </w:r>
        </w:p>
      </w:docPartBody>
    </w:docPart>
    <w:docPart>
      <w:docPartPr>
        <w:name w:val="57BDAE50987042C4888C10764857BA00"/>
        <w:style w:val=""/>
        <w:category>
          <w:name w:val="常规"/>
          <w:gallery w:val="placeholder"/>
        </w:category>
        <w:types>
          <w:type w:val="bbPlcHdr"/>
        </w:types>
        <w:behaviors>
          <w:behavior w:val="content"/>
        </w:behaviors>
        <w:description w:val=""/>
        <w:guid w:val="{32FADD78-DAF0-4CAF-8041-3211D6064AF1}"/>
      </w:docPartPr>
      <w:docPartBody>
        <w:p w14:paraId="62D701D8">
          <w:pPr>
            <w:pStyle w:val="58"/>
            <w:rPr>
              <w:rFonts w:hint="eastAsia"/>
            </w:rPr>
          </w:pPr>
          <w:r>
            <w:rPr>
              <w:rStyle w:val="4"/>
              <w:rFonts w:hint="eastAsia"/>
            </w:rPr>
            <w:t>单击或点击此处输入文字。</w:t>
          </w:r>
        </w:p>
      </w:docPartBody>
    </w:docPart>
    <w:docPart>
      <w:docPartPr>
        <w:name w:val="EDBEF68805A943F5889F58A4B9EE8B08"/>
        <w:style w:val=""/>
        <w:category>
          <w:name w:val="常规"/>
          <w:gallery w:val="placeholder"/>
        </w:category>
        <w:types>
          <w:type w:val="bbPlcHdr"/>
        </w:types>
        <w:behaviors>
          <w:behavior w:val="content"/>
        </w:behaviors>
        <w:description w:val=""/>
        <w:guid w:val="{3432C627-8406-4451-806A-1D787588BB63}"/>
      </w:docPartPr>
      <w:docPartBody>
        <w:p w14:paraId="254CF0B5">
          <w:pPr>
            <w:pStyle w:val="59"/>
            <w:rPr>
              <w:rFonts w:hint="eastAsia"/>
            </w:rPr>
          </w:pPr>
          <w:r>
            <w:rPr>
              <w:rStyle w:val="4"/>
              <w:rFonts w:hint="eastAsia"/>
            </w:rPr>
            <w:t>单击或点击此处输入文字。</w:t>
          </w:r>
        </w:p>
      </w:docPartBody>
    </w:docPart>
    <w:docPart>
      <w:docPartPr>
        <w:name w:val="60375231B65A48BBA6769892F19B05A8"/>
        <w:style w:val=""/>
        <w:category>
          <w:name w:val="常规"/>
          <w:gallery w:val="placeholder"/>
        </w:category>
        <w:types>
          <w:type w:val="bbPlcHdr"/>
        </w:types>
        <w:behaviors>
          <w:behavior w:val="content"/>
        </w:behaviors>
        <w:description w:val=""/>
        <w:guid w:val="{55C09AA6-6816-46C6-95B3-61A9F470346D}"/>
      </w:docPartPr>
      <w:docPartBody>
        <w:p w14:paraId="17EBDB8B">
          <w:pPr>
            <w:pStyle w:val="60"/>
            <w:rPr>
              <w:rFonts w:hint="eastAsia"/>
            </w:rPr>
          </w:pPr>
          <w:r>
            <w:rPr>
              <w:rStyle w:val="4"/>
              <w:rFonts w:hint="eastAsia"/>
            </w:rPr>
            <w:t>单击或点击此处输入文字。</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71D"/>
    <w:rsid w:val="000420A7"/>
    <w:rsid w:val="000C20D8"/>
    <w:rsid w:val="000D1F4C"/>
    <w:rsid w:val="000F3331"/>
    <w:rsid w:val="0010289B"/>
    <w:rsid w:val="00181C3C"/>
    <w:rsid w:val="001A26DE"/>
    <w:rsid w:val="001A5F62"/>
    <w:rsid w:val="002006AD"/>
    <w:rsid w:val="002357C3"/>
    <w:rsid w:val="00271C7C"/>
    <w:rsid w:val="00272658"/>
    <w:rsid w:val="00312B11"/>
    <w:rsid w:val="00377109"/>
    <w:rsid w:val="00381C6D"/>
    <w:rsid w:val="003963A5"/>
    <w:rsid w:val="004240BF"/>
    <w:rsid w:val="00427462"/>
    <w:rsid w:val="00492AA0"/>
    <w:rsid w:val="005961D3"/>
    <w:rsid w:val="005F4096"/>
    <w:rsid w:val="005F5DB4"/>
    <w:rsid w:val="006B306F"/>
    <w:rsid w:val="006D493E"/>
    <w:rsid w:val="0072070F"/>
    <w:rsid w:val="00770322"/>
    <w:rsid w:val="00774C6F"/>
    <w:rsid w:val="00777DB1"/>
    <w:rsid w:val="00781707"/>
    <w:rsid w:val="007D1593"/>
    <w:rsid w:val="008F355A"/>
    <w:rsid w:val="00924855"/>
    <w:rsid w:val="00991C45"/>
    <w:rsid w:val="00A242ED"/>
    <w:rsid w:val="00A26E47"/>
    <w:rsid w:val="00A73265"/>
    <w:rsid w:val="00A866C6"/>
    <w:rsid w:val="00B11027"/>
    <w:rsid w:val="00B16D0E"/>
    <w:rsid w:val="00B941A9"/>
    <w:rsid w:val="00D65190"/>
    <w:rsid w:val="00DC071D"/>
    <w:rsid w:val="00DC4C74"/>
    <w:rsid w:val="00E6672B"/>
    <w:rsid w:val="00EA13EA"/>
    <w:rsid w:val="00EA339E"/>
    <w:rsid w:val="00EF2105"/>
    <w:rsid w:val="00F84491"/>
    <w:rsid w:val="00FE41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qFormat="1" w:unhideWhenUsed="0" w:uiPriority="99" w:name="Placeholder Text"/>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semiHidden/>
    <w:qFormat/>
    <w:uiPriority w:val="99"/>
    <w:rPr>
      <w:color w:val="666666"/>
    </w:rPr>
  </w:style>
  <w:style w:type="paragraph" w:customStyle="1" w:styleId="5">
    <w:name w:val="562696CFEA214CF898E890503DD0A5ED"/>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6">
    <w:name w:val="0CEDD6C90E154B0A9AABD0F0F26E7C32"/>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7">
    <w:name w:val="B0019FB9F52E472E9DEC3B218739B7CB"/>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8">
    <w:name w:val="65F9E584AB3D4C0588DC600F9ADBA0C0"/>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9">
    <w:name w:val="A670618B18F14947B0DAC8F172C5B945"/>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10">
    <w:name w:val="358DFA4A4FC644B4A4C6A1B4A1C88D58"/>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11">
    <w:name w:val="EBB3A618412B4A4E9F60A83496F651F0"/>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12">
    <w:name w:val="D89043ED928E4D5198D449A34F7E151C"/>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13">
    <w:name w:val="BB40B88EF2314A369405C17486484238"/>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14">
    <w:name w:val="7D7F976930D8419195BA0CCD86EE716D"/>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15">
    <w:name w:val="DCE74FE2DC9341A4AEAD0AA3672C76D3"/>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16">
    <w:name w:val="FAA75446DF15486DAB45850914B43F71"/>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17">
    <w:name w:val="26BA63E31EEB4EE6B48CD294AC4226AE"/>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18">
    <w:name w:val="FFF64780841B4EFEAFEAAFA77CFD5DF9"/>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19">
    <w:name w:val="E7FEE17D22DA4572B8A4EE61CA2F5136"/>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0">
    <w:name w:val="A125C848D90147BAAE5AD144DB6BEFE6"/>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1">
    <w:name w:val="0A89E41A8B54446EADCB7C6711CE541E"/>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2">
    <w:name w:val="784AEA6655E6457F88656E4299E21887"/>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3">
    <w:name w:val="78CD1461F0F54DB19FDE75C700026476"/>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4">
    <w:name w:val="D829777EE683457EB95BEC94DCD9FBB8"/>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5">
    <w:name w:val="8A404A4F91194F9D99D6728E2FC958FF"/>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6">
    <w:name w:val="32C7293CDB764E9FA6A198C4C28EEE38"/>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7">
    <w:name w:val="3030DE69C06E40079CF257E04284F8B5"/>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8">
    <w:name w:val="9E0398B2873E463EB34D92EC6C6860E1"/>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29">
    <w:name w:val="6851A23636834F8588EC4BD1322E450D"/>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30">
    <w:name w:val="7D80FEF260CC4CABBFFA645A9BBF59AF"/>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31">
    <w:name w:val="115BDB057F0B498289070CB316E51688"/>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32">
    <w:name w:val="051B6A8AF5C54F27A540473D88E5AD51"/>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33">
    <w:name w:val="68DF68C44FB240018823F3ABF7D610E8"/>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34">
    <w:name w:val="FEF7B739F8CF48C585878F0B155BF3FB"/>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35">
    <w:name w:val="601E851E3C3749B48C66CC02CCEEB9C8"/>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36">
    <w:name w:val="3E33015431D8478E8336C81A3BEA3D1F"/>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37">
    <w:name w:val="81385637102A4877B3F41AD2D75BD30C"/>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38">
    <w:name w:val="9CBA8B7689E3454791DEA2067A8EA093"/>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39">
    <w:name w:val="FAA56F8482254F838AA533A597535895"/>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40">
    <w:name w:val="51F77ED34F9248CC9073AE3B11E9CAD3"/>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41">
    <w:name w:val="2188ACEA700C44D4AE2CB990FE6EF79F"/>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42">
    <w:name w:val="77CC6516C2684F56973DE3EB9DC7AF81"/>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43">
    <w:name w:val="468A681203AB4A7CBE159F832DF381F4"/>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44">
    <w:name w:val="2BC42E13C47B477D89B57AC2D285E411"/>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45">
    <w:name w:val="9D28A8DD0EB44A84BBEA50D1A3A75C5B"/>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46">
    <w:name w:val="B08737E343C84A8A965A89EFF6BC892E"/>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47">
    <w:name w:val="49F095F4F4E04021A460CCDD5D918CB7"/>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48">
    <w:name w:val="024B749C86FB4F38890E716947902D75"/>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49">
    <w:name w:val="775D3AB3D99444219AD6FDA53FF36A1A"/>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50">
    <w:name w:val="2EF9E93E53D04B2DB8237534E05FA587"/>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51">
    <w:name w:val="E537F5C1589245179FB1A5C02298343A"/>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52">
    <w:name w:val="A3BA54F83B8E4A06904E2A08614173E2"/>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53">
    <w:name w:val="1874B597AE42486BBC82004589DF2293"/>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54">
    <w:name w:val="EC4E390EF63246B0B2DBA20C81DEEAB7"/>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55">
    <w:name w:val="5FB4EC84185B4187B7F5D12BC4715380"/>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56">
    <w:name w:val="83774E7480154C15A89F4D90B9B3EA01"/>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57">
    <w:name w:val="78FF8CC15D74440DB8BEC1B75D31ED1B"/>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58">
    <w:name w:val="57BDAE50987042C4888C10764857BA00"/>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59">
    <w:name w:val="EDBEF68805A943F5889F58A4B9EE8B08"/>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60">
    <w:name w:val="60375231B65A48BBA6769892F19B05A8"/>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D6A57-64FA-44DF-AF49-D81DC48EC22A}">
  <ds:schemaRefs/>
</ds:datastoreItem>
</file>

<file path=docProps/app.xml><?xml version="1.0" encoding="utf-8"?>
<Properties xmlns="http://schemas.openxmlformats.org/officeDocument/2006/extended-properties" xmlns:vt="http://schemas.openxmlformats.org/officeDocument/2006/docPropsVTypes">
  <Template>Normal</Template>
  <Pages>12</Pages>
  <Words>715</Words>
  <Characters>3625</Characters>
  <Lines>617</Lines>
  <Paragraphs>173</Paragraphs>
  <TotalTime>6</TotalTime>
  <ScaleCrop>false</ScaleCrop>
  <LinksUpToDate>false</LinksUpToDate>
  <CharactersWithSpaces>4292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2025-04-06T00:48:00Z</dcterms:created>
  <dc:creator>Wenli Tang</dc:creator>
  <cp:lastModifiedBy>plankton</cp:lastModifiedBy>
  <dcterms:modified xsi:type="dcterms:W3CDTF">2026-06-12T01:05:05Z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eyJoZGlkIjoiNDE3NmYxMGNiNzg0YzAwNTUyODRhZmQ5NGFjYjJlNjIiLCJ1c2VySWQiOiI0MzUyNTAyNTUifQ==</vt:lpwstr>
  </property>
  <property fmtid="{D5CDD505-2E9C-101B-9397-08002B2CF9AE}" pid="3" name="KSOProductBuildVer">
    <vt:lpwstr>2052-12.1.0.26375</vt:lpwstr>
  </property>
  <property fmtid="{D5CDD505-2E9C-101B-9397-08002B2CF9AE}" pid="4" name="ICV">
    <vt:lpwstr>0DC5A55533624B4482A362D30795C155_13</vt:lpwstr>
  </property>
  <property fmtid="{D5CDD505-2E9C-101B-9397-08002B2CF9AE}" pid="5" name="GrammarlyDocumentId">
    <vt:lpwstr>290404c2-54dd-4fec-902d-511fadae7bf6</vt:lpwstr>
  </property>
</Properties>
</file>