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1" w:rsidRDefault="008E2BCB">
      <w:pPr>
        <w:pStyle w:val="Paragraph"/>
        <w:spacing w:before="0" w:line="276" w:lineRule="auto"/>
        <w:ind w:left="1080" w:firstLine="0"/>
        <w:jc w:val="both"/>
        <w:rPr>
          <w:rFonts w:eastAsiaTheme="minorEastAsia"/>
          <w:b/>
          <w:bCs/>
          <w:color w:val="FF0000"/>
          <w:sz w:val="28"/>
          <w:szCs w:val="28"/>
          <w:lang w:eastAsia="zh-CN"/>
        </w:rPr>
      </w:pPr>
      <w:bookmarkStart w:id="0" w:name="_GoBack"/>
      <w:bookmarkEnd w:id="0"/>
      <w:r>
        <w:rPr>
          <w:rFonts w:eastAsiaTheme="minorEastAsia" w:hint="eastAsia"/>
          <w:b/>
          <w:bCs/>
          <w:color w:val="FF0000"/>
          <w:sz w:val="28"/>
          <w:szCs w:val="28"/>
          <w:lang w:eastAsia="zh-CN"/>
        </w:rPr>
        <w:t>A</w:t>
      </w:r>
      <w:r>
        <w:rPr>
          <w:rFonts w:eastAsiaTheme="minorEastAsia"/>
          <w:b/>
          <w:bCs/>
          <w:color w:val="FF0000"/>
          <w:sz w:val="28"/>
          <w:szCs w:val="28"/>
          <w:lang w:eastAsia="zh-CN"/>
        </w:rPr>
        <w:t>ppendix:</w:t>
      </w:r>
    </w:p>
    <w:p w:rsidR="006E4551" w:rsidRDefault="008E2BCB">
      <w:pPr>
        <w:pStyle w:val="Paragraph"/>
        <w:spacing w:before="0" w:line="276" w:lineRule="auto"/>
        <w:ind w:left="360" w:firstLine="0"/>
        <w:rPr>
          <w:rStyle w:val="ab"/>
          <w:rFonts w:eastAsiaTheme="minorEastAsia"/>
          <w:color w:val="000000"/>
          <w:lang w:eastAsia="zh-CN"/>
        </w:rPr>
      </w:pPr>
      <w:r>
        <w:rPr>
          <w:rStyle w:val="ab"/>
          <w:rFonts w:eastAsiaTheme="minorEastAsia"/>
          <w:color w:val="000000"/>
          <w:lang w:eastAsia="zh-CN"/>
        </w:rPr>
        <w:t>1 Long Short-Term Memory Neural Network</w:t>
      </w:r>
    </w:p>
    <w:p w:rsidR="006E4551" w:rsidRDefault="008E2BCB">
      <w:pPr>
        <w:pStyle w:val="Paragraph"/>
        <w:spacing w:beforeLines="50" w:line="276" w:lineRule="auto"/>
        <w:ind w:left="720" w:firstLine="0"/>
        <w:jc w:val="both"/>
      </w:pPr>
      <w:r>
        <w:t xml:space="preserve">In 1997, the LSTM model was first proposed by </w:t>
      </w:r>
      <w:proofErr w:type="spellStart"/>
      <w:r>
        <w:t>Hochreiter</w:t>
      </w:r>
      <w:proofErr w:type="spellEnd"/>
      <w:r>
        <w:t xml:space="preserve"> and </w:t>
      </w:r>
      <w:proofErr w:type="spellStart"/>
      <w:r>
        <w:t>Schmidhuber</w:t>
      </w:r>
      <w:proofErr w:type="spellEnd"/>
      <w:r>
        <w:t xml:space="preserve"> </w:t>
      </w:r>
      <w:r>
        <w:rPr>
          <w:vertAlign w:val="superscript"/>
        </w:rPr>
        <w:t>[7]</w:t>
      </w:r>
      <w:r>
        <w:t xml:space="preserve">. LSTM is a time recursive neural network, specifically designed to solve the long-term dependency problem of general Recurrent Neural Network (RNN). </w:t>
      </w:r>
    </w:p>
    <w:p w:rsidR="006E4551" w:rsidRDefault="008E2BCB">
      <w:pPr>
        <w:pStyle w:val="Paragraph"/>
        <w:spacing w:beforeLines="50" w:line="276" w:lineRule="auto"/>
        <w:ind w:left="720" w:firstLine="0"/>
        <w:jc w:val="both"/>
      </w:pPr>
      <w:r>
        <w:t>All recurrent neural networks have the form of a chain of repeated modules of the neural network. In a st</w:t>
      </w:r>
      <w:r>
        <w:t xml:space="preserve">andard RNN, the repeating module will have a very simple structure, such as a single </w:t>
      </w:r>
      <w:proofErr w:type="spellStart"/>
      <w:r>
        <w:t>tanh</w:t>
      </w:r>
      <w:proofErr w:type="spellEnd"/>
      <w:r>
        <w:t xml:space="preserve"> layer.</w:t>
      </w:r>
    </w:p>
    <w:p w:rsidR="006E4551" w:rsidRDefault="008E2BCB">
      <w:pPr>
        <w:pStyle w:val="Paragraph"/>
        <w:spacing w:before="0" w:after="100" w:afterAutospacing="1" w:line="276" w:lineRule="auto"/>
        <w:ind w:left="720" w:firstLine="0"/>
        <w:jc w:val="center"/>
      </w:pPr>
      <w:r>
        <w:rPr>
          <w:noProof/>
          <w:lang w:eastAsia="zh-CN"/>
        </w:rPr>
        <w:drawing>
          <wp:inline distT="0" distB="0" distL="0" distR="0">
            <wp:extent cx="3705860" cy="24841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7430" cy="249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51" w:rsidRDefault="008E2BCB">
      <w:pPr>
        <w:spacing w:after="100" w:afterAutospacing="1" w:line="276" w:lineRule="auto"/>
        <w:ind w:firstLineChars="200" w:firstLine="480"/>
        <w:jc w:val="center"/>
        <w:rPr>
          <w:sz w:val="24"/>
        </w:rPr>
      </w:pPr>
      <w:proofErr w:type="gramStart"/>
      <w:r>
        <w:rPr>
          <w:sz w:val="24"/>
        </w:rPr>
        <w:t>Fig 1.</w:t>
      </w:r>
      <w:proofErr w:type="gramEnd"/>
      <w:r>
        <w:rPr>
          <w:sz w:val="24"/>
        </w:rPr>
        <w:t xml:space="preserve"> RNN model structure</w:t>
      </w:r>
    </w:p>
    <w:p w:rsidR="006E4551" w:rsidRDefault="008E2BCB">
      <w:pPr>
        <w:pStyle w:val="Paragraph"/>
        <w:spacing w:before="0" w:after="100" w:afterAutospacing="1" w:line="276" w:lineRule="auto"/>
        <w:ind w:left="720" w:firstLine="0"/>
        <w:jc w:val="both"/>
      </w:pPr>
      <w:r>
        <w:t>LSTM also has this chain structure, but the repeating module has a different structure.</w:t>
      </w:r>
    </w:p>
    <w:p w:rsidR="006E4551" w:rsidRDefault="008E2BCB">
      <w:pPr>
        <w:pStyle w:val="Paragraph"/>
        <w:spacing w:before="0" w:after="100" w:afterAutospacing="1" w:line="276" w:lineRule="auto"/>
        <w:ind w:left="720" w:firstLine="0"/>
        <w:jc w:val="center"/>
      </w:pPr>
      <w:r>
        <w:rPr>
          <w:noProof/>
          <w:lang w:eastAsia="zh-CN"/>
        </w:rPr>
        <w:drawing>
          <wp:inline distT="0" distB="0" distL="0" distR="0">
            <wp:extent cx="3761105" cy="2033270"/>
            <wp:effectExtent l="0" t="0" r="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3288" cy="20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51" w:rsidRDefault="008E2BCB">
      <w:pPr>
        <w:spacing w:after="100" w:afterAutospacing="1" w:line="276" w:lineRule="auto"/>
        <w:ind w:firstLineChars="200" w:firstLine="480"/>
        <w:jc w:val="center"/>
        <w:rPr>
          <w:sz w:val="24"/>
        </w:rPr>
      </w:pPr>
      <w:proofErr w:type="gramStart"/>
      <w:r>
        <w:rPr>
          <w:sz w:val="24"/>
        </w:rPr>
        <w:t>Fig 2.</w:t>
      </w:r>
      <w:proofErr w:type="gramEnd"/>
      <w:r>
        <w:rPr>
          <w:sz w:val="24"/>
        </w:rPr>
        <w:t xml:space="preserve"> LSTM</w:t>
      </w:r>
      <w:r>
        <w:rPr>
          <w:rFonts w:hint="eastAsia"/>
          <w:sz w:val="24"/>
        </w:rPr>
        <w:t xml:space="preserve"> </w:t>
      </w:r>
      <w:r>
        <w:rPr>
          <w:sz w:val="24"/>
        </w:rPr>
        <w:t>model structure</w:t>
      </w:r>
    </w:p>
    <w:p w:rsidR="006E4551" w:rsidRDefault="008E2BCB">
      <w:pPr>
        <w:pStyle w:val="Paragraph"/>
        <w:spacing w:beforeLines="50" w:after="100" w:afterAutospacing="1" w:line="276" w:lineRule="auto"/>
        <w:ind w:left="720" w:firstLine="0"/>
        <w:jc w:val="both"/>
      </w:pPr>
      <w:r>
        <w:t>The first st</w:t>
      </w:r>
      <w:r>
        <w:t xml:space="preserve">ep of LSTM is to decide what information we want to discard from the cell state. It looks at </w:t>
      </w:r>
      <w:r>
        <w:rPr>
          <w:position w:val="-12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8.4pt" o:ole="">
            <v:imagedata r:id="rId10" o:title=""/>
          </v:shape>
          <o:OLEObject Type="Embed" ProgID="Equation.DSMT4" ShapeID="_x0000_i1025" DrawAspect="Content" ObjectID="_1741676454" r:id="rId11"/>
        </w:object>
      </w:r>
      <w:r>
        <w:t xml:space="preserve"> (previous output) and </w:t>
      </w:r>
      <w:r>
        <w:rPr>
          <w:position w:val="-12"/>
        </w:rPr>
        <w:object w:dxaOrig="240" w:dyaOrig="360">
          <v:shape id="_x0000_i1026" type="#_x0000_t75" style="width:11.7pt;height:18.4pt" o:ole="">
            <v:imagedata r:id="rId12" o:title=""/>
          </v:shape>
          <o:OLEObject Type="Embed" ProgID="Equation.DSMT4" ShapeID="_x0000_i1026" DrawAspect="Content" ObjectID="_1741676455" r:id="rId13"/>
        </w:object>
      </w:r>
      <w:r>
        <w:t xml:space="preserve"> (current input), and outputs a number between 0 and 1 for each digit in the cell state </w:t>
      </w:r>
      <w:r>
        <w:rPr>
          <w:position w:val="-12"/>
        </w:rPr>
        <w:object w:dxaOrig="420" w:dyaOrig="360">
          <v:shape id="_x0000_i1027" type="#_x0000_t75" style="width:20.95pt;height:18.4pt" o:ole="">
            <v:imagedata r:id="rId14" o:title=""/>
          </v:shape>
          <o:OLEObject Type="Embed" ProgID="Equation.DSMT4" ShapeID="_x0000_i1027" DrawAspect="Content" ObjectID="_1741676456" r:id="rId15"/>
        </w:object>
      </w:r>
      <w:r>
        <w:t xml:space="preserve"> (previous state). 1 represents completely retained, and 0 represents completely deleted. The following Eq</w:t>
      </w:r>
      <w:proofErr w:type="gramStart"/>
      <w:r>
        <w:t>.(</w:t>
      </w:r>
      <w:proofErr w:type="gramEnd"/>
      <w:r>
        <w:t xml:space="preserve">1) represents </w:t>
      </w:r>
      <w:r>
        <w:lastRenderedPageBreak/>
        <w:t xml:space="preserve">the information </w:t>
      </w:r>
      <w:r>
        <w:rPr>
          <w:position w:val="-12"/>
        </w:rPr>
        <w:object w:dxaOrig="240" w:dyaOrig="360">
          <v:shape id="_x0000_i1028" type="#_x0000_t75" style="width:11.7pt;height:18.4pt" o:ole="">
            <v:imagedata r:id="rId16" o:title=""/>
          </v:shape>
          <o:OLEObject Type="Embed" ProgID="Equation.DSMT4" ShapeID="_x0000_i1028" DrawAspect="Content" ObjectID="_1741676457" r:id="rId17"/>
        </w:object>
      </w:r>
      <w:r>
        <w:t xml:space="preserve"> retained after passing through the forgotten door. </w:t>
      </w:r>
      <w:proofErr w:type="gramStart"/>
      <w:r>
        <w:t xml:space="preserve">Where </w:t>
      </w:r>
      <w:r>
        <w:rPr>
          <w:position w:val="-12"/>
        </w:rPr>
        <w:object w:dxaOrig="360" w:dyaOrig="360">
          <v:shape id="_x0000_i1029" type="#_x0000_t75" style="width:18.4pt;height:18.4pt" o:ole="">
            <v:imagedata r:id="rId18" o:title=""/>
          </v:shape>
          <o:OLEObject Type="Embed" ProgID="Equation.DSMT4" ShapeID="_x0000_i1029" DrawAspect="Content" ObjectID="_1741676458" r:id="rId19"/>
        </w:object>
      </w:r>
      <w:r>
        <w:t xml:space="preserve"> represents the output of the previous cell, </w:t>
      </w:r>
      <w:r>
        <w:rPr>
          <w:position w:val="-12"/>
        </w:rPr>
        <w:object w:dxaOrig="240" w:dyaOrig="360">
          <v:shape id="_x0000_i1030" type="#_x0000_t75" style="width:11.7pt;height:18.4pt" o:ole="">
            <v:imagedata r:id="rId12" o:title=""/>
          </v:shape>
          <o:OLEObject Type="Embed" ProgID="Equation.DSMT4" ShapeID="_x0000_i1030" DrawAspect="Content" ObjectID="_1741676459" r:id="rId20"/>
        </w:object>
      </w:r>
      <w:r>
        <w:t xml:space="preserve"> represents the output of the current cell, and </w:t>
      </w:r>
      <w:r>
        <w:rPr>
          <w:position w:val="-6"/>
        </w:rPr>
        <w:object w:dxaOrig="190" w:dyaOrig="220">
          <v:shape id="_x0000_i1031" type="#_x0000_t75" style="width:9.2pt;height:10.9pt" o:ole="">
            <v:imagedata r:id="rId21" o:title=""/>
          </v:shape>
          <o:OLEObject Type="Embed" ProgID="Equation.DSMT4" ShapeID="_x0000_i1031" DrawAspect="Content" ObjectID="_1741676460" r:id="rId22"/>
        </w:object>
      </w:r>
      <w:r>
        <w:t xml:space="preserve"> is the sigmoid function.</w:t>
      </w:r>
      <w:proofErr w:type="gramEnd"/>
    </w:p>
    <w:p w:rsidR="006E4551" w:rsidRDefault="008E2BCB">
      <w:pPr>
        <w:pStyle w:val="Paragraph"/>
        <w:tabs>
          <w:tab w:val="center" w:pos="5083"/>
          <w:tab w:val="right" w:pos="9447"/>
        </w:tabs>
        <w:spacing w:before="0" w:after="100" w:afterAutospacing="1" w:line="276" w:lineRule="auto"/>
        <w:ind w:left="72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position w:val="-16"/>
        </w:rPr>
        <w:object w:dxaOrig="2520" w:dyaOrig="480">
          <v:shape id="_x0000_i1032" type="#_x0000_t75" style="width:126.4pt;height:24.3pt" o:ole="">
            <v:imagedata r:id="rId23" o:title=""/>
          </v:shape>
          <o:OLEObject Type="Embed" ProgID="Equation.DSMT4" ShapeID="_x0000_i1032" DrawAspect="Content" ObjectID="_1741676461" r:id="rId24"/>
        </w:objec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1)</w:t>
      </w:r>
    </w:p>
    <w:p w:rsidR="006E4551" w:rsidRDefault="008E2BCB">
      <w:pPr>
        <w:pStyle w:val="Paragraph"/>
        <w:spacing w:beforeLines="50" w:after="100" w:afterAutospacing="1" w:line="276" w:lineRule="auto"/>
        <w:ind w:left="720" w:firstLine="0"/>
        <w:jc w:val="both"/>
      </w:pPr>
      <w:r>
        <w:t xml:space="preserve">The sigmoid layer called the “input gate layer” determines which values we will update. The next </w:t>
      </w:r>
      <w:proofErr w:type="spellStart"/>
      <w:r>
        <w:t>tanh</w:t>
      </w:r>
      <w:proofErr w:type="spellEnd"/>
      <w:r>
        <w:t xml:space="preserve"> layer creates a candidate </w:t>
      </w:r>
      <w:proofErr w:type="gramStart"/>
      <w:r>
        <w:t xml:space="preserve">vector </w:t>
      </w:r>
      <w:proofErr w:type="gramEnd"/>
      <w:r>
        <w:rPr>
          <w:position w:val="-12"/>
        </w:rPr>
        <w:object w:dxaOrig="300" w:dyaOrig="420">
          <v:shape id="_x0000_i1033" type="#_x0000_t75" style="width:15.05pt;height:20.95pt" o:ole="">
            <v:imagedata r:id="rId25" o:title=""/>
          </v:shape>
          <o:OLEObject Type="Embed" ProgID="Equation.DSMT4" ShapeID="_x0000_i1033" DrawAspect="Content" ObjectID="_1741676462" r:id="rId26"/>
        </w:object>
      </w:r>
      <w:r>
        <w:t xml:space="preserve">, which will be added to the state of the cell. In the next step, combine these two vectors to </w:t>
      </w:r>
      <w:r>
        <w:t xml:space="preserve">create an update value. </w:t>
      </w:r>
      <w:r>
        <w:rPr>
          <w:position w:val="-12"/>
        </w:rPr>
        <w:object w:dxaOrig="180" w:dyaOrig="360">
          <v:shape id="_x0000_i1034" type="#_x0000_t75" style="width:9.2pt;height:18.4pt" o:ole="">
            <v:imagedata r:id="rId27" o:title=""/>
          </v:shape>
          <o:OLEObject Type="Embed" ProgID="Equation.DSMT4" ShapeID="_x0000_i1034" DrawAspect="Content" ObjectID="_1741676463" r:id="rId28"/>
        </w:object>
      </w:r>
      <w:r>
        <w:t xml:space="preserve"> </w:t>
      </w:r>
      <w:proofErr w:type="gramStart"/>
      <w:r>
        <w:t>s</w:t>
      </w:r>
      <w:proofErr w:type="gramEnd"/>
      <w:r>
        <w:t xml:space="preserve"> memory gate value, and </w:t>
      </w:r>
      <w:r>
        <w:rPr>
          <w:position w:val="-12"/>
        </w:rPr>
        <w:object w:dxaOrig="300" w:dyaOrig="420">
          <v:shape id="_x0000_i1035" type="#_x0000_t75" style="width:15.05pt;height:20.95pt" o:ole="">
            <v:imagedata r:id="rId25" o:title=""/>
          </v:shape>
          <o:OLEObject Type="Embed" ProgID="Equation.DSMT4" ShapeID="_x0000_i1035" DrawAspect="Content" ObjectID="_1741676464" r:id="rId29"/>
        </w:object>
      </w:r>
      <w:r>
        <w:t xml:space="preserve"> represents temporary cell layer.</w:t>
      </w:r>
    </w:p>
    <w:p w:rsidR="006E4551" w:rsidRDefault="008E2BCB">
      <w:pPr>
        <w:pStyle w:val="Paragraph"/>
        <w:tabs>
          <w:tab w:val="center" w:pos="5083"/>
          <w:tab w:val="right" w:pos="9447"/>
        </w:tabs>
        <w:spacing w:before="0" w:after="100" w:afterAutospacing="1" w:line="276" w:lineRule="auto"/>
        <w:ind w:left="72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position w:val="-16"/>
        </w:rPr>
        <w:object w:dxaOrig="2340" w:dyaOrig="480">
          <v:shape id="_x0000_i1036" type="#_x0000_t75" style="width:117.2pt;height:24.3pt" o:ole="">
            <v:imagedata r:id="rId30" o:title=""/>
          </v:shape>
          <o:OLEObject Type="Embed" ProgID="Equation.DSMT4" ShapeID="_x0000_i1036" DrawAspect="Content" ObjectID="_1741676465" r:id="rId31"/>
        </w:objec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2)</w:t>
      </w:r>
    </w:p>
    <w:p w:rsidR="006E4551" w:rsidRDefault="008E2BCB">
      <w:pPr>
        <w:pStyle w:val="Paragraph"/>
        <w:tabs>
          <w:tab w:val="center" w:pos="5083"/>
          <w:tab w:val="right" w:pos="9447"/>
        </w:tabs>
        <w:spacing w:before="0" w:after="100" w:afterAutospacing="1" w:line="276" w:lineRule="auto"/>
        <w:ind w:left="72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position w:val="-16"/>
        </w:rPr>
        <w:object w:dxaOrig="2820" w:dyaOrig="480">
          <v:shape id="_x0000_i1037" type="#_x0000_t75" style="width:140.65pt;height:24.3pt" o:ole="">
            <v:imagedata r:id="rId32" o:title=""/>
          </v:shape>
          <o:OLEObject Type="Embed" ProgID="Equation.DSMT4" ShapeID="_x0000_i1037" DrawAspect="Content" ObjectID="_1741676466" r:id="rId33"/>
        </w:objec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3)</w:t>
      </w:r>
    </w:p>
    <w:p w:rsidR="006E4551" w:rsidRDefault="008E2BCB">
      <w:pPr>
        <w:pStyle w:val="Paragraph"/>
        <w:spacing w:beforeLines="50" w:line="276" w:lineRule="auto"/>
        <w:ind w:left="720" w:firstLine="0"/>
        <w:jc w:val="both"/>
      </w:pPr>
      <w:r>
        <w:t xml:space="preserve">Now it’s time to update the last state value </w:t>
      </w:r>
      <w:r>
        <w:rPr>
          <w:position w:val="-12"/>
        </w:rPr>
        <w:object w:dxaOrig="420" w:dyaOrig="360">
          <v:shape id="_x0000_i1038" type="#_x0000_t75" style="width:20.95pt;height:18.4pt" o:ole="">
            <v:imagedata r:id="rId34" o:title=""/>
          </v:shape>
          <o:OLEObject Type="Embed" ProgID="Equation.DSMT4" ShapeID="_x0000_i1038" DrawAspect="Content" ObjectID="_1741676467" r:id="rId35"/>
        </w:object>
      </w:r>
      <w:r>
        <w:t xml:space="preserve"> </w:t>
      </w:r>
      <w:proofErr w:type="gramStart"/>
      <w:r>
        <w:t xml:space="preserve">to </w:t>
      </w:r>
      <w:proofErr w:type="gramEnd"/>
      <w:r>
        <w:rPr>
          <w:position w:val="-12"/>
        </w:rPr>
        <w:object w:dxaOrig="300" w:dyaOrig="360">
          <v:shape id="_x0000_i1039" type="#_x0000_t75" style="width:15.05pt;height:18.4pt" o:ole="">
            <v:imagedata r:id="rId36" o:title=""/>
          </v:shape>
          <o:OLEObject Type="Embed" ProgID="Equation.DSMT4" ShapeID="_x0000_i1039" DrawAspect="Content" ObjectID="_1741676468" r:id="rId37"/>
        </w:object>
      </w:r>
      <w:r>
        <w:t xml:space="preserve">. Multiply the last state value </w:t>
      </w:r>
      <w:r>
        <w:rPr>
          <w:position w:val="-12"/>
        </w:rPr>
        <w:object w:dxaOrig="420" w:dyaOrig="360">
          <v:shape id="_x0000_i1040" type="#_x0000_t75" style="width:20.95pt;height:18.4pt" o:ole="">
            <v:imagedata r:id="rId34" o:title=""/>
          </v:shape>
          <o:OLEObject Type="Embed" ProgID="Equation.DSMT4" ShapeID="_x0000_i1040" DrawAspect="Content" ObjectID="_1741676469" r:id="rId38"/>
        </w:object>
      </w:r>
      <w:r>
        <w:t xml:space="preserve"> by </w:t>
      </w:r>
      <w:r>
        <w:rPr>
          <w:position w:val="-12"/>
        </w:rPr>
        <w:object w:dxaOrig="240" w:dyaOrig="360">
          <v:shape id="_x0000_i1041" type="#_x0000_t75" style="width:11.7pt;height:18.4pt" o:ole="">
            <v:imagedata r:id="rId16" o:title=""/>
          </v:shape>
          <o:OLEObject Type="Embed" ProgID="Equation.DSMT4" ShapeID="_x0000_i1041" DrawAspect="Content" ObjectID="_1741676470" r:id="rId39"/>
        </w:object>
      </w:r>
      <w:r>
        <w:t xml:space="preserve"> to express the part that is expected to be forgotten. Then we will get value </w:t>
      </w:r>
      <w:proofErr w:type="gramStart"/>
      <w:r>
        <w:t xml:space="preserve">plus </w:t>
      </w:r>
      <w:proofErr w:type="gramEnd"/>
      <w:r>
        <w:rPr>
          <w:position w:val="-12"/>
        </w:rPr>
        <w:object w:dxaOrig="600" w:dyaOrig="420">
          <v:shape id="_x0000_i1042" type="#_x0000_t75" style="width:30.15pt;height:20.95pt" o:ole="">
            <v:imagedata r:id="rId40" o:title=""/>
          </v:shape>
          <o:OLEObject Type="Embed" ProgID="Equation.DSMT4" ShapeID="_x0000_i1042" DrawAspect="Content" ObjectID="_1741676471" r:id="rId41"/>
        </w:object>
      </w:r>
      <w:r>
        <w:t xml:space="preserve">. </w:t>
      </w:r>
      <w:r>
        <w:t>The resulting value is the new candidate, according to how much we have decided to update the value of each state is measured.</w:t>
      </w:r>
    </w:p>
    <w:p w:rsidR="006E4551" w:rsidRDefault="008E2BCB">
      <w:pPr>
        <w:pStyle w:val="Paragraph"/>
        <w:tabs>
          <w:tab w:val="center" w:pos="5083"/>
          <w:tab w:val="right" w:pos="9447"/>
        </w:tabs>
        <w:spacing w:before="0" w:after="100" w:afterAutospacing="1" w:line="276" w:lineRule="auto"/>
        <w:ind w:left="72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position w:val="-12"/>
        </w:rPr>
        <w:object w:dxaOrig="2100" w:dyaOrig="420">
          <v:shape id="_x0000_i1043" type="#_x0000_t75" style="width:104.65pt;height:20.95pt" o:ole="">
            <v:imagedata r:id="rId42" o:title=""/>
          </v:shape>
          <o:OLEObject Type="Embed" ProgID="Equation.DSMT4" ShapeID="_x0000_i1043" DrawAspect="Content" ObjectID="_1741676472" r:id="rId43"/>
        </w:objec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4)</w:t>
      </w:r>
    </w:p>
    <w:p w:rsidR="006E4551" w:rsidRDefault="008E2BCB">
      <w:pPr>
        <w:pStyle w:val="Paragraph"/>
        <w:spacing w:beforeLines="50" w:line="276" w:lineRule="auto"/>
        <w:ind w:left="720" w:firstLine="0"/>
        <w:jc w:val="both"/>
      </w:pPr>
      <w:r>
        <w:t>Finally, we need to decide what we want to output. First, we run a sigmoid layer, which determine</w:t>
      </w:r>
      <w:r>
        <w:t xml:space="preserve">s what part of the state of our cells to be output. Then, we pass the cell state through </w:t>
      </w:r>
      <w:proofErr w:type="spellStart"/>
      <w:r>
        <w:t>tanh</w:t>
      </w:r>
      <w:proofErr w:type="spellEnd"/>
      <w:r>
        <w:t>, normalize the value between -1 and 1, and multiply it by the output of the sigmoid gate, so we only output those parts that we decided.</w:t>
      </w:r>
    </w:p>
    <w:p w:rsidR="006E4551" w:rsidRDefault="008E2BCB">
      <w:pPr>
        <w:pStyle w:val="Paragraph"/>
        <w:tabs>
          <w:tab w:val="left" w:pos="4560"/>
          <w:tab w:val="right" w:pos="9447"/>
        </w:tabs>
        <w:spacing w:before="0" w:after="100" w:afterAutospacing="1" w:line="276" w:lineRule="auto"/>
        <w:ind w:left="72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position w:val="-16"/>
        </w:rPr>
        <w:object w:dxaOrig="2340" w:dyaOrig="480">
          <v:shape id="_x0000_i1044" type="#_x0000_t75" style="width:117.2pt;height:24.3pt" o:ole="">
            <v:imagedata r:id="rId44" o:title=""/>
          </v:shape>
          <o:OLEObject Type="Embed" ProgID="Equation.DSMT4" ShapeID="_x0000_i1044" DrawAspect="Content" ObjectID="_1741676473" r:id="rId45"/>
        </w:objec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5)</w:t>
      </w:r>
    </w:p>
    <w:p w:rsidR="006E4551" w:rsidRDefault="008E2BCB">
      <w:pPr>
        <w:pStyle w:val="Paragraph"/>
        <w:tabs>
          <w:tab w:val="center" w:pos="5083"/>
          <w:tab w:val="right" w:pos="9447"/>
        </w:tabs>
        <w:spacing w:before="0" w:after="100" w:afterAutospacing="1" w:line="276" w:lineRule="auto"/>
        <w:ind w:left="72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position w:val="-14"/>
        </w:rPr>
        <w:object w:dxaOrig="1740" w:dyaOrig="420">
          <v:shape id="_x0000_i1045" type="#_x0000_t75" style="width:87.05pt;height:20.95pt" o:ole="">
            <v:imagedata r:id="rId46" o:title=""/>
          </v:shape>
          <o:OLEObject Type="Embed" ProgID="Equation.DSMT4" ShapeID="_x0000_i1045" DrawAspect="Content" ObjectID="_1741676474" r:id="rId47"/>
        </w:objec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6)</w:t>
      </w:r>
    </w:p>
    <w:p w:rsidR="006E4551" w:rsidRDefault="008E2BCB">
      <w:pPr>
        <w:pStyle w:val="Paragraph"/>
        <w:spacing w:beforeLines="50" w:after="100" w:afterAutospacing="1" w:line="276" w:lineRule="auto"/>
        <w:ind w:left="720" w:firstLine="0"/>
        <w:jc w:val="both"/>
      </w:pPr>
      <w:r>
        <w:t>In the above formulas</w:t>
      </w:r>
      <w:proofErr w:type="gramStart"/>
      <w:r>
        <w:t xml:space="preserve">, </w:t>
      </w:r>
      <w:proofErr w:type="gramEnd"/>
      <w:r>
        <w:rPr>
          <w:position w:val="-12"/>
        </w:rPr>
        <w:object w:dxaOrig="300" w:dyaOrig="360">
          <v:shape id="_x0000_i1046" type="#_x0000_t75" style="width:15.05pt;height:18.4pt" o:ole="">
            <v:imagedata r:id="rId48" o:title=""/>
          </v:shape>
          <o:OLEObject Type="Embed" ProgID="Equation.DSMT4" ShapeID="_x0000_i1046" DrawAspect="Content" ObjectID="_1741676475" r:id="rId49"/>
        </w:object>
      </w:r>
      <w:r>
        <w:t xml:space="preserve">, </w:t>
      </w:r>
      <w:r>
        <w:rPr>
          <w:position w:val="-12"/>
        </w:rPr>
        <w:object w:dxaOrig="340" w:dyaOrig="360">
          <v:shape id="_x0000_i1047" type="#_x0000_t75" style="width:16.75pt;height:18.4pt" o:ole="">
            <v:imagedata r:id="rId50" o:title=""/>
          </v:shape>
          <o:OLEObject Type="Embed" ProgID="Equation.DSMT4" ShapeID="_x0000_i1047" DrawAspect="Content" ObjectID="_1741676476" r:id="rId51"/>
        </w:object>
      </w:r>
      <w:r>
        <w:t xml:space="preserve"> and </w:t>
      </w:r>
      <w:r>
        <w:rPr>
          <w:position w:val="-12"/>
        </w:rPr>
        <w:object w:dxaOrig="310" w:dyaOrig="360">
          <v:shape id="_x0000_i1048" type="#_x0000_t75" style="width:15.9pt;height:18.4pt" o:ole="">
            <v:imagedata r:id="rId52" o:title=""/>
          </v:shape>
          <o:OLEObject Type="Embed" ProgID="Equation.DSMT4" ShapeID="_x0000_i1048" DrawAspect="Content" ObjectID="_1741676477" r:id="rId53"/>
        </w:object>
      </w:r>
      <w:r>
        <w:t xml:space="preserve"> are the weight of each layer, in addition, </w:t>
      </w:r>
      <w:r>
        <w:rPr>
          <w:position w:val="-12"/>
        </w:rPr>
        <w:object w:dxaOrig="220" w:dyaOrig="360">
          <v:shape id="_x0000_i1049" type="#_x0000_t75" style="width:10.9pt;height:18.4pt" o:ole="">
            <v:imagedata r:id="rId54" o:title=""/>
          </v:shape>
          <o:OLEObject Type="Embed" ProgID="Equation.DSMT4" ShapeID="_x0000_i1049" DrawAspect="Content" ObjectID="_1741676478" r:id="rId55"/>
        </w:object>
      </w:r>
      <w:r>
        <w:t xml:space="preserve">, </w:t>
      </w:r>
      <w:r>
        <w:rPr>
          <w:position w:val="-12"/>
        </w:rPr>
        <w:object w:dxaOrig="300" w:dyaOrig="360">
          <v:shape id="_x0000_i1050" type="#_x0000_t75" style="width:15.05pt;height:18.4pt" o:ole="">
            <v:imagedata r:id="rId56" o:title=""/>
          </v:shape>
          <o:OLEObject Type="Embed" ProgID="Equation.DSMT4" ShapeID="_x0000_i1050" DrawAspect="Content" ObjectID="_1741676479" r:id="rId57"/>
        </w:object>
      </w:r>
      <w:r>
        <w:t xml:space="preserve"> and </w:t>
      </w:r>
      <w:r>
        <w:rPr>
          <w:position w:val="-12"/>
        </w:rPr>
        <w:object w:dxaOrig="240" w:dyaOrig="360">
          <v:shape id="_x0000_i1051" type="#_x0000_t75" style="width:11.7pt;height:18.4pt" o:ole="">
            <v:imagedata r:id="rId58" o:title=""/>
          </v:shape>
          <o:OLEObject Type="Embed" ProgID="Equation.DSMT4" ShapeID="_x0000_i1051" DrawAspect="Content" ObjectID="_1741676480" r:id="rId59"/>
        </w:object>
      </w:r>
      <w:r>
        <w:t xml:space="preserve"> represents the offsets of each threshold layer.</w:t>
      </w:r>
    </w:p>
    <w:p w:rsidR="006E4551" w:rsidRDefault="008E2BCB">
      <w:pPr>
        <w:pStyle w:val="Paragraph"/>
        <w:spacing w:before="0" w:line="276" w:lineRule="auto"/>
        <w:ind w:left="360" w:firstLine="0"/>
      </w:pPr>
      <w:r>
        <w:rPr>
          <w:rStyle w:val="ab"/>
          <w:rFonts w:eastAsiaTheme="minorEastAsia"/>
          <w:color w:val="000000"/>
          <w:lang w:eastAsia="zh-CN"/>
        </w:rPr>
        <w:t>2 Bi-directional Long Short-term Memory Neural Network</w:t>
      </w:r>
    </w:p>
    <w:p w:rsidR="006E4551" w:rsidRDefault="008E2BCB">
      <w:pPr>
        <w:pStyle w:val="Paragraph"/>
        <w:spacing w:beforeLines="50" w:line="276" w:lineRule="auto"/>
        <w:ind w:left="720" w:firstLine="0"/>
        <w:jc w:val="both"/>
      </w:pPr>
      <w:bookmarkStart w:id="1" w:name="_Hlk124006157"/>
      <w:r>
        <w:t xml:space="preserve">BILSTM </w:t>
      </w:r>
      <w:r>
        <w:rPr>
          <w:color w:val="FF0000"/>
          <w:vertAlign w:val="superscript"/>
        </w:rPr>
        <w:t>[34]</w:t>
      </w:r>
      <w:r>
        <w:t xml:space="preserve"> is the abbreviation of Bi-directional Long Short-Term Memory, which is a combination of forward LSTM and backward L</w:t>
      </w:r>
      <w:r>
        <w:t>STM.</w:t>
      </w:r>
    </w:p>
    <w:bookmarkEnd w:id="1"/>
    <w:p w:rsidR="006E4551" w:rsidRDefault="008E2BCB">
      <w:pPr>
        <w:pStyle w:val="Paragraph"/>
        <w:spacing w:before="0" w:after="100" w:afterAutospacing="1" w:line="276" w:lineRule="auto"/>
        <w:ind w:left="720" w:firstLine="0"/>
        <w:jc w:val="center"/>
      </w:pPr>
      <w:r>
        <w:rPr>
          <w:noProof/>
          <w:lang w:eastAsia="zh-CN"/>
        </w:rPr>
        <w:lastRenderedPageBreak/>
        <w:drawing>
          <wp:inline distT="0" distB="0" distL="0" distR="0">
            <wp:extent cx="4558030" cy="250063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803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51" w:rsidRDefault="008E2BCB">
      <w:pPr>
        <w:pStyle w:val="Paragraph"/>
        <w:spacing w:before="0" w:after="100" w:afterAutospacing="1" w:line="276" w:lineRule="auto"/>
        <w:ind w:left="720" w:firstLine="0"/>
        <w:jc w:val="center"/>
      </w:pPr>
      <w:proofErr w:type="gramStart"/>
      <w:r>
        <w:t>Fig 3.</w:t>
      </w:r>
      <w:proofErr w:type="gramEnd"/>
      <w:r>
        <w:t xml:space="preserve"> BILSTM model structure</w:t>
      </w:r>
    </w:p>
    <w:p w:rsidR="006E4551" w:rsidRDefault="008E2BCB">
      <w:pPr>
        <w:pStyle w:val="Paragraph"/>
        <w:spacing w:beforeLines="50" w:line="276" w:lineRule="auto"/>
        <w:ind w:left="720" w:firstLine="0"/>
        <w:jc w:val="both"/>
      </w:pPr>
      <w:r>
        <w:t xml:space="preserve">In the forward layer, the forward calculation is performed from time 1 to </w:t>
      </w:r>
      <w:proofErr w:type="gramStart"/>
      <w:r>
        <w:t xml:space="preserve">time </w:t>
      </w:r>
      <w:r>
        <w:rPr>
          <w:position w:val="-6"/>
        </w:rPr>
        <w:object w:dxaOrig="170" w:dyaOrig="240">
          <v:shape id="_x0000_i1052" type="#_x0000_t75" style="width:8.35pt;height:11.7pt" o:ole="">
            <v:imagedata r:id="rId61" o:title=""/>
          </v:shape>
          <o:OLEObject Type="Embed" ProgID="Equation.DSMT4" ShapeID="_x0000_i1052" DrawAspect="Content" ObjectID="_1741676481" r:id="rId62"/>
        </w:object>
      </w:r>
      <w:r>
        <w:t xml:space="preserve"> , then the output of each forward hidden layer is saved. In the backward layer, calculate backward along the time</w:t>
      </w:r>
      <w:r>
        <w:t xml:space="preserve"> </w:t>
      </w:r>
      <w:r>
        <w:rPr>
          <w:position w:val="-6"/>
        </w:rPr>
        <w:object w:dxaOrig="170" w:dyaOrig="240">
          <v:shape id="_x0000_i1053" type="#_x0000_t75" style="width:8.35pt;height:11.7pt" o:ole="">
            <v:imagedata r:id="rId61" o:title=""/>
          </v:shape>
          <o:OLEObject Type="Embed" ProgID="Equation.DSMT4" ShapeID="_x0000_i1053" DrawAspect="Content" ObjectID="_1741676482" r:id="rId63"/>
        </w:object>
      </w:r>
      <w:r>
        <w:t xml:space="preserve"> to time 1, and get the output of each backward hidden layer and save it. Finally, at every moment of </w:t>
      </w:r>
      <w:r>
        <w:rPr>
          <w:position w:val="-6"/>
        </w:rPr>
        <w:object w:dxaOrig="170" w:dyaOrig="240">
          <v:shape id="_x0000_i1054" type="#_x0000_t75" style="width:8.35pt;height:11.7pt" o:ole="">
            <v:imagedata r:id="rId61" o:title=""/>
          </v:shape>
          <o:OLEObject Type="Embed" ProgID="Equation.DSMT4" ShapeID="_x0000_i1054" DrawAspect="Content" ObjectID="_1741676483" r:id="rId64"/>
        </w:object>
      </w:r>
      <w:r>
        <w:t xml:space="preserve"> corresponding to the results of the forward layer and the backward layer to obtain the final combine</w:t>
      </w:r>
      <w:r>
        <w:t>d output. The mathematical expression of BILSTM model is as follows:</w:t>
      </w:r>
    </w:p>
    <w:p w:rsidR="006E4551" w:rsidRDefault="008E2BCB">
      <w:pPr>
        <w:pStyle w:val="Paragraph"/>
        <w:tabs>
          <w:tab w:val="center" w:pos="5083"/>
          <w:tab w:val="right" w:pos="9447"/>
        </w:tabs>
        <w:spacing w:before="0" w:after="100" w:afterAutospacing="1" w:line="276" w:lineRule="auto"/>
        <w:ind w:left="72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position w:val="-14"/>
        </w:rPr>
        <w:object w:dxaOrig="2100" w:dyaOrig="420">
          <v:shape id="_x0000_i1055" type="#_x0000_t75" style="width:104.65pt;height:20.95pt" o:ole="">
            <v:imagedata r:id="rId65" o:title=""/>
          </v:shape>
          <o:OLEObject Type="Embed" ProgID="Equation.DSMT4" ShapeID="_x0000_i1055" DrawAspect="Content" ObjectID="_1741676484" r:id="rId66"/>
        </w:objec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7)</w:t>
      </w:r>
    </w:p>
    <w:p w:rsidR="006E4551" w:rsidRDefault="008E2BCB">
      <w:pPr>
        <w:pStyle w:val="Paragraph"/>
        <w:tabs>
          <w:tab w:val="center" w:pos="5083"/>
          <w:tab w:val="right" w:pos="9447"/>
        </w:tabs>
        <w:spacing w:before="0" w:after="100" w:afterAutospacing="1" w:line="276" w:lineRule="auto"/>
        <w:ind w:left="72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position w:val="-14"/>
        </w:rPr>
        <w:object w:dxaOrig="2220" w:dyaOrig="500">
          <v:shape id="_x0000_i1056" type="#_x0000_t75" style="width:111.35pt;height:25.1pt" o:ole="">
            <v:imagedata r:id="rId67" o:title=""/>
          </v:shape>
          <o:OLEObject Type="Embed" ProgID="Equation.DSMT4" ShapeID="_x0000_i1056" DrawAspect="Content" ObjectID="_1741676485" r:id="rId68"/>
        </w:objec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8)</w:t>
      </w:r>
    </w:p>
    <w:p w:rsidR="006E4551" w:rsidRDefault="008E2BCB">
      <w:pPr>
        <w:pStyle w:val="Paragraph"/>
        <w:tabs>
          <w:tab w:val="center" w:pos="5083"/>
          <w:tab w:val="right" w:pos="9447"/>
        </w:tabs>
        <w:spacing w:before="0" w:after="100" w:afterAutospacing="1" w:line="276" w:lineRule="auto"/>
        <w:ind w:left="72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position w:val="-22"/>
        </w:rPr>
        <w:object w:dxaOrig="2040" w:dyaOrig="610">
          <v:shape id="_x0000_i1057" type="#_x0000_t75" style="width:102.15pt;height:30.15pt" o:ole="">
            <v:imagedata r:id="rId69" o:title=""/>
          </v:shape>
          <o:OLEObject Type="Embed" ProgID="Equation.DSMT4" ShapeID="_x0000_i1057" DrawAspect="Content" ObjectID="_1741676486" r:id="rId70"/>
        </w:objec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9)</w:t>
      </w:r>
    </w:p>
    <w:p w:rsidR="006E4551" w:rsidRDefault="008E2BCB">
      <w:pPr>
        <w:pStyle w:val="Paragraph"/>
        <w:spacing w:beforeLines="50" w:afterLines="50" w:after="120" w:line="276" w:lineRule="auto"/>
        <w:ind w:left="720" w:firstLine="0"/>
        <w:jc w:val="both"/>
      </w:pPr>
      <w:r>
        <w:t xml:space="preserve">In the </w:t>
      </w:r>
      <w:proofErr w:type="spellStart"/>
      <w:r>
        <w:t>Eqs</w:t>
      </w:r>
      <w:proofErr w:type="spellEnd"/>
      <w:proofErr w:type="gramStart"/>
      <w:r>
        <w:t>.(</w:t>
      </w:r>
      <w:proofErr w:type="gramEnd"/>
      <w:r>
        <w:t xml:space="preserve">7)-(9), </w:t>
      </w:r>
      <w:r>
        <w:rPr>
          <w:position w:val="-12"/>
        </w:rPr>
        <w:object w:dxaOrig="240" w:dyaOrig="360">
          <v:shape id="_x0000_i1058" type="#_x0000_t75" style="width:11.7pt;height:18.4pt" o:ole="">
            <v:imagedata r:id="rId71" o:title=""/>
          </v:shape>
          <o:OLEObject Type="Embed" ProgID="Equation.DSMT4" ShapeID="_x0000_i1058" DrawAspect="Content" ObjectID="_1741676487" r:id="rId72"/>
        </w:object>
      </w:r>
      <w:r>
        <w:t xml:space="preserve"> and </w:t>
      </w:r>
      <w:r>
        <w:rPr>
          <w:position w:val="-12"/>
        </w:rPr>
        <w:object w:dxaOrig="260" w:dyaOrig="360">
          <v:shape id="_x0000_i1059" type="#_x0000_t75" style="width:13.4pt;height:18.4pt" o:ole="">
            <v:imagedata r:id="rId73" o:title=""/>
          </v:shape>
          <o:OLEObject Type="Embed" ProgID="Equation.DSMT4" ShapeID="_x0000_i1059" DrawAspect="Content" ObjectID="_1741676488" r:id="rId74"/>
        </w:object>
      </w:r>
      <w:r>
        <w:t xml:space="preserve"> represent the output of forward hidden layer and backward hidden layer respectively. </w:t>
      </w:r>
      <w:r>
        <w:rPr>
          <w:position w:val="-12"/>
        </w:rPr>
        <w:object w:dxaOrig="240" w:dyaOrig="360">
          <v:shape id="_x0000_i1060" type="#_x0000_t75" style="width:11.7pt;height:18.4pt" o:ole="">
            <v:imagedata r:id="rId75" o:title=""/>
          </v:shape>
          <o:OLEObject Type="Embed" ProgID="Equation.DSMT4" ShapeID="_x0000_i1060" DrawAspect="Content" ObjectID="_1741676489" r:id="rId76"/>
        </w:object>
      </w:r>
      <w:r>
        <w:t xml:space="preserve"> </w:t>
      </w:r>
      <w:proofErr w:type="gramStart"/>
      <w:r>
        <w:t>represents</w:t>
      </w:r>
      <w:proofErr w:type="gramEnd"/>
      <w:r>
        <w:t xml:space="preserve"> the final output. Additionally</w:t>
      </w:r>
      <w:proofErr w:type="gramStart"/>
      <w:r>
        <w:t xml:space="preserve">, </w:t>
      </w:r>
      <w:proofErr w:type="gramEnd"/>
      <w:r>
        <w:rPr>
          <w:position w:val="-12"/>
        </w:rPr>
        <w:object w:dxaOrig="300" w:dyaOrig="360">
          <v:shape id="_x0000_i1061" type="#_x0000_t75" style="width:15.05pt;height:18.4pt" o:ole="">
            <v:imagedata r:id="rId77" o:title=""/>
          </v:shape>
          <o:OLEObject Type="Embed" ProgID="Equation.DSMT4" ShapeID="_x0000_i1061" DrawAspect="Content" ObjectID="_1741676490" r:id="rId78"/>
        </w:object>
      </w:r>
      <w:r>
        <w:t xml:space="preserve">, </w:t>
      </w:r>
      <w:r>
        <w:rPr>
          <w:position w:val="-12"/>
        </w:rPr>
        <w:object w:dxaOrig="300" w:dyaOrig="360">
          <v:shape id="_x0000_i1062" type="#_x0000_t75" style="width:15.05pt;height:18.4pt" o:ole="">
            <v:imagedata r:id="rId79" o:title=""/>
          </v:shape>
          <o:OLEObject Type="Embed" ProgID="Equation.DSMT4" ShapeID="_x0000_i1062" DrawAspect="Content" ObjectID="_1741676491" r:id="rId80"/>
        </w:object>
      </w:r>
      <w:r>
        <w:t xml:space="preserve">, </w:t>
      </w:r>
      <w:r>
        <w:rPr>
          <w:position w:val="-12"/>
        </w:rPr>
        <w:object w:dxaOrig="300" w:dyaOrig="360">
          <v:shape id="_x0000_i1063" type="#_x0000_t75" style="width:15.05pt;height:18.4pt" o:ole="">
            <v:imagedata r:id="rId81" o:title=""/>
          </v:shape>
          <o:OLEObject Type="Embed" ProgID="Equation.DSMT4" ShapeID="_x0000_i1063" DrawAspect="Content" ObjectID="_1741676492" r:id="rId82"/>
        </w:object>
      </w:r>
      <w:r>
        <w:t xml:space="preserve">, </w:t>
      </w:r>
      <w:r>
        <w:rPr>
          <w:position w:val="-12"/>
        </w:rPr>
        <w:object w:dxaOrig="300" w:dyaOrig="360">
          <v:shape id="_x0000_i1064" type="#_x0000_t75" style="width:15.05pt;height:18.4pt" o:ole="">
            <v:imagedata r:id="rId83" o:title=""/>
          </v:shape>
          <o:OLEObject Type="Embed" ProgID="Equation.DSMT4" ShapeID="_x0000_i1064" DrawAspect="Content" ObjectID="_1741676493" r:id="rId84"/>
        </w:object>
      </w:r>
      <w:r>
        <w:t xml:space="preserve">, </w:t>
      </w:r>
      <w:r>
        <w:rPr>
          <w:position w:val="-12"/>
        </w:rPr>
        <w:object w:dxaOrig="300" w:dyaOrig="360">
          <v:shape id="_x0000_i1065" type="#_x0000_t75" style="width:15.05pt;height:18.4pt" o:ole="">
            <v:imagedata r:id="rId85" o:title=""/>
          </v:shape>
          <o:OLEObject Type="Embed" ProgID="Equation.DSMT4" ShapeID="_x0000_i1065" DrawAspect="Content" ObjectID="_1741676494" r:id="rId86"/>
        </w:object>
      </w:r>
      <w:r>
        <w:t xml:space="preserve"> and </w:t>
      </w:r>
      <w:r>
        <w:rPr>
          <w:position w:val="-12"/>
        </w:rPr>
        <w:object w:dxaOrig="300" w:dyaOrig="360">
          <v:shape id="_x0000_i1066" type="#_x0000_t75" style="width:15.05pt;height:18.4pt" o:ole="">
            <v:imagedata r:id="rId87" o:title=""/>
          </v:shape>
          <o:OLEObject Type="Embed" ProgID="Equation.DSMT4" ShapeID="_x0000_i1066" DrawAspect="Content" ObjectID="_1741676495" r:id="rId88"/>
        </w:object>
      </w:r>
      <w:r>
        <w:t xml:space="preserve"> represent the weight of each calculation layer.</w:t>
      </w:r>
    </w:p>
    <w:p w:rsidR="006E4551" w:rsidRDefault="006E4551">
      <w:pPr>
        <w:pStyle w:val="Paragraph"/>
        <w:spacing w:before="0" w:line="276" w:lineRule="auto"/>
        <w:ind w:left="1080" w:firstLine="0"/>
        <w:jc w:val="both"/>
        <w:rPr>
          <w:rFonts w:eastAsiaTheme="minorEastAsia"/>
          <w:color w:val="FF0000"/>
          <w:lang w:eastAsia="zh-CN"/>
        </w:rPr>
      </w:pPr>
    </w:p>
    <w:sectPr w:rsidR="006E4551">
      <w:footerReference w:type="default" r:id="rId89"/>
      <w:headerReference w:type="first" r:id="rId90"/>
      <w:pgSz w:w="12240" w:h="15840"/>
      <w:pgMar w:top="994" w:right="1987" w:bottom="806" w:left="806" w:header="432" w:footer="259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CB" w:rsidRDefault="008E2BCB">
      <w:r>
        <w:separator/>
      </w:r>
    </w:p>
  </w:endnote>
  <w:endnote w:type="continuationSeparator" w:id="0">
    <w:p w:rsidR="008E2BCB" w:rsidRDefault="008E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default"/>
  </w:font>
  <w:font w:name="Consolas">
    <w:altName w:val="苹方-简"/>
    <w:panose1 w:val="020B0609020204030204"/>
    <w:charset w:val="00"/>
    <w:family w:val="modern"/>
    <w:pitch w:val="default"/>
    <w:sig w:usb0="00000000" w:usb1="00000000" w:usb2="00000001" w:usb3="00000000" w:csb0="0000019F" w:csb1="00000000"/>
  </w:font>
  <w:font w:name="Times">
    <w:altName w:val="Helvetica Neue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lissRegular">
    <w:altName w:val="苹方-简"/>
    <w:charset w:val="00"/>
    <w:family w:val="roman"/>
    <w:pitch w:val="default"/>
    <w:sig w:usb0="00000000" w:usb1="00000000" w:usb2="00000000" w:usb3="00000000" w:csb0="00000001" w:csb1="00000000"/>
  </w:font>
  <w:font w:name="BlissMedium">
    <w:altName w:val="苹方-简"/>
    <w:charset w:val="00"/>
    <w:family w:val="roman"/>
    <w:pitch w:val="default"/>
    <w:sig w:usb0="00000000" w:usb1="00000000" w:usb2="00000000" w:usb3="00000000" w:csb0="00000001" w:csb1="00000000"/>
  </w:font>
  <w:font w:name="BlissBold">
    <w:altName w:val="苹方-简"/>
    <w:charset w:val="00"/>
    <w:family w:val="roman"/>
    <w:pitch w:val="default"/>
    <w:sig w:usb0="00000000" w:usb1="00000000" w:usb2="00000000" w:usb3="00000000" w:csb0="00000001" w:csb1="00000000"/>
  </w:font>
  <w:font w:name="Gulliver">
    <w:altName w:val="苹方-简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51" w:rsidRDefault="008E2BCB">
    <w:pPr>
      <w:pStyle w:val="a6"/>
      <w:pBdr>
        <w:top w:val="single" w:sz="4" w:space="1" w:color="auto"/>
      </w:pBdr>
      <w:rPr>
        <w:sz w:val="18"/>
        <w:szCs w:val="18"/>
      </w:rPr>
    </w:pPr>
    <w:r>
      <w:rPr>
        <w:i/>
        <w:sz w:val="18"/>
        <w:szCs w:val="18"/>
      </w:rPr>
      <w:t xml:space="preserve"> </w:t>
    </w:r>
    <w:r>
      <w:rPr>
        <w:iCs/>
        <w:sz w:val="18"/>
        <w:szCs w:val="18"/>
      </w:rPr>
      <w:t>Maximum Academic Press</w:t>
    </w:r>
    <w:r>
      <w:rPr>
        <w:i/>
        <w:sz w:val="18"/>
        <w:szCs w:val="18"/>
      </w:rPr>
      <w:t xml:space="preserve">     </w:t>
    </w:r>
    <w:r>
      <w:rPr>
        <w:sz w:val="18"/>
        <w:szCs w:val="18"/>
      </w:rPr>
      <w:t xml:space="preserve">                                    Manuscript Template                                                                    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BC7828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</w:instrText>
    </w:r>
    <w:r>
      <w:rPr>
        <w:b/>
        <w:bCs/>
        <w:sz w:val="18"/>
        <w:szCs w:val="18"/>
      </w:rPr>
      <w:fldChar w:fldCharType="separate"/>
    </w:r>
    <w:r w:rsidR="00BC7828">
      <w:rPr>
        <w:b/>
        <w:bCs/>
        <w:noProof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  <w:p w:rsidR="006E4551" w:rsidRDefault="006E4551">
    <w:pPr>
      <w:pStyle w:val="a6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CB" w:rsidRDefault="008E2BCB">
      <w:r>
        <w:separator/>
      </w:r>
    </w:p>
  </w:footnote>
  <w:footnote w:type="continuationSeparator" w:id="0">
    <w:p w:rsidR="008E2BCB" w:rsidRDefault="008E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51" w:rsidRDefault="006E4551">
    <w:pPr>
      <w:ind w:right="-720"/>
      <w:jc w:val="center"/>
    </w:pPr>
  </w:p>
  <w:p w:rsidR="006E4551" w:rsidRDefault="006E4551">
    <w:pPr>
      <w:ind w:left="4320" w:right="-720" w:hanging="4320"/>
      <w:jc w:val="center"/>
    </w:pPr>
  </w:p>
  <w:p w:rsidR="006E4551" w:rsidRDefault="006E4551">
    <w:pPr>
      <w:ind w:left="4320" w:right="-720" w:hanging="43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30EE"/>
    <w:multiLevelType w:val="multilevel"/>
    <w:tmpl w:val="6D7D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1D"/>
    <w:rsid w:val="00007086"/>
    <w:rsid w:val="0001074C"/>
    <w:rsid w:val="000122B7"/>
    <w:rsid w:val="00014D96"/>
    <w:rsid w:val="0001548C"/>
    <w:rsid w:val="000218A6"/>
    <w:rsid w:val="00023D4F"/>
    <w:rsid w:val="0003674A"/>
    <w:rsid w:val="00037583"/>
    <w:rsid w:val="00050A43"/>
    <w:rsid w:val="00054F0E"/>
    <w:rsid w:val="00056F6D"/>
    <w:rsid w:val="00063593"/>
    <w:rsid w:val="00090F75"/>
    <w:rsid w:val="0009461F"/>
    <w:rsid w:val="000A231E"/>
    <w:rsid w:val="000A2C03"/>
    <w:rsid w:val="000B184C"/>
    <w:rsid w:val="000B2C20"/>
    <w:rsid w:val="000B7F0C"/>
    <w:rsid w:val="000C5197"/>
    <w:rsid w:val="000C6DDB"/>
    <w:rsid w:val="000D5AE7"/>
    <w:rsid w:val="000F3921"/>
    <w:rsid w:val="000F75FE"/>
    <w:rsid w:val="00131D56"/>
    <w:rsid w:val="0013732F"/>
    <w:rsid w:val="00143D0F"/>
    <w:rsid w:val="00146816"/>
    <w:rsid w:val="00147694"/>
    <w:rsid w:val="00161C59"/>
    <w:rsid w:val="0018627D"/>
    <w:rsid w:val="00192CD3"/>
    <w:rsid w:val="0019410C"/>
    <w:rsid w:val="001A7F81"/>
    <w:rsid w:val="001B3B1A"/>
    <w:rsid w:val="001B5133"/>
    <w:rsid w:val="001C3D15"/>
    <w:rsid w:val="001D01B8"/>
    <w:rsid w:val="001D1C18"/>
    <w:rsid w:val="001D27BB"/>
    <w:rsid w:val="001F42FD"/>
    <w:rsid w:val="002002C9"/>
    <w:rsid w:val="00200E47"/>
    <w:rsid w:val="002027EB"/>
    <w:rsid w:val="00202BD8"/>
    <w:rsid w:val="002030D7"/>
    <w:rsid w:val="002056A7"/>
    <w:rsid w:val="00211183"/>
    <w:rsid w:val="00226BAC"/>
    <w:rsid w:val="00237B12"/>
    <w:rsid w:val="002404C7"/>
    <w:rsid w:val="00244F9B"/>
    <w:rsid w:val="002456BD"/>
    <w:rsid w:val="002521A9"/>
    <w:rsid w:val="00256223"/>
    <w:rsid w:val="00260440"/>
    <w:rsid w:val="00260C29"/>
    <w:rsid w:val="00266FB0"/>
    <w:rsid w:val="0028399E"/>
    <w:rsid w:val="0029397E"/>
    <w:rsid w:val="00296C67"/>
    <w:rsid w:val="00297362"/>
    <w:rsid w:val="002A163E"/>
    <w:rsid w:val="002A77A0"/>
    <w:rsid w:val="002B50EE"/>
    <w:rsid w:val="002B6604"/>
    <w:rsid w:val="002B6EB1"/>
    <w:rsid w:val="002C2802"/>
    <w:rsid w:val="002D4A8D"/>
    <w:rsid w:val="002F047C"/>
    <w:rsid w:val="002F0FF1"/>
    <w:rsid w:val="002F4616"/>
    <w:rsid w:val="002F7E15"/>
    <w:rsid w:val="00303090"/>
    <w:rsid w:val="003101C9"/>
    <w:rsid w:val="00311BF8"/>
    <w:rsid w:val="003139A2"/>
    <w:rsid w:val="0032592F"/>
    <w:rsid w:val="0038376F"/>
    <w:rsid w:val="00383B2F"/>
    <w:rsid w:val="003B2B78"/>
    <w:rsid w:val="003B4C27"/>
    <w:rsid w:val="003C01A1"/>
    <w:rsid w:val="003C5CCA"/>
    <w:rsid w:val="003C63AD"/>
    <w:rsid w:val="003D167E"/>
    <w:rsid w:val="003D190C"/>
    <w:rsid w:val="003F64C2"/>
    <w:rsid w:val="004016A4"/>
    <w:rsid w:val="004021D9"/>
    <w:rsid w:val="00402374"/>
    <w:rsid w:val="00410657"/>
    <w:rsid w:val="0041521B"/>
    <w:rsid w:val="00421E16"/>
    <w:rsid w:val="00442B96"/>
    <w:rsid w:val="00443063"/>
    <w:rsid w:val="004448BC"/>
    <w:rsid w:val="004509F3"/>
    <w:rsid w:val="004538FF"/>
    <w:rsid w:val="004626C1"/>
    <w:rsid w:val="00462CEC"/>
    <w:rsid w:val="00471A20"/>
    <w:rsid w:val="00485874"/>
    <w:rsid w:val="00487392"/>
    <w:rsid w:val="00490034"/>
    <w:rsid w:val="004A10BE"/>
    <w:rsid w:val="004A4A54"/>
    <w:rsid w:val="004A55B1"/>
    <w:rsid w:val="004B7E7A"/>
    <w:rsid w:val="004C100A"/>
    <w:rsid w:val="004C5CDB"/>
    <w:rsid w:val="004C6454"/>
    <w:rsid w:val="004E1890"/>
    <w:rsid w:val="004E5027"/>
    <w:rsid w:val="004F0226"/>
    <w:rsid w:val="004F3AC5"/>
    <w:rsid w:val="004F6400"/>
    <w:rsid w:val="004F6D90"/>
    <w:rsid w:val="00516D77"/>
    <w:rsid w:val="005245D3"/>
    <w:rsid w:val="005341F3"/>
    <w:rsid w:val="00534E77"/>
    <w:rsid w:val="0055637D"/>
    <w:rsid w:val="00556452"/>
    <w:rsid w:val="005564EB"/>
    <w:rsid w:val="00562286"/>
    <w:rsid w:val="00564236"/>
    <w:rsid w:val="005677D3"/>
    <w:rsid w:val="0057364B"/>
    <w:rsid w:val="00580A38"/>
    <w:rsid w:val="00582804"/>
    <w:rsid w:val="005A33C3"/>
    <w:rsid w:val="005B36C0"/>
    <w:rsid w:val="005C2273"/>
    <w:rsid w:val="005E7557"/>
    <w:rsid w:val="005F30A6"/>
    <w:rsid w:val="005F5B64"/>
    <w:rsid w:val="00605B9E"/>
    <w:rsid w:val="00611AE9"/>
    <w:rsid w:val="0061233A"/>
    <w:rsid w:val="00613D08"/>
    <w:rsid w:val="006142D9"/>
    <w:rsid w:val="00614F19"/>
    <w:rsid w:val="00625D09"/>
    <w:rsid w:val="00634351"/>
    <w:rsid w:val="0064261D"/>
    <w:rsid w:val="00647711"/>
    <w:rsid w:val="00664F84"/>
    <w:rsid w:val="00673264"/>
    <w:rsid w:val="006772C0"/>
    <w:rsid w:val="00677536"/>
    <w:rsid w:val="0069100E"/>
    <w:rsid w:val="0069612A"/>
    <w:rsid w:val="006B1280"/>
    <w:rsid w:val="006C5250"/>
    <w:rsid w:val="006D50D8"/>
    <w:rsid w:val="006E0C50"/>
    <w:rsid w:val="006E4551"/>
    <w:rsid w:val="006E4B7A"/>
    <w:rsid w:val="006F445B"/>
    <w:rsid w:val="006F4FC2"/>
    <w:rsid w:val="00704462"/>
    <w:rsid w:val="0072044F"/>
    <w:rsid w:val="0072653A"/>
    <w:rsid w:val="00756F10"/>
    <w:rsid w:val="00757411"/>
    <w:rsid w:val="0077416A"/>
    <w:rsid w:val="00786969"/>
    <w:rsid w:val="007929E9"/>
    <w:rsid w:val="007A7D14"/>
    <w:rsid w:val="007D1D3A"/>
    <w:rsid w:val="007E02AF"/>
    <w:rsid w:val="007E1FBC"/>
    <w:rsid w:val="00800B9E"/>
    <w:rsid w:val="00802D00"/>
    <w:rsid w:val="00805D53"/>
    <w:rsid w:val="008224A4"/>
    <w:rsid w:val="008234C3"/>
    <w:rsid w:val="008304F8"/>
    <w:rsid w:val="00830917"/>
    <w:rsid w:val="0083286E"/>
    <w:rsid w:val="00833F91"/>
    <w:rsid w:val="00845597"/>
    <w:rsid w:val="00845A69"/>
    <w:rsid w:val="00847827"/>
    <w:rsid w:val="00855EB9"/>
    <w:rsid w:val="008573F1"/>
    <w:rsid w:val="008707B4"/>
    <w:rsid w:val="00870D1D"/>
    <w:rsid w:val="00877892"/>
    <w:rsid w:val="008810F7"/>
    <w:rsid w:val="008A2BA0"/>
    <w:rsid w:val="008B5D98"/>
    <w:rsid w:val="008B601B"/>
    <w:rsid w:val="008B74F8"/>
    <w:rsid w:val="008C643F"/>
    <w:rsid w:val="008D7797"/>
    <w:rsid w:val="008E24DF"/>
    <w:rsid w:val="008E2BCB"/>
    <w:rsid w:val="008E4398"/>
    <w:rsid w:val="008F1C6B"/>
    <w:rsid w:val="008F5948"/>
    <w:rsid w:val="00903AD3"/>
    <w:rsid w:val="0090405E"/>
    <w:rsid w:val="009041DE"/>
    <w:rsid w:val="00912AF5"/>
    <w:rsid w:val="00921AD4"/>
    <w:rsid w:val="00926919"/>
    <w:rsid w:val="00933154"/>
    <w:rsid w:val="009373A3"/>
    <w:rsid w:val="00940EA2"/>
    <w:rsid w:val="00943D39"/>
    <w:rsid w:val="00957C60"/>
    <w:rsid w:val="00970CE0"/>
    <w:rsid w:val="00974C64"/>
    <w:rsid w:val="009759C5"/>
    <w:rsid w:val="009806E4"/>
    <w:rsid w:val="00992882"/>
    <w:rsid w:val="00992DA9"/>
    <w:rsid w:val="009A4B33"/>
    <w:rsid w:val="009B3C75"/>
    <w:rsid w:val="009D10A3"/>
    <w:rsid w:val="009D7491"/>
    <w:rsid w:val="009E73CA"/>
    <w:rsid w:val="00A04CD2"/>
    <w:rsid w:val="00A16C38"/>
    <w:rsid w:val="00A17930"/>
    <w:rsid w:val="00A24432"/>
    <w:rsid w:val="00A261C5"/>
    <w:rsid w:val="00A27BD9"/>
    <w:rsid w:val="00A33763"/>
    <w:rsid w:val="00A37597"/>
    <w:rsid w:val="00A40ECC"/>
    <w:rsid w:val="00A4424B"/>
    <w:rsid w:val="00A46125"/>
    <w:rsid w:val="00A742D4"/>
    <w:rsid w:val="00A9311D"/>
    <w:rsid w:val="00A96E1E"/>
    <w:rsid w:val="00AB5717"/>
    <w:rsid w:val="00AB5B87"/>
    <w:rsid w:val="00AC0C59"/>
    <w:rsid w:val="00AC1076"/>
    <w:rsid w:val="00AC364C"/>
    <w:rsid w:val="00AC6F10"/>
    <w:rsid w:val="00AD368F"/>
    <w:rsid w:val="00AD4867"/>
    <w:rsid w:val="00AE67F3"/>
    <w:rsid w:val="00AE6F15"/>
    <w:rsid w:val="00AF1A6E"/>
    <w:rsid w:val="00B0019A"/>
    <w:rsid w:val="00B025EB"/>
    <w:rsid w:val="00B11B2F"/>
    <w:rsid w:val="00B136C9"/>
    <w:rsid w:val="00B151F8"/>
    <w:rsid w:val="00B33C12"/>
    <w:rsid w:val="00B37143"/>
    <w:rsid w:val="00B547A9"/>
    <w:rsid w:val="00B60013"/>
    <w:rsid w:val="00B7346B"/>
    <w:rsid w:val="00B76834"/>
    <w:rsid w:val="00B8436B"/>
    <w:rsid w:val="00B91D44"/>
    <w:rsid w:val="00B949F9"/>
    <w:rsid w:val="00BA379C"/>
    <w:rsid w:val="00BC2004"/>
    <w:rsid w:val="00BC7828"/>
    <w:rsid w:val="00BD1F2B"/>
    <w:rsid w:val="00BE7AB0"/>
    <w:rsid w:val="00BF6793"/>
    <w:rsid w:val="00C0126D"/>
    <w:rsid w:val="00C14867"/>
    <w:rsid w:val="00C17A5A"/>
    <w:rsid w:val="00C60C47"/>
    <w:rsid w:val="00C627D8"/>
    <w:rsid w:val="00C710A4"/>
    <w:rsid w:val="00C73F73"/>
    <w:rsid w:val="00C84822"/>
    <w:rsid w:val="00C917E9"/>
    <w:rsid w:val="00C9338B"/>
    <w:rsid w:val="00CB31D5"/>
    <w:rsid w:val="00CC18B6"/>
    <w:rsid w:val="00CC401D"/>
    <w:rsid w:val="00CD2533"/>
    <w:rsid w:val="00CE0677"/>
    <w:rsid w:val="00CE3B9E"/>
    <w:rsid w:val="00CE4DD4"/>
    <w:rsid w:val="00CE6AA7"/>
    <w:rsid w:val="00CF1813"/>
    <w:rsid w:val="00CF572C"/>
    <w:rsid w:val="00D02997"/>
    <w:rsid w:val="00D15097"/>
    <w:rsid w:val="00D334B4"/>
    <w:rsid w:val="00D36A36"/>
    <w:rsid w:val="00D4597E"/>
    <w:rsid w:val="00D46112"/>
    <w:rsid w:val="00D506CF"/>
    <w:rsid w:val="00D57978"/>
    <w:rsid w:val="00D57D2F"/>
    <w:rsid w:val="00D73128"/>
    <w:rsid w:val="00D913D9"/>
    <w:rsid w:val="00D92A65"/>
    <w:rsid w:val="00D95EDE"/>
    <w:rsid w:val="00DB5DCE"/>
    <w:rsid w:val="00DC04CD"/>
    <w:rsid w:val="00DC075A"/>
    <w:rsid w:val="00DD051E"/>
    <w:rsid w:val="00DD06EB"/>
    <w:rsid w:val="00DD436B"/>
    <w:rsid w:val="00DD6ACF"/>
    <w:rsid w:val="00DE4060"/>
    <w:rsid w:val="00DE797D"/>
    <w:rsid w:val="00DF7168"/>
    <w:rsid w:val="00DF750B"/>
    <w:rsid w:val="00E04FB1"/>
    <w:rsid w:val="00E158CC"/>
    <w:rsid w:val="00E245AA"/>
    <w:rsid w:val="00E357E1"/>
    <w:rsid w:val="00E46105"/>
    <w:rsid w:val="00E46CD1"/>
    <w:rsid w:val="00E51C21"/>
    <w:rsid w:val="00E53F3D"/>
    <w:rsid w:val="00E54951"/>
    <w:rsid w:val="00E61054"/>
    <w:rsid w:val="00E732FF"/>
    <w:rsid w:val="00E76322"/>
    <w:rsid w:val="00E81A31"/>
    <w:rsid w:val="00E82DFB"/>
    <w:rsid w:val="00E9125A"/>
    <w:rsid w:val="00EA5B7B"/>
    <w:rsid w:val="00EA75EC"/>
    <w:rsid w:val="00EB3AC7"/>
    <w:rsid w:val="00EB6D47"/>
    <w:rsid w:val="00EC3451"/>
    <w:rsid w:val="00EC34F2"/>
    <w:rsid w:val="00EC5A6C"/>
    <w:rsid w:val="00EC6675"/>
    <w:rsid w:val="00ED2330"/>
    <w:rsid w:val="00ED3CC6"/>
    <w:rsid w:val="00ED7612"/>
    <w:rsid w:val="00EE662C"/>
    <w:rsid w:val="00EE715A"/>
    <w:rsid w:val="00EF262C"/>
    <w:rsid w:val="00F02265"/>
    <w:rsid w:val="00F02FA2"/>
    <w:rsid w:val="00F035EC"/>
    <w:rsid w:val="00F10E41"/>
    <w:rsid w:val="00F17D6C"/>
    <w:rsid w:val="00F344E8"/>
    <w:rsid w:val="00F37B98"/>
    <w:rsid w:val="00F45FF4"/>
    <w:rsid w:val="00F55280"/>
    <w:rsid w:val="00FA2721"/>
    <w:rsid w:val="00FA6774"/>
    <w:rsid w:val="00FC30B1"/>
    <w:rsid w:val="00FD003F"/>
    <w:rsid w:val="00FD54BD"/>
    <w:rsid w:val="00FF5437"/>
    <w:rsid w:val="21D05481"/>
    <w:rsid w:val="21D336EC"/>
    <w:rsid w:val="57FD03B4"/>
    <w:rsid w:val="6E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endnote reference" w:uiPriority="0" w:unhideWhenUsed="0" w:qFormat="1"/>
    <w:lsdException w:name="endnote text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semiHidden="0" w:uiPriority="0" w:unhideWhenUsed="0" w:qFormat="1"/>
    <w:lsdException w:name="HTML Cite" w:semiHidden="0" w:uiPriority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Preformatted" w:semiHidden="0" w:uiPriority="0" w:unhideWhenUsed="0" w:qFormat="1"/>
    <w:lsdException w:name="HTML Sample" w:semiHidden="0" w:uiPriority="0" w:unhideWhenUsed="0" w:qFormat="1"/>
    <w:lsdException w:name="HTML Typewriter" w:semiHidden="0" w:uiPriority="0" w:unhideWhenUsed="0" w:qFormat="1"/>
    <w:lsdException w:name="HTML Variable" w:semiHidden="0" w:uiPriority="0" w:unhideWhenUsed="0" w:qFormat="1"/>
    <w:lsdException w:name="Normal Table" w:qFormat="1"/>
    <w:lsdException w:name="annotation subject" w:qFormat="1"/>
    <w:lsdException w:name="Balloon Text" w:uiPriority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outlineLvl w:val="1"/>
    </w:pPr>
    <w:rPr>
      <w:rFonts w:ascii="宋体" w:eastAsia="宋体" w:hAnsi="宋体" w:hint="eastAsia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rPr>
      <w:rFonts w:eastAsia="Times New Roman"/>
    </w:rPr>
  </w:style>
  <w:style w:type="paragraph" w:styleId="a4">
    <w:name w:val="endnote text"/>
    <w:basedOn w:val="a"/>
    <w:link w:val="Char0"/>
    <w:semiHidden/>
    <w:rPr>
      <w:rFonts w:ascii="Cambria" w:eastAsia="Cambria" w:hAnsi="Cambria"/>
    </w:rPr>
  </w:style>
  <w:style w:type="paragraph" w:styleId="a5">
    <w:name w:val="Balloon Text"/>
    <w:basedOn w:val="a"/>
    <w:link w:val="Char1"/>
    <w:semiHidden/>
    <w:rPr>
      <w:rFonts w:ascii="Lucida Grande" w:eastAsia="Times New Roman" w:hAnsi="Lucida Grande"/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320"/>
        <w:tab w:val="right" w:pos="8640"/>
      </w:tabs>
    </w:pPr>
    <w:rPr>
      <w:rFonts w:eastAsia="Times New Roman"/>
    </w:rPr>
  </w:style>
  <w:style w:type="paragraph" w:styleId="a7">
    <w:name w:val="header"/>
    <w:basedOn w:val="a"/>
    <w:link w:val="Char3"/>
    <w:pPr>
      <w:tabs>
        <w:tab w:val="center" w:pos="4320"/>
        <w:tab w:val="right" w:pos="8640"/>
      </w:tabs>
    </w:pPr>
    <w:rPr>
      <w:rFonts w:eastAsia="Times New Roman"/>
    </w:rPr>
  </w:style>
  <w:style w:type="paragraph" w:styleId="HTML">
    <w:name w:val="HTML Preformatted"/>
    <w:basedOn w:val="a"/>
    <w:link w:val="HTMLChar"/>
    <w:qFormat/>
    <w:rPr>
      <w:rFonts w:ascii="Consolas" w:eastAsia="Times New Roman" w:hAnsi="Consolas"/>
    </w:rPr>
  </w:style>
  <w:style w:type="paragraph" w:styleId="a8">
    <w:name w:val="Normal (Web)"/>
    <w:basedOn w:val="a"/>
    <w:uiPriority w:val="99"/>
    <w:semiHidden/>
    <w:unhideWhenUsed/>
    <w:rPr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endnote reference"/>
    <w:semiHidden/>
    <w:qFormat/>
    <w:rPr>
      <w:vertAlign w:val="superscript"/>
    </w:rPr>
  </w:style>
  <w:style w:type="character" w:styleId="ad">
    <w:name w:val="page number"/>
    <w:basedOn w:val="a0"/>
    <w:qFormat/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Emphasis"/>
    <w:uiPriority w:val="20"/>
    <w:qFormat/>
    <w:rPr>
      <w:i/>
      <w:iCs/>
    </w:rPr>
  </w:style>
  <w:style w:type="character" w:styleId="af0">
    <w:name w:val="line number"/>
    <w:basedOn w:val="a0"/>
    <w:qFormat/>
  </w:style>
  <w:style w:type="character" w:styleId="HTML0">
    <w:name w:val="HTML Definition"/>
    <w:qFormat/>
    <w:rPr>
      <w:i/>
      <w:iCs/>
    </w:rPr>
  </w:style>
  <w:style w:type="character" w:styleId="HTML1">
    <w:name w:val="HTML Typewriter"/>
    <w:qFormat/>
    <w:rPr>
      <w:rFonts w:ascii="Courier New" w:hAnsi="Courier New" w:cs="Courier New"/>
      <w:sz w:val="20"/>
      <w:szCs w:val="20"/>
    </w:rPr>
  </w:style>
  <w:style w:type="character" w:styleId="HTML2">
    <w:name w:val="HTML Acronym"/>
    <w:basedOn w:val="a0"/>
    <w:qFormat/>
  </w:style>
  <w:style w:type="character" w:styleId="HTML3">
    <w:name w:val="HTML Variable"/>
    <w:qFormat/>
    <w:rPr>
      <w:i/>
      <w:iCs/>
    </w:rPr>
  </w:style>
  <w:style w:type="character" w:styleId="af1">
    <w:name w:val="Hyperlink"/>
    <w:qFormat/>
    <w:rPr>
      <w:color w:val="0000FF"/>
      <w:u w:val="single"/>
    </w:rPr>
  </w:style>
  <w:style w:type="character" w:styleId="HTML4">
    <w:name w:val="HTML Code"/>
    <w:qFormat/>
    <w:rPr>
      <w:rFonts w:ascii="Courier New" w:hAnsi="Courier New" w:cs="Courier New"/>
      <w:sz w:val="20"/>
      <w:szCs w:val="20"/>
    </w:rPr>
  </w:style>
  <w:style w:type="character" w:styleId="af2">
    <w:name w:val="annotation reference"/>
    <w:qFormat/>
    <w:rPr>
      <w:sz w:val="18"/>
      <w:szCs w:val="18"/>
    </w:rPr>
  </w:style>
  <w:style w:type="character" w:styleId="HTML5">
    <w:name w:val="HTML Cite"/>
    <w:qFormat/>
    <w:rPr>
      <w:i/>
      <w:iCs/>
    </w:rPr>
  </w:style>
  <w:style w:type="character" w:styleId="af3">
    <w:name w:val="footnote reference"/>
    <w:semiHidden/>
    <w:qFormat/>
    <w:rPr>
      <w:vertAlign w:val="superscript"/>
    </w:rPr>
  </w:style>
  <w:style w:type="character" w:styleId="HTML6">
    <w:name w:val="HTML Keyboard"/>
    <w:qFormat/>
    <w:rPr>
      <w:rFonts w:ascii="Courier New" w:hAnsi="Courier New" w:cs="Courier New"/>
      <w:sz w:val="20"/>
      <w:szCs w:val="20"/>
    </w:rPr>
  </w:style>
  <w:style w:type="character" w:styleId="HTML7">
    <w:name w:val="HTML Sample"/>
    <w:qFormat/>
    <w:rPr>
      <w:rFonts w:ascii="Courier New" w:hAnsi="Courier New" w:cs="Courier New"/>
    </w:rPr>
  </w:style>
  <w:style w:type="paragraph" w:customStyle="1" w:styleId="BaseText">
    <w:name w:val="Base_Text"/>
    <w:qFormat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qFormat/>
  </w:style>
  <w:style w:type="paragraph" w:customStyle="1" w:styleId="BaseHeading">
    <w:name w:val="Base_Heading"/>
    <w:qFormat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</w:style>
  <w:style w:type="paragraph" w:customStyle="1" w:styleId="AbstractSummary">
    <w:name w:val="Abstract/Summary"/>
    <w:basedOn w:val="BaseText"/>
    <w:qFormat/>
  </w:style>
  <w:style w:type="paragraph" w:customStyle="1" w:styleId="Referencesandnotes">
    <w:name w:val="References and notes"/>
    <w:basedOn w:val="BaseText"/>
    <w:pPr>
      <w:ind w:left="720" w:hanging="720"/>
    </w:pPr>
  </w:style>
  <w:style w:type="paragraph" w:customStyle="1" w:styleId="Acknowledgement">
    <w:name w:val="Acknowledgement"/>
    <w:basedOn w:val="Referencesandnotes"/>
    <w:qFormat/>
  </w:style>
  <w:style w:type="paragraph" w:customStyle="1" w:styleId="Subhead">
    <w:name w:val="Subhead"/>
    <w:basedOn w:val="BaseHeading"/>
    <w:qFormat/>
    <w:rPr>
      <w:b/>
      <w:bCs/>
      <w:sz w:val="24"/>
      <w:szCs w:val="24"/>
    </w:rPr>
  </w:style>
  <w:style w:type="paragraph" w:customStyle="1" w:styleId="AppendixHead">
    <w:name w:val="AppendixHead"/>
    <w:basedOn w:val="Subhead"/>
    <w:qFormat/>
  </w:style>
  <w:style w:type="paragraph" w:customStyle="1" w:styleId="AppendixSubhead">
    <w:name w:val="AppendixSubhead"/>
    <w:basedOn w:val="Subhead"/>
    <w:qFormat/>
  </w:style>
  <w:style w:type="paragraph" w:customStyle="1" w:styleId="Articletype">
    <w:name w:val="Article type"/>
    <w:basedOn w:val="BaseText"/>
    <w:qFormat/>
  </w:style>
  <w:style w:type="character" w:customStyle="1" w:styleId="aubase">
    <w:name w:val="au_base"/>
    <w:qFormat/>
    <w:rPr>
      <w:sz w:val="24"/>
    </w:rPr>
  </w:style>
  <w:style w:type="character" w:customStyle="1" w:styleId="aucollab">
    <w:name w:val="au_collab"/>
    <w:qFormat/>
    <w:rPr>
      <w:sz w:val="24"/>
      <w:shd w:val="clear" w:color="auto" w:fill="C0C0C0"/>
    </w:rPr>
  </w:style>
  <w:style w:type="character" w:customStyle="1" w:styleId="audeg">
    <w:name w:val="au_deg"/>
    <w:qFormat/>
    <w:rPr>
      <w:sz w:val="24"/>
      <w:shd w:val="clear" w:color="auto" w:fill="FFFF00"/>
    </w:rPr>
  </w:style>
  <w:style w:type="character" w:customStyle="1" w:styleId="aufname">
    <w:name w:val="au_fname"/>
    <w:qFormat/>
    <w:rPr>
      <w:sz w:val="24"/>
      <w:shd w:val="clear" w:color="auto" w:fill="00FFFF"/>
    </w:rPr>
  </w:style>
  <w:style w:type="character" w:customStyle="1" w:styleId="aurole">
    <w:name w:val="au_role"/>
    <w:qFormat/>
    <w:rPr>
      <w:sz w:val="24"/>
      <w:shd w:val="clear" w:color="auto" w:fill="808000"/>
    </w:rPr>
  </w:style>
  <w:style w:type="character" w:customStyle="1" w:styleId="ausuffix">
    <w:name w:val="au_suffix"/>
    <w:qFormat/>
    <w:rPr>
      <w:sz w:val="24"/>
      <w:shd w:val="clear" w:color="auto" w:fill="FF00FF"/>
    </w:rPr>
  </w:style>
  <w:style w:type="character" w:customStyle="1" w:styleId="ausurname">
    <w:name w:val="au_surname"/>
    <w:qFormat/>
    <w:rPr>
      <w:sz w:val="24"/>
      <w:shd w:val="clear" w:color="auto" w:fill="00FF00"/>
    </w:rPr>
  </w:style>
  <w:style w:type="paragraph" w:customStyle="1" w:styleId="AuthorAttribute">
    <w:name w:val="Author Attribute"/>
    <w:basedOn w:val="BaseText"/>
    <w:qFormat/>
    <w:pPr>
      <w:spacing w:before="480"/>
    </w:pPr>
  </w:style>
  <w:style w:type="paragraph" w:customStyle="1" w:styleId="Footnote">
    <w:name w:val="Footnote"/>
    <w:basedOn w:val="BaseText"/>
    <w:qFormat/>
  </w:style>
  <w:style w:type="paragraph" w:customStyle="1" w:styleId="AuthorFootnote">
    <w:name w:val="AuthorFootnote"/>
    <w:basedOn w:val="Footnote"/>
    <w:qFormat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qFormat/>
    <w:pPr>
      <w:spacing w:after="360"/>
      <w:jc w:val="center"/>
    </w:pPr>
  </w:style>
  <w:style w:type="character" w:customStyle="1" w:styleId="Char1">
    <w:name w:val="批注框文本 Char"/>
    <w:link w:val="a5"/>
    <w:semiHidden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qFormat/>
    <w:rPr>
      <w:sz w:val="24"/>
      <w:shd w:val="clear" w:color="auto" w:fill="00FFFF"/>
    </w:rPr>
  </w:style>
  <w:style w:type="character" w:customStyle="1" w:styleId="bibbase">
    <w:name w:val="bib_base"/>
    <w:qFormat/>
    <w:rPr>
      <w:sz w:val="24"/>
    </w:rPr>
  </w:style>
  <w:style w:type="character" w:customStyle="1" w:styleId="bibcomment">
    <w:name w:val="bib_comment"/>
    <w:basedOn w:val="bibbase"/>
    <w:qFormat/>
    <w:rPr>
      <w:sz w:val="24"/>
    </w:rPr>
  </w:style>
  <w:style w:type="character" w:customStyle="1" w:styleId="bibdeg">
    <w:name w:val="bib_deg"/>
    <w:basedOn w:val="bibbase"/>
    <w:qFormat/>
    <w:rPr>
      <w:sz w:val="24"/>
    </w:rPr>
  </w:style>
  <w:style w:type="character" w:customStyle="1" w:styleId="bibdoi">
    <w:name w:val="bib_doi"/>
    <w:qFormat/>
    <w:rPr>
      <w:sz w:val="24"/>
      <w:shd w:val="clear" w:color="auto" w:fill="00FF00"/>
    </w:rPr>
  </w:style>
  <w:style w:type="character" w:customStyle="1" w:styleId="bibetal">
    <w:name w:val="bib_etal"/>
    <w:qFormat/>
    <w:rPr>
      <w:sz w:val="24"/>
      <w:shd w:val="clear" w:color="auto" w:fill="008080"/>
    </w:rPr>
  </w:style>
  <w:style w:type="character" w:customStyle="1" w:styleId="bibfname">
    <w:name w:val="bib_fname"/>
    <w:qFormat/>
    <w:rPr>
      <w:sz w:val="24"/>
      <w:shd w:val="clear" w:color="auto" w:fill="FFFF00"/>
    </w:rPr>
  </w:style>
  <w:style w:type="character" w:customStyle="1" w:styleId="bibfpage">
    <w:name w:val="bib_fpage"/>
    <w:rPr>
      <w:sz w:val="24"/>
      <w:shd w:val="clear" w:color="auto" w:fill="808080"/>
    </w:rPr>
  </w:style>
  <w:style w:type="character" w:customStyle="1" w:styleId="bibissue">
    <w:name w:val="bib_issue"/>
    <w:rPr>
      <w:sz w:val="24"/>
      <w:shd w:val="clear" w:color="auto" w:fill="FFFF00"/>
    </w:rPr>
  </w:style>
  <w:style w:type="character" w:customStyle="1" w:styleId="bibjournal">
    <w:name w:val="bib_journal"/>
    <w:rPr>
      <w:sz w:val="24"/>
      <w:shd w:val="clear" w:color="auto" w:fill="808000"/>
    </w:rPr>
  </w:style>
  <w:style w:type="character" w:customStyle="1" w:styleId="biblpage">
    <w:name w:val="bib_lpage"/>
    <w:rPr>
      <w:sz w:val="24"/>
      <w:shd w:val="clear" w:color="auto" w:fill="808080"/>
    </w:rPr>
  </w:style>
  <w:style w:type="character" w:customStyle="1" w:styleId="bibmedline">
    <w:name w:val="bib_medline"/>
    <w:basedOn w:val="bibbase"/>
    <w:rPr>
      <w:sz w:val="24"/>
    </w:rPr>
  </w:style>
  <w:style w:type="character" w:customStyle="1" w:styleId="bibnumber">
    <w:name w:val="bib_number"/>
    <w:basedOn w:val="bibbase"/>
    <w:rPr>
      <w:sz w:val="24"/>
    </w:rPr>
  </w:style>
  <w:style w:type="character" w:customStyle="1" w:styleId="biborganization">
    <w:name w:val="bib_organization"/>
    <w:rPr>
      <w:sz w:val="24"/>
      <w:shd w:val="clear" w:color="auto" w:fill="808000"/>
    </w:rPr>
  </w:style>
  <w:style w:type="character" w:customStyle="1" w:styleId="bibsuffix">
    <w:name w:val="bib_suffix"/>
    <w:basedOn w:val="bibbase"/>
    <w:rPr>
      <w:sz w:val="24"/>
    </w:rPr>
  </w:style>
  <w:style w:type="character" w:customStyle="1" w:styleId="bibsuppl">
    <w:name w:val="bib_suppl"/>
    <w:rPr>
      <w:sz w:val="24"/>
      <w:shd w:val="clear" w:color="auto" w:fill="FFFF00"/>
    </w:rPr>
  </w:style>
  <w:style w:type="character" w:customStyle="1" w:styleId="bibsurname">
    <w:name w:val="bib_surname"/>
    <w:rPr>
      <w:sz w:val="24"/>
      <w:shd w:val="clear" w:color="auto" w:fill="FFFF00"/>
    </w:rPr>
  </w:style>
  <w:style w:type="character" w:customStyle="1" w:styleId="bibunpubl">
    <w:name w:val="bib_unpubl"/>
    <w:basedOn w:val="bibbase"/>
    <w:rPr>
      <w:sz w:val="24"/>
    </w:rPr>
  </w:style>
  <w:style w:type="character" w:customStyle="1" w:styleId="biburl">
    <w:name w:val="bib_url"/>
    <w:rPr>
      <w:sz w:val="24"/>
      <w:shd w:val="clear" w:color="auto" w:fill="00FF00"/>
    </w:rPr>
  </w:style>
  <w:style w:type="character" w:customStyle="1" w:styleId="bibvolume">
    <w:name w:val="bib_volume"/>
    <w:rPr>
      <w:sz w:val="24"/>
      <w:shd w:val="clear" w:color="auto" w:fill="00FF00"/>
    </w:rPr>
  </w:style>
  <w:style w:type="character" w:customStyle="1" w:styleId="bibyear">
    <w:name w:val="bib_year"/>
    <w:rPr>
      <w:sz w:val="24"/>
      <w:shd w:val="clear" w:color="auto" w:fill="FF00FF"/>
    </w:rPr>
  </w:style>
  <w:style w:type="paragraph" w:customStyle="1" w:styleId="BookorMeetingInformation">
    <w:name w:val="Book or Meeting Information"/>
    <w:basedOn w:val="BaseText"/>
  </w:style>
  <w:style w:type="paragraph" w:customStyle="1" w:styleId="BookInformation">
    <w:name w:val="BookInformation"/>
    <w:basedOn w:val="BaseText"/>
  </w:style>
  <w:style w:type="paragraph" w:customStyle="1" w:styleId="Level2Head">
    <w:name w:val="Level 2 Head"/>
    <w:basedOn w:val="BaseHeading"/>
    <w:qFormat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pPr>
      <w:shd w:val="clear" w:color="auto" w:fill="E6E6E6"/>
    </w:pPr>
  </w:style>
  <w:style w:type="paragraph" w:customStyle="1" w:styleId="BoxListUnnumbered">
    <w:name w:val="BoxListUnnumbered"/>
    <w:basedOn w:val="BaseText"/>
    <w:qFormat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</w:style>
  <w:style w:type="paragraph" w:customStyle="1" w:styleId="BoxSubhead">
    <w:name w:val="BoxSubhead"/>
    <w:basedOn w:val="Subhead"/>
    <w:qFormat/>
    <w:pPr>
      <w:shd w:val="clear" w:color="auto" w:fill="E6E6E6"/>
    </w:pPr>
  </w:style>
  <w:style w:type="paragraph" w:customStyle="1" w:styleId="Paragraph">
    <w:name w:val="Paragraph"/>
    <w:basedOn w:val="BaseText"/>
    <w:qFormat/>
    <w:pPr>
      <w:ind w:firstLine="720"/>
    </w:pPr>
  </w:style>
  <w:style w:type="paragraph" w:customStyle="1" w:styleId="BoxText">
    <w:name w:val="BoxText"/>
    <w:basedOn w:val="Paragraph"/>
    <w:qFormat/>
    <w:pPr>
      <w:shd w:val="clear" w:color="auto" w:fill="E6E6E6"/>
    </w:pPr>
  </w:style>
  <w:style w:type="paragraph" w:customStyle="1" w:styleId="BoxTitle">
    <w:name w:val="BoxTitle"/>
    <w:basedOn w:val="BaseHeading"/>
    <w:qFormat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qFormat/>
    <w:pPr>
      <w:ind w:left="720" w:hanging="720"/>
    </w:pPr>
  </w:style>
  <w:style w:type="paragraph" w:customStyle="1" w:styleId="career-magazine">
    <w:name w:val="career-magazine"/>
    <w:basedOn w:val="BaseText"/>
    <w:qFormat/>
    <w:pPr>
      <w:jc w:val="right"/>
    </w:pPr>
    <w:rPr>
      <w:color w:val="FF0000"/>
    </w:rPr>
  </w:style>
  <w:style w:type="paragraph" w:customStyle="1" w:styleId="career-stage">
    <w:name w:val="career-stage"/>
    <w:basedOn w:val="BaseText"/>
    <w:qFormat/>
    <w:pPr>
      <w:jc w:val="right"/>
    </w:pPr>
    <w:rPr>
      <w:color w:val="339966"/>
    </w:rPr>
  </w:style>
  <w:style w:type="character" w:customStyle="1" w:styleId="citebase">
    <w:name w:val="cite_base"/>
    <w:qFormat/>
    <w:rPr>
      <w:sz w:val="24"/>
    </w:rPr>
  </w:style>
  <w:style w:type="character" w:customStyle="1" w:styleId="citebib">
    <w:name w:val="cite_bib"/>
    <w:rPr>
      <w:sz w:val="24"/>
      <w:shd w:val="clear" w:color="auto" w:fill="00FFFF"/>
    </w:rPr>
  </w:style>
  <w:style w:type="character" w:customStyle="1" w:styleId="citebox">
    <w:name w:val="cite_box"/>
    <w:basedOn w:val="citebase"/>
    <w:rPr>
      <w:sz w:val="24"/>
    </w:rPr>
  </w:style>
  <w:style w:type="character" w:customStyle="1" w:styleId="citeen">
    <w:name w:val="cite_en"/>
    <w:rPr>
      <w:sz w:val="24"/>
      <w:shd w:val="clear" w:color="auto" w:fill="FFFF00"/>
      <w:vertAlign w:val="superscript"/>
    </w:rPr>
  </w:style>
  <w:style w:type="character" w:customStyle="1" w:styleId="citeeq">
    <w:name w:val="cite_eq"/>
    <w:rPr>
      <w:sz w:val="24"/>
      <w:shd w:val="clear" w:color="auto" w:fill="FF99CC"/>
    </w:rPr>
  </w:style>
  <w:style w:type="character" w:customStyle="1" w:styleId="citefig">
    <w:name w:val="cite_fig"/>
    <w:rPr>
      <w:color w:val="000000"/>
      <w:sz w:val="24"/>
      <w:shd w:val="clear" w:color="auto" w:fill="00FF00"/>
    </w:rPr>
  </w:style>
  <w:style w:type="character" w:customStyle="1" w:styleId="citefn">
    <w:name w:val="cite_fn"/>
    <w:rPr>
      <w:sz w:val="24"/>
      <w:shd w:val="clear" w:color="auto" w:fill="FF0000"/>
    </w:rPr>
  </w:style>
  <w:style w:type="character" w:customStyle="1" w:styleId="citetbl">
    <w:name w:val="cite_tbl"/>
    <w:rPr>
      <w:color w:val="000000"/>
      <w:sz w:val="24"/>
      <w:shd w:val="clear" w:color="auto" w:fill="FF00FF"/>
    </w:rPr>
  </w:style>
  <w:style w:type="character" w:customStyle="1" w:styleId="Char">
    <w:name w:val="批注文字 Char"/>
    <w:link w:val="a3"/>
    <w:semiHidden/>
    <w:rPr>
      <w:rFonts w:ascii="Times New Roman" w:eastAsia="Times New Roman" w:hAnsi="Times New Roman"/>
      <w:sz w:val="20"/>
      <w:szCs w:val="20"/>
    </w:rPr>
  </w:style>
  <w:style w:type="character" w:customStyle="1" w:styleId="Char4">
    <w:name w:val="批注主题 Char"/>
    <w:link w:val="a9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pPr>
      <w:ind w:firstLine="0"/>
    </w:pPr>
  </w:style>
  <w:style w:type="character" w:customStyle="1" w:styleId="ContractNumber">
    <w:name w:val="Contract Number"/>
    <w:rPr>
      <w:sz w:val="24"/>
      <w:szCs w:val="24"/>
      <w:shd w:val="clear" w:color="auto" w:fill="CCFFCC"/>
    </w:rPr>
  </w:style>
  <w:style w:type="character" w:customStyle="1" w:styleId="ContractSponsor">
    <w:name w:val="Contract Sponsor"/>
    <w:rPr>
      <w:sz w:val="24"/>
      <w:szCs w:val="24"/>
      <w:shd w:val="clear" w:color="auto" w:fill="FFCC99"/>
    </w:rPr>
  </w:style>
  <w:style w:type="paragraph" w:customStyle="1" w:styleId="Correspondence">
    <w:name w:val="Correspondence"/>
    <w:basedOn w:val="BaseText"/>
    <w:pPr>
      <w:spacing w:before="0" w:after="240"/>
    </w:pPr>
  </w:style>
  <w:style w:type="paragraph" w:customStyle="1" w:styleId="DateAccepted">
    <w:name w:val="Date Accepted"/>
    <w:basedOn w:val="BaseText"/>
    <w:pPr>
      <w:spacing w:before="360"/>
    </w:pPr>
  </w:style>
  <w:style w:type="paragraph" w:customStyle="1" w:styleId="Deck">
    <w:name w:val="Deck"/>
    <w:basedOn w:val="BaseHeading"/>
    <w:pPr>
      <w:outlineLvl w:val="1"/>
    </w:pPr>
  </w:style>
  <w:style w:type="paragraph" w:customStyle="1" w:styleId="DefTerm">
    <w:name w:val="DefTerm"/>
    <w:basedOn w:val="BaseText"/>
    <w:pPr>
      <w:ind w:left="720"/>
    </w:pPr>
  </w:style>
  <w:style w:type="paragraph" w:customStyle="1" w:styleId="Definition">
    <w:name w:val="Definition"/>
    <w:basedOn w:val="DefTerm"/>
    <w:pPr>
      <w:ind w:left="1080" w:hanging="360"/>
    </w:pPr>
  </w:style>
  <w:style w:type="paragraph" w:customStyle="1" w:styleId="DefListTitle">
    <w:name w:val="DefListTitle"/>
    <w:basedOn w:val="BaseHeading"/>
  </w:style>
  <w:style w:type="paragraph" w:customStyle="1" w:styleId="discipline">
    <w:name w:val="discipline"/>
    <w:basedOn w:val="BaseText"/>
    <w:qFormat/>
    <w:pPr>
      <w:jc w:val="right"/>
    </w:pPr>
    <w:rPr>
      <w:color w:val="993366"/>
    </w:rPr>
  </w:style>
  <w:style w:type="paragraph" w:customStyle="1" w:styleId="Editors">
    <w:name w:val="Editors"/>
    <w:basedOn w:val="Authors"/>
    <w:qFormat/>
  </w:style>
  <w:style w:type="character" w:customStyle="1" w:styleId="Char0">
    <w:name w:val="尾注文本 Char"/>
    <w:link w:val="a4"/>
    <w:semiHidden/>
    <w:qFormat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qFormat/>
    <w:rPr>
      <w:sz w:val="24"/>
    </w:rPr>
  </w:style>
  <w:style w:type="paragraph" w:customStyle="1" w:styleId="Equation">
    <w:name w:val="Equation"/>
    <w:basedOn w:val="BaseText"/>
    <w:qFormat/>
    <w:pPr>
      <w:jc w:val="center"/>
    </w:pPr>
  </w:style>
  <w:style w:type="paragraph" w:customStyle="1" w:styleId="FieldCodes">
    <w:name w:val="FieldCodes"/>
    <w:basedOn w:val="BaseText"/>
    <w:qFormat/>
  </w:style>
  <w:style w:type="paragraph" w:customStyle="1" w:styleId="Legend">
    <w:name w:val="Legend"/>
    <w:basedOn w:val="BaseHeading"/>
    <w:qFormat/>
    <w:rPr>
      <w:sz w:val="24"/>
      <w:szCs w:val="24"/>
    </w:rPr>
  </w:style>
  <w:style w:type="paragraph" w:customStyle="1" w:styleId="FigureCopyright">
    <w:name w:val="FigureCopyright"/>
    <w:basedOn w:val="Legend"/>
    <w:qFormat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qFormat/>
  </w:style>
  <w:style w:type="character" w:customStyle="1" w:styleId="Char2">
    <w:name w:val="页脚 Char"/>
    <w:link w:val="a6"/>
    <w:uiPriority w:val="99"/>
    <w:qFormat/>
    <w:rPr>
      <w:rFonts w:ascii="Times New Roman" w:eastAsia="Times New Roman" w:hAnsi="Times New Roman"/>
      <w:sz w:val="20"/>
      <w:szCs w:val="20"/>
    </w:rPr>
  </w:style>
  <w:style w:type="paragraph" w:customStyle="1" w:styleId="Gloss">
    <w:name w:val="Gloss"/>
    <w:basedOn w:val="AbstractSummary"/>
  </w:style>
  <w:style w:type="paragraph" w:customStyle="1" w:styleId="Glossary">
    <w:name w:val="Glossary"/>
    <w:basedOn w:val="BaseText"/>
    <w:qFormat/>
  </w:style>
  <w:style w:type="paragraph" w:customStyle="1" w:styleId="GlossHead">
    <w:name w:val="GlossHead"/>
    <w:basedOn w:val="AbstractHead"/>
  </w:style>
  <w:style w:type="paragraph" w:customStyle="1" w:styleId="GraphicAltText">
    <w:name w:val="GraphicAltText"/>
    <w:basedOn w:val="Legend"/>
    <w:qFormat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</w:style>
  <w:style w:type="paragraph" w:customStyle="1" w:styleId="Head">
    <w:name w:val="Head"/>
    <w:basedOn w:val="BaseHeading"/>
    <w:qFormat/>
    <w:pPr>
      <w:spacing w:before="120" w:after="120"/>
      <w:jc w:val="center"/>
    </w:pPr>
    <w:rPr>
      <w:b/>
      <w:bCs/>
    </w:rPr>
  </w:style>
  <w:style w:type="character" w:customStyle="1" w:styleId="Char3">
    <w:name w:val="页眉 Char"/>
    <w:link w:val="a7"/>
    <w:rPr>
      <w:rFonts w:ascii="Times New Roman" w:eastAsia="Times New Roman" w:hAnsi="Times New Roman"/>
      <w:sz w:val="20"/>
      <w:szCs w:val="20"/>
    </w:rPr>
  </w:style>
  <w:style w:type="character" w:customStyle="1" w:styleId="HTMLChar">
    <w:name w:val="HTML 预设格式 Char"/>
    <w:link w:val="HTML"/>
    <w:qFormat/>
    <w:rPr>
      <w:rFonts w:ascii="Consolas" w:eastAsia="Times New Roman" w:hAnsi="Consolas"/>
      <w:sz w:val="20"/>
      <w:szCs w:val="20"/>
    </w:rPr>
  </w:style>
  <w:style w:type="paragraph" w:customStyle="1" w:styleId="InstructionsText">
    <w:name w:val="Instructions Text"/>
    <w:basedOn w:val="BaseText"/>
  </w:style>
  <w:style w:type="paragraph" w:customStyle="1" w:styleId="Overline">
    <w:name w:val="Overline"/>
    <w:basedOn w:val="BaseText"/>
    <w:qFormat/>
  </w:style>
  <w:style w:type="paragraph" w:customStyle="1" w:styleId="IssueName">
    <w:name w:val="IssueName"/>
    <w:basedOn w:val="Overline"/>
    <w:qFormat/>
  </w:style>
  <w:style w:type="paragraph" w:customStyle="1" w:styleId="Keywords">
    <w:name w:val="Keywords"/>
    <w:basedOn w:val="BaseText"/>
  </w:style>
  <w:style w:type="paragraph" w:customStyle="1" w:styleId="Level3Head">
    <w:name w:val="Level 3 Head"/>
    <w:basedOn w:val="BaseHeading"/>
    <w:qFormat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qFormat/>
    <w:pPr>
      <w:ind w:left="1440" w:right="1440"/>
    </w:pPr>
  </w:style>
  <w:style w:type="paragraph" w:customStyle="1" w:styleId="MaterialsText">
    <w:name w:val="Materials Text"/>
    <w:basedOn w:val="BaseText"/>
  </w:style>
  <w:style w:type="paragraph" w:customStyle="1" w:styleId="NoteInProof">
    <w:name w:val="NoteInProof"/>
    <w:basedOn w:val="BaseText"/>
    <w:qFormat/>
  </w:style>
  <w:style w:type="paragraph" w:customStyle="1" w:styleId="Notes">
    <w:name w:val="Notes"/>
    <w:basedOn w:val="BaseText"/>
    <w:rPr>
      <w:i/>
    </w:rPr>
  </w:style>
  <w:style w:type="paragraph" w:customStyle="1" w:styleId="Notes-Helvetica">
    <w:name w:val="Notes-Helvetica"/>
    <w:basedOn w:val="BaseText"/>
    <w:qFormat/>
    <w:rPr>
      <w:i/>
    </w:rPr>
  </w:style>
  <w:style w:type="paragraph" w:customStyle="1" w:styleId="NumberedInstructions">
    <w:name w:val="Numbered Instructions"/>
    <w:basedOn w:val="BaseText"/>
  </w:style>
  <w:style w:type="paragraph" w:customStyle="1" w:styleId="OutlineLevel1">
    <w:name w:val="OutlineLevel1"/>
    <w:basedOn w:val="BaseHeading"/>
    <w:qFormat/>
    <w:rPr>
      <w:b/>
      <w:bCs/>
    </w:rPr>
  </w:style>
  <w:style w:type="paragraph" w:customStyle="1" w:styleId="OutlineLevel2">
    <w:name w:val="OutlineLevel2"/>
    <w:basedOn w:val="BaseHeading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qFormat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qFormat/>
  </w:style>
  <w:style w:type="paragraph" w:customStyle="1" w:styleId="ProductInformation">
    <w:name w:val="ProductInformation"/>
    <w:basedOn w:val="BaseText"/>
  </w:style>
  <w:style w:type="paragraph" w:customStyle="1" w:styleId="ProductTitle">
    <w:name w:val="ProductTitle"/>
    <w:basedOn w:val="BaseText"/>
    <w:rPr>
      <w:b/>
      <w:bCs/>
    </w:rPr>
  </w:style>
  <w:style w:type="paragraph" w:customStyle="1" w:styleId="PublishedOnline">
    <w:name w:val="Published Online"/>
    <w:basedOn w:val="DateAccepted"/>
    <w:qFormat/>
  </w:style>
  <w:style w:type="paragraph" w:customStyle="1" w:styleId="RecipeMaterials">
    <w:name w:val="Recipe Materials"/>
    <w:basedOn w:val="BaseText"/>
  </w:style>
  <w:style w:type="paragraph" w:customStyle="1" w:styleId="Refhead">
    <w:name w:val="Ref head"/>
    <w:basedOn w:val="BaseHeading"/>
    <w:qFormat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</w:style>
  <w:style w:type="paragraph" w:customStyle="1" w:styleId="ReferencesandnotesLong">
    <w:name w:val="References and notes Long"/>
    <w:basedOn w:val="BaseText"/>
    <w:qFormat/>
    <w:pPr>
      <w:ind w:left="720" w:hanging="720"/>
    </w:pPr>
  </w:style>
  <w:style w:type="paragraph" w:customStyle="1" w:styleId="region">
    <w:name w:val="region"/>
    <w:basedOn w:val="BaseText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qFormat/>
  </w:style>
  <w:style w:type="paragraph" w:customStyle="1" w:styleId="RunHead">
    <w:name w:val="RunHead"/>
    <w:basedOn w:val="BaseText"/>
  </w:style>
  <w:style w:type="paragraph" w:customStyle="1" w:styleId="SOMContent">
    <w:name w:val="SOMContent"/>
    <w:basedOn w:val="1stparatext"/>
    <w:qFormat/>
  </w:style>
  <w:style w:type="paragraph" w:customStyle="1" w:styleId="SOMHead">
    <w:name w:val="SOMHead"/>
    <w:basedOn w:val="BaseHeading"/>
    <w:rPr>
      <w:b/>
      <w:sz w:val="24"/>
      <w:szCs w:val="24"/>
    </w:rPr>
  </w:style>
  <w:style w:type="paragraph" w:customStyle="1" w:styleId="Speaker">
    <w:name w:val="Speaker"/>
    <w:basedOn w:val="Paragraph"/>
    <w:qFormat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pPr>
      <w:autoSpaceDE w:val="0"/>
      <w:autoSpaceDN w:val="0"/>
      <w:adjustRightInd w:val="0"/>
    </w:pPr>
    <w:rPr>
      <w:lang w:bidi="he-IL"/>
    </w:rPr>
  </w:style>
  <w:style w:type="paragraph" w:customStyle="1" w:styleId="SX-Abstract">
    <w:name w:val="SX-Abstract"/>
    <w:basedOn w:val="a"/>
    <w:qFormat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qFormat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pPr>
      <w:ind w:firstLine="0"/>
    </w:pPr>
  </w:style>
  <w:style w:type="paragraph" w:customStyle="1" w:styleId="SX-Correspondence">
    <w:name w:val="SX-Correspondence"/>
    <w:basedOn w:val="SX-Affiliation"/>
    <w:qFormat/>
    <w:pPr>
      <w:spacing w:after="80"/>
    </w:pPr>
  </w:style>
  <w:style w:type="paragraph" w:customStyle="1" w:styleId="SX-Date">
    <w:name w:val="SX-Date"/>
    <w:basedOn w:val="a"/>
    <w:qFormat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qFormat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pPr>
      <w:jc w:val="both"/>
    </w:pPr>
    <w:rPr>
      <w:sz w:val="18"/>
    </w:rPr>
  </w:style>
  <w:style w:type="paragraph" w:customStyle="1" w:styleId="SX-References">
    <w:name w:val="SX-References"/>
    <w:basedOn w:val="a"/>
    <w:qFormat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a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Pr>
      <w:color w:val="0000FF"/>
      <w:sz w:val="16"/>
      <w:u w:val="words"/>
      <w:shd w:val="clear" w:color="auto" w:fill="FFFFFF"/>
    </w:rPr>
  </w:style>
  <w:style w:type="paragraph" w:customStyle="1" w:styleId="SX-SOMHead">
    <w:name w:val="SX-SOMHead"/>
    <w:basedOn w:val="SX-RefHead"/>
  </w:style>
  <w:style w:type="paragraph" w:customStyle="1" w:styleId="SX-Tablehead">
    <w:name w:val="SX-Tablehead"/>
    <w:basedOn w:val="a"/>
    <w:qFormat/>
    <w:rPr>
      <w:rFonts w:eastAsia="Times New Roman"/>
      <w:szCs w:val="24"/>
    </w:rPr>
  </w:style>
  <w:style w:type="paragraph" w:customStyle="1" w:styleId="SX-Tablelegend">
    <w:name w:val="SX-Tablelegend"/>
    <w:basedOn w:val="a"/>
    <w:qFormat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qFormat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pPr>
      <w:spacing w:before="0"/>
    </w:pPr>
  </w:style>
  <w:style w:type="paragraph" w:customStyle="1" w:styleId="Tabletext">
    <w:name w:val="Table text"/>
    <w:basedOn w:val="BaseText"/>
    <w:qFormat/>
    <w:pPr>
      <w:spacing w:before="0"/>
    </w:pPr>
  </w:style>
  <w:style w:type="paragraph" w:customStyle="1" w:styleId="TableLegend">
    <w:name w:val="TableLegend"/>
    <w:basedOn w:val="BaseText"/>
    <w:pPr>
      <w:spacing w:before="0"/>
    </w:pPr>
  </w:style>
  <w:style w:type="paragraph" w:customStyle="1" w:styleId="TableTitle">
    <w:name w:val="TableTitle"/>
    <w:basedOn w:val="BaseHeading"/>
  </w:style>
  <w:style w:type="paragraph" w:customStyle="1" w:styleId="Teaser">
    <w:name w:val="Teaser"/>
    <w:basedOn w:val="BaseText"/>
  </w:style>
  <w:style w:type="paragraph" w:customStyle="1" w:styleId="TWIS">
    <w:name w:val="TWIS"/>
    <w:basedOn w:val="AbstractSummary"/>
    <w:qFormat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qFormat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qFormat/>
    <w:pPr>
      <w:jc w:val="right"/>
    </w:pPr>
    <w:rPr>
      <w:color w:val="003300"/>
    </w:rPr>
  </w:style>
  <w:style w:type="paragraph" w:customStyle="1" w:styleId="DOI">
    <w:name w:val="DOI"/>
    <w:basedOn w:val="DateAccepted"/>
    <w:qFormat/>
  </w:style>
  <w:style w:type="character" w:customStyle="1" w:styleId="custom-cit-author">
    <w:name w:val="custom-cit-author"/>
    <w:basedOn w:val="a0"/>
    <w:qFormat/>
  </w:style>
  <w:style w:type="character" w:customStyle="1" w:styleId="custom-cit-title">
    <w:name w:val="custom-cit-title"/>
    <w:basedOn w:val="a0"/>
    <w:qFormat/>
  </w:style>
  <w:style w:type="character" w:customStyle="1" w:styleId="custom-cit-jour-title">
    <w:name w:val="custom-cit-jour-title"/>
    <w:basedOn w:val="a0"/>
    <w:qFormat/>
  </w:style>
  <w:style w:type="character" w:customStyle="1" w:styleId="custom-cit-volume">
    <w:name w:val="custom-cit-volume"/>
    <w:basedOn w:val="a0"/>
    <w:qFormat/>
  </w:style>
  <w:style w:type="character" w:customStyle="1" w:styleId="custom-cit-volume-sep">
    <w:name w:val="custom-cit-volume-sep"/>
    <w:basedOn w:val="a0"/>
    <w:qFormat/>
  </w:style>
  <w:style w:type="character" w:customStyle="1" w:styleId="custom-cit-fpage">
    <w:name w:val="custom-cit-fpage"/>
    <w:basedOn w:val="a0"/>
    <w:qFormat/>
  </w:style>
  <w:style w:type="character" w:customStyle="1" w:styleId="custom-cit-date">
    <w:name w:val="custom-cit-date"/>
    <w:basedOn w:val="a0"/>
    <w:qFormat/>
  </w:style>
  <w:style w:type="paragraph" w:customStyle="1" w:styleId="DarkList-Accent31">
    <w:name w:val="Dark List - Accent 31"/>
    <w:hidden/>
    <w:uiPriority w:val="99"/>
    <w:semiHidden/>
    <w:qFormat/>
    <w:rPr>
      <w:rFonts w:eastAsia="MS Mincho"/>
      <w:lang w:eastAsia="en-US"/>
    </w:rPr>
  </w:style>
  <w:style w:type="character" w:customStyle="1" w:styleId="addr-line">
    <w:name w:val="addr-line"/>
    <w:qFormat/>
  </w:style>
  <w:style w:type="character" w:customStyle="1" w:styleId="apple-converted-space">
    <w:name w:val="apple-converted-space"/>
    <w:qFormat/>
  </w:style>
  <w:style w:type="character" w:customStyle="1" w:styleId="country">
    <w:name w:val="country"/>
    <w:qFormat/>
  </w:style>
  <w:style w:type="character" w:customStyle="1" w:styleId="givennames">
    <w:name w:val="given_names"/>
    <w:qFormat/>
  </w:style>
  <w:style w:type="character" w:customStyle="1" w:styleId="surname">
    <w:name w:val="surname"/>
  </w:style>
  <w:style w:type="paragraph" w:customStyle="1" w:styleId="ColorfulShading-Accent11">
    <w:name w:val="Colorful Shading - Accent 11"/>
    <w:hidden/>
    <w:uiPriority w:val="62"/>
    <w:qFormat/>
    <w:rPr>
      <w:rFonts w:eastAsia="MS Mincho"/>
      <w:lang w:eastAsia="en-US"/>
    </w:rPr>
  </w:style>
  <w:style w:type="character" w:customStyle="1" w:styleId="1">
    <w:name w:val="未处理的提及1"/>
    <w:basedOn w:val="a0"/>
    <w:uiPriority w:val="50"/>
    <w:rPr>
      <w:color w:val="605E5C"/>
      <w:shd w:val="clear" w:color="auto" w:fill="E1DFDD"/>
    </w:rPr>
  </w:style>
  <w:style w:type="character" w:customStyle="1" w:styleId="fontstyle01">
    <w:name w:val="fontstyle01"/>
    <w:qFormat/>
    <w:rPr>
      <w:rFonts w:ascii="Gulliver" w:hAnsi="Gulliver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endnote reference" w:uiPriority="0" w:unhideWhenUsed="0" w:qFormat="1"/>
    <w:lsdException w:name="endnote text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semiHidden="0" w:uiPriority="0" w:unhideWhenUsed="0" w:qFormat="1"/>
    <w:lsdException w:name="HTML Cite" w:semiHidden="0" w:uiPriority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Preformatted" w:semiHidden="0" w:uiPriority="0" w:unhideWhenUsed="0" w:qFormat="1"/>
    <w:lsdException w:name="HTML Sample" w:semiHidden="0" w:uiPriority="0" w:unhideWhenUsed="0" w:qFormat="1"/>
    <w:lsdException w:name="HTML Typewriter" w:semiHidden="0" w:uiPriority="0" w:unhideWhenUsed="0" w:qFormat="1"/>
    <w:lsdException w:name="HTML Variable" w:semiHidden="0" w:uiPriority="0" w:unhideWhenUsed="0" w:qFormat="1"/>
    <w:lsdException w:name="Normal Table" w:qFormat="1"/>
    <w:lsdException w:name="annotation subject" w:qFormat="1"/>
    <w:lsdException w:name="Balloon Text" w:uiPriority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outlineLvl w:val="1"/>
    </w:pPr>
    <w:rPr>
      <w:rFonts w:ascii="宋体" w:eastAsia="宋体" w:hAnsi="宋体" w:hint="eastAsia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rPr>
      <w:rFonts w:eastAsia="Times New Roman"/>
    </w:rPr>
  </w:style>
  <w:style w:type="paragraph" w:styleId="a4">
    <w:name w:val="endnote text"/>
    <w:basedOn w:val="a"/>
    <w:link w:val="Char0"/>
    <w:semiHidden/>
    <w:rPr>
      <w:rFonts w:ascii="Cambria" w:eastAsia="Cambria" w:hAnsi="Cambria"/>
    </w:rPr>
  </w:style>
  <w:style w:type="paragraph" w:styleId="a5">
    <w:name w:val="Balloon Text"/>
    <w:basedOn w:val="a"/>
    <w:link w:val="Char1"/>
    <w:semiHidden/>
    <w:rPr>
      <w:rFonts w:ascii="Lucida Grande" w:eastAsia="Times New Roman" w:hAnsi="Lucida Grande"/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320"/>
        <w:tab w:val="right" w:pos="8640"/>
      </w:tabs>
    </w:pPr>
    <w:rPr>
      <w:rFonts w:eastAsia="Times New Roman"/>
    </w:rPr>
  </w:style>
  <w:style w:type="paragraph" w:styleId="a7">
    <w:name w:val="header"/>
    <w:basedOn w:val="a"/>
    <w:link w:val="Char3"/>
    <w:pPr>
      <w:tabs>
        <w:tab w:val="center" w:pos="4320"/>
        <w:tab w:val="right" w:pos="8640"/>
      </w:tabs>
    </w:pPr>
    <w:rPr>
      <w:rFonts w:eastAsia="Times New Roman"/>
    </w:rPr>
  </w:style>
  <w:style w:type="paragraph" w:styleId="HTML">
    <w:name w:val="HTML Preformatted"/>
    <w:basedOn w:val="a"/>
    <w:link w:val="HTMLChar"/>
    <w:qFormat/>
    <w:rPr>
      <w:rFonts w:ascii="Consolas" w:eastAsia="Times New Roman" w:hAnsi="Consolas"/>
    </w:rPr>
  </w:style>
  <w:style w:type="paragraph" w:styleId="a8">
    <w:name w:val="Normal (Web)"/>
    <w:basedOn w:val="a"/>
    <w:uiPriority w:val="99"/>
    <w:semiHidden/>
    <w:unhideWhenUsed/>
    <w:rPr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endnote reference"/>
    <w:semiHidden/>
    <w:qFormat/>
    <w:rPr>
      <w:vertAlign w:val="superscript"/>
    </w:rPr>
  </w:style>
  <w:style w:type="character" w:styleId="ad">
    <w:name w:val="page number"/>
    <w:basedOn w:val="a0"/>
    <w:qFormat/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Emphasis"/>
    <w:uiPriority w:val="20"/>
    <w:qFormat/>
    <w:rPr>
      <w:i/>
      <w:iCs/>
    </w:rPr>
  </w:style>
  <w:style w:type="character" w:styleId="af0">
    <w:name w:val="line number"/>
    <w:basedOn w:val="a0"/>
    <w:qFormat/>
  </w:style>
  <w:style w:type="character" w:styleId="HTML0">
    <w:name w:val="HTML Definition"/>
    <w:qFormat/>
    <w:rPr>
      <w:i/>
      <w:iCs/>
    </w:rPr>
  </w:style>
  <w:style w:type="character" w:styleId="HTML1">
    <w:name w:val="HTML Typewriter"/>
    <w:qFormat/>
    <w:rPr>
      <w:rFonts w:ascii="Courier New" w:hAnsi="Courier New" w:cs="Courier New"/>
      <w:sz w:val="20"/>
      <w:szCs w:val="20"/>
    </w:rPr>
  </w:style>
  <w:style w:type="character" w:styleId="HTML2">
    <w:name w:val="HTML Acronym"/>
    <w:basedOn w:val="a0"/>
    <w:qFormat/>
  </w:style>
  <w:style w:type="character" w:styleId="HTML3">
    <w:name w:val="HTML Variable"/>
    <w:qFormat/>
    <w:rPr>
      <w:i/>
      <w:iCs/>
    </w:rPr>
  </w:style>
  <w:style w:type="character" w:styleId="af1">
    <w:name w:val="Hyperlink"/>
    <w:qFormat/>
    <w:rPr>
      <w:color w:val="0000FF"/>
      <w:u w:val="single"/>
    </w:rPr>
  </w:style>
  <w:style w:type="character" w:styleId="HTML4">
    <w:name w:val="HTML Code"/>
    <w:qFormat/>
    <w:rPr>
      <w:rFonts w:ascii="Courier New" w:hAnsi="Courier New" w:cs="Courier New"/>
      <w:sz w:val="20"/>
      <w:szCs w:val="20"/>
    </w:rPr>
  </w:style>
  <w:style w:type="character" w:styleId="af2">
    <w:name w:val="annotation reference"/>
    <w:qFormat/>
    <w:rPr>
      <w:sz w:val="18"/>
      <w:szCs w:val="18"/>
    </w:rPr>
  </w:style>
  <w:style w:type="character" w:styleId="HTML5">
    <w:name w:val="HTML Cite"/>
    <w:qFormat/>
    <w:rPr>
      <w:i/>
      <w:iCs/>
    </w:rPr>
  </w:style>
  <w:style w:type="character" w:styleId="af3">
    <w:name w:val="footnote reference"/>
    <w:semiHidden/>
    <w:qFormat/>
    <w:rPr>
      <w:vertAlign w:val="superscript"/>
    </w:rPr>
  </w:style>
  <w:style w:type="character" w:styleId="HTML6">
    <w:name w:val="HTML Keyboard"/>
    <w:qFormat/>
    <w:rPr>
      <w:rFonts w:ascii="Courier New" w:hAnsi="Courier New" w:cs="Courier New"/>
      <w:sz w:val="20"/>
      <w:szCs w:val="20"/>
    </w:rPr>
  </w:style>
  <w:style w:type="character" w:styleId="HTML7">
    <w:name w:val="HTML Sample"/>
    <w:qFormat/>
    <w:rPr>
      <w:rFonts w:ascii="Courier New" w:hAnsi="Courier New" w:cs="Courier New"/>
    </w:rPr>
  </w:style>
  <w:style w:type="paragraph" w:customStyle="1" w:styleId="BaseText">
    <w:name w:val="Base_Text"/>
    <w:qFormat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qFormat/>
  </w:style>
  <w:style w:type="paragraph" w:customStyle="1" w:styleId="BaseHeading">
    <w:name w:val="Base_Heading"/>
    <w:qFormat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</w:style>
  <w:style w:type="paragraph" w:customStyle="1" w:styleId="AbstractSummary">
    <w:name w:val="Abstract/Summary"/>
    <w:basedOn w:val="BaseText"/>
    <w:qFormat/>
  </w:style>
  <w:style w:type="paragraph" w:customStyle="1" w:styleId="Referencesandnotes">
    <w:name w:val="References and notes"/>
    <w:basedOn w:val="BaseText"/>
    <w:pPr>
      <w:ind w:left="720" w:hanging="720"/>
    </w:pPr>
  </w:style>
  <w:style w:type="paragraph" w:customStyle="1" w:styleId="Acknowledgement">
    <w:name w:val="Acknowledgement"/>
    <w:basedOn w:val="Referencesandnotes"/>
    <w:qFormat/>
  </w:style>
  <w:style w:type="paragraph" w:customStyle="1" w:styleId="Subhead">
    <w:name w:val="Subhead"/>
    <w:basedOn w:val="BaseHeading"/>
    <w:qFormat/>
    <w:rPr>
      <w:b/>
      <w:bCs/>
      <w:sz w:val="24"/>
      <w:szCs w:val="24"/>
    </w:rPr>
  </w:style>
  <w:style w:type="paragraph" w:customStyle="1" w:styleId="AppendixHead">
    <w:name w:val="AppendixHead"/>
    <w:basedOn w:val="Subhead"/>
    <w:qFormat/>
  </w:style>
  <w:style w:type="paragraph" w:customStyle="1" w:styleId="AppendixSubhead">
    <w:name w:val="AppendixSubhead"/>
    <w:basedOn w:val="Subhead"/>
    <w:qFormat/>
  </w:style>
  <w:style w:type="paragraph" w:customStyle="1" w:styleId="Articletype">
    <w:name w:val="Article type"/>
    <w:basedOn w:val="BaseText"/>
    <w:qFormat/>
  </w:style>
  <w:style w:type="character" w:customStyle="1" w:styleId="aubase">
    <w:name w:val="au_base"/>
    <w:qFormat/>
    <w:rPr>
      <w:sz w:val="24"/>
    </w:rPr>
  </w:style>
  <w:style w:type="character" w:customStyle="1" w:styleId="aucollab">
    <w:name w:val="au_collab"/>
    <w:qFormat/>
    <w:rPr>
      <w:sz w:val="24"/>
      <w:shd w:val="clear" w:color="auto" w:fill="C0C0C0"/>
    </w:rPr>
  </w:style>
  <w:style w:type="character" w:customStyle="1" w:styleId="audeg">
    <w:name w:val="au_deg"/>
    <w:qFormat/>
    <w:rPr>
      <w:sz w:val="24"/>
      <w:shd w:val="clear" w:color="auto" w:fill="FFFF00"/>
    </w:rPr>
  </w:style>
  <w:style w:type="character" w:customStyle="1" w:styleId="aufname">
    <w:name w:val="au_fname"/>
    <w:qFormat/>
    <w:rPr>
      <w:sz w:val="24"/>
      <w:shd w:val="clear" w:color="auto" w:fill="00FFFF"/>
    </w:rPr>
  </w:style>
  <w:style w:type="character" w:customStyle="1" w:styleId="aurole">
    <w:name w:val="au_role"/>
    <w:qFormat/>
    <w:rPr>
      <w:sz w:val="24"/>
      <w:shd w:val="clear" w:color="auto" w:fill="808000"/>
    </w:rPr>
  </w:style>
  <w:style w:type="character" w:customStyle="1" w:styleId="ausuffix">
    <w:name w:val="au_suffix"/>
    <w:qFormat/>
    <w:rPr>
      <w:sz w:val="24"/>
      <w:shd w:val="clear" w:color="auto" w:fill="FF00FF"/>
    </w:rPr>
  </w:style>
  <w:style w:type="character" w:customStyle="1" w:styleId="ausurname">
    <w:name w:val="au_surname"/>
    <w:qFormat/>
    <w:rPr>
      <w:sz w:val="24"/>
      <w:shd w:val="clear" w:color="auto" w:fill="00FF00"/>
    </w:rPr>
  </w:style>
  <w:style w:type="paragraph" w:customStyle="1" w:styleId="AuthorAttribute">
    <w:name w:val="Author Attribute"/>
    <w:basedOn w:val="BaseText"/>
    <w:qFormat/>
    <w:pPr>
      <w:spacing w:before="480"/>
    </w:pPr>
  </w:style>
  <w:style w:type="paragraph" w:customStyle="1" w:styleId="Footnote">
    <w:name w:val="Footnote"/>
    <w:basedOn w:val="BaseText"/>
    <w:qFormat/>
  </w:style>
  <w:style w:type="paragraph" w:customStyle="1" w:styleId="AuthorFootnote">
    <w:name w:val="AuthorFootnote"/>
    <w:basedOn w:val="Footnote"/>
    <w:qFormat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qFormat/>
    <w:pPr>
      <w:spacing w:after="360"/>
      <w:jc w:val="center"/>
    </w:pPr>
  </w:style>
  <w:style w:type="character" w:customStyle="1" w:styleId="Char1">
    <w:name w:val="批注框文本 Char"/>
    <w:link w:val="a5"/>
    <w:semiHidden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qFormat/>
    <w:rPr>
      <w:sz w:val="24"/>
      <w:shd w:val="clear" w:color="auto" w:fill="00FFFF"/>
    </w:rPr>
  </w:style>
  <w:style w:type="character" w:customStyle="1" w:styleId="bibbase">
    <w:name w:val="bib_base"/>
    <w:qFormat/>
    <w:rPr>
      <w:sz w:val="24"/>
    </w:rPr>
  </w:style>
  <w:style w:type="character" w:customStyle="1" w:styleId="bibcomment">
    <w:name w:val="bib_comment"/>
    <w:basedOn w:val="bibbase"/>
    <w:qFormat/>
    <w:rPr>
      <w:sz w:val="24"/>
    </w:rPr>
  </w:style>
  <w:style w:type="character" w:customStyle="1" w:styleId="bibdeg">
    <w:name w:val="bib_deg"/>
    <w:basedOn w:val="bibbase"/>
    <w:qFormat/>
    <w:rPr>
      <w:sz w:val="24"/>
    </w:rPr>
  </w:style>
  <w:style w:type="character" w:customStyle="1" w:styleId="bibdoi">
    <w:name w:val="bib_doi"/>
    <w:qFormat/>
    <w:rPr>
      <w:sz w:val="24"/>
      <w:shd w:val="clear" w:color="auto" w:fill="00FF00"/>
    </w:rPr>
  </w:style>
  <w:style w:type="character" w:customStyle="1" w:styleId="bibetal">
    <w:name w:val="bib_etal"/>
    <w:qFormat/>
    <w:rPr>
      <w:sz w:val="24"/>
      <w:shd w:val="clear" w:color="auto" w:fill="008080"/>
    </w:rPr>
  </w:style>
  <w:style w:type="character" w:customStyle="1" w:styleId="bibfname">
    <w:name w:val="bib_fname"/>
    <w:qFormat/>
    <w:rPr>
      <w:sz w:val="24"/>
      <w:shd w:val="clear" w:color="auto" w:fill="FFFF00"/>
    </w:rPr>
  </w:style>
  <w:style w:type="character" w:customStyle="1" w:styleId="bibfpage">
    <w:name w:val="bib_fpage"/>
    <w:rPr>
      <w:sz w:val="24"/>
      <w:shd w:val="clear" w:color="auto" w:fill="808080"/>
    </w:rPr>
  </w:style>
  <w:style w:type="character" w:customStyle="1" w:styleId="bibissue">
    <w:name w:val="bib_issue"/>
    <w:rPr>
      <w:sz w:val="24"/>
      <w:shd w:val="clear" w:color="auto" w:fill="FFFF00"/>
    </w:rPr>
  </w:style>
  <w:style w:type="character" w:customStyle="1" w:styleId="bibjournal">
    <w:name w:val="bib_journal"/>
    <w:rPr>
      <w:sz w:val="24"/>
      <w:shd w:val="clear" w:color="auto" w:fill="808000"/>
    </w:rPr>
  </w:style>
  <w:style w:type="character" w:customStyle="1" w:styleId="biblpage">
    <w:name w:val="bib_lpage"/>
    <w:rPr>
      <w:sz w:val="24"/>
      <w:shd w:val="clear" w:color="auto" w:fill="808080"/>
    </w:rPr>
  </w:style>
  <w:style w:type="character" w:customStyle="1" w:styleId="bibmedline">
    <w:name w:val="bib_medline"/>
    <w:basedOn w:val="bibbase"/>
    <w:rPr>
      <w:sz w:val="24"/>
    </w:rPr>
  </w:style>
  <w:style w:type="character" w:customStyle="1" w:styleId="bibnumber">
    <w:name w:val="bib_number"/>
    <w:basedOn w:val="bibbase"/>
    <w:rPr>
      <w:sz w:val="24"/>
    </w:rPr>
  </w:style>
  <w:style w:type="character" w:customStyle="1" w:styleId="biborganization">
    <w:name w:val="bib_organization"/>
    <w:rPr>
      <w:sz w:val="24"/>
      <w:shd w:val="clear" w:color="auto" w:fill="808000"/>
    </w:rPr>
  </w:style>
  <w:style w:type="character" w:customStyle="1" w:styleId="bibsuffix">
    <w:name w:val="bib_suffix"/>
    <w:basedOn w:val="bibbase"/>
    <w:rPr>
      <w:sz w:val="24"/>
    </w:rPr>
  </w:style>
  <w:style w:type="character" w:customStyle="1" w:styleId="bibsuppl">
    <w:name w:val="bib_suppl"/>
    <w:rPr>
      <w:sz w:val="24"/>
      <w:shd w:val="clear" w:color="auto" w:fill="FFFF00"/>
    </w:rPr>
  </w:style>
  <w:style w:type="character" w:customStyle="1" w:styleId="bibsurname">
    <w:name w:val="bib_surname"/>
    <w:rPr>
      <w:sz w:val="24"/>
      <w:shd w:val="clear" w:color="auto" w:fill="FFFF00"/>
    </w:rPr>
  </w:style>
  <w:style w:type="character" w:customStyle="1" w:styleId="bibunpubl">
    <w:name w:val="bib_unpubl"/>
    <w:basedOn w:val="bibbase"/>
    <w:rPr>
      <w:sz w:val="24"/>
    </w:rPr>
  </w:style>
  <w:style w:type="character" w:customStyle="1" w:styleId="biburl">
    <w:name w:val="bib_url"/>
    <w:rPr>
      <w:sz w:val="24"/>
      <w:shd w:val="clear" w:color="auto" w:fill="00FF00"/>
    </w:rPr>
  </w:style>
  <w:style w:type="character" w:customStyle="1" w:styleId="bibvolume">
    <w:name w:val="bib_volume"/>
    <w:rPr>
      <w:sz w:val="24"/>
      <w:shd w:val="clear" w:color="auto" w:fill="00FF00"/>
    </w:rPr>
  </w:style>
  <w:style w:type="character" w:customStyle="1" w:styleId="bibyear">
    <w:name w:val="bib_year"/>
    <w:rPr>
      <w:sz w:val="24"/>
      <w:shd w:val="clear" w:color="auto" w:fill="FF00FF"/>
    </w:rPr>
  </w:style>
  <w:style w:type="paragraph" w:customStyle="1" w:styleId="BookorMeetingInformation">
    <w:name w:val="Book or Meeting Information"/>
    <w:basedOn w:val="BaseText"/>
  </w:style>
  <w:style w:type="paragraph" w:customStyle="1" w:styleId="BookInformation">
    <w:name w:val="BookInformation"/>
    <w:basedOn w:val="BaseText"/>
  </w:style>
  <w:style w:type="paragraph" w:customStyle="1" w:styleId="Level2Head">
    <w:name w:val="Level 2 Head"/>
    <w:basedOn w:val="BaseHeading"/>
    <w:qFormat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pPr>
      <w:shd w:val="clear" w:color="auto" w:fill="E6E6E6"/>
    </w:pPr>
  </w:style>
  <w:style w:type="paragraph" w:customStyle="1" w:styleId="BoxListUnnumbered">
    <w:name w:val="BoxListUnnumbered"/>
    <w:basedOn w:val="BaseText"/>
    <w:qFormat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</w:style>
  <w:style w:type="paragraph" w:customStyle="1" w:styleId="BoxSubhead">
    <w:name w:val="BoxSubhead"/>
    <w:basedOn w:val="Subhead"/>
    <w:qFormat/>
    <w:pPr>
      <w:shd w:val="clear" w:color="auto" w:fill="E6E6E6"/>
    </w:pPr>
  </w:style>
  <w:style w:type="paragraph" w:customStyle="1" w:styleId="Paragraph">
    <w:name w:val="Paragraph"/>
    <w:basedOn w:val="BaseText"/>
    <w:qFormat/>
    <w:pPr>
      <w:ind w:firstLine="720"/>
    </w:pPr>
  </w:style>
  <w:style w:type="paragraph" w:customStyle="1" w:styleId="BoxText">
    <w:name w:val="BoxText"/>
    <w:basedOn w:val="Paragraph"/>
    <w:qFormat/>
    <w:pPr>
      <w:shd w:val="clear" w:color="auto" w:fill="E6E6E6"/>
    </w:pPr>
  </w:style>
  <w:style w:type="paragraph" w:customStyle="1" w:styleId="BoxTitle">
    <w:name w:val="BoxTitle"/>
    <w:basedOn w:val="BaseHeading"/>
    <w:qFormat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qFormat/>
    <w:pPr>
      <w:ind w:left="720" w:hanging="720"/>
    </w:pPr>
  </w:style>
  <w:style w:type="paragraph" w:customStyle="1" w:styleId="career-magazine">
    <w:name w:val="career-magazine"/>
    <w:basedOn w:val="BaseText"/>
    <w:qFormat/>
    <w:pPr>
      <w:jc w:val="right"/>
    </w:pPr>
    <w:rPr>
      <w:color w:val="FF0000"/>
    </w:rPr>
  </w:style>
  <w:style w:type="paragraph" w:customStyle="1" w:styleId="career-stage">
    <w:name w:val="career-stage"/>
    <w:basedOn w:val="BaseText"/>
    <w:qFormat/>
    <w:pPr>
      <w:jc w:val="right"/>
    </w:pPr>
    <w:rPr>
      <w:color w:val="339966"/>
    </w:rPr>
  </w:style>
  <w:style w:type="character" w:customStyle="1" w:styleId="citebase">
    <w:name w:val="cite_base"/>
    <w:qFormat/>
    <w:rPr>
      <w:sz w:val="24"/>
    </w:rPr>
  </w:style>
  <w:style w:type="character" w:customStyle="1" w:styleId="citebib">
    <w:name w:val="cite_bib"/>
    <w:rPr>
      <w:sz w:val="24"/>
      <w:shd w:val="clear" w:color="auto" w:fill="00FFFF"/>
    </w:rPr>
  </w:style>
  <w:style w:type="character" w:customStyle="1" w:styleId="citebox">
    <w:name w:val="cite_box"/>
    <w:basedOn w:val="citebase"/>
    <w:rPr>
      <w:sz w:val="24"/>
    </w:rPr>
  </w:style>
  <w:style w:type="character" w:customStyle="1" w:styleId="citeen">
    <w:name w:val="cite_en"/>
    <w:rPr>
      <w:sz w:val="24"/>
      <w:shd w:val="clear" w:color="auto" w:fill="FFFF00"/>
      <w:vertAlign w:val="superscript"/>
    </w:rPr>
  </w:style>
  <w:style w:type="character" w:customStyle="1" w:styleId="citeeq">
    <w:name w:val="cite_eq"/>
    <w:rPr>
      <w:sz w:val="24"/>
      <w:shd w:val="clear" w:color="auto" w:fill="FF99CC"/>
    </w:rPr>
  </w:style>
  <w:style w:type="character" w:customStyle="1" w:styleId="citefig">
    <w:name w:val="cite_fig"/>
    <w:rPr>
      <w:color w:val="000000"/>
      <w:sz w:val="24"/>
      <w:shd w:val="clear" w:color="auto" w:fill="00FF00"/>
    </w:rPr>
  </w:style>
  <w:style w:type="character" w:customStyle="1" w:styleId="citefn">
    <w:name w:val="cite_fn"/>
    <w:rPr>
      <w:sz w:val="24"/>
      <w:shd w:val="clear" w:color="auto" w:fill="FF0000"/>
    </w:rPr>
  </w:style>
  <w:style w:type="character" w:customStyle="1" w:styleId="citetbl">
    <w:name w:val="cite_tbl"/>
    <w:rPr>
      <w:color w:val="000000"/>
      <w:sz w:val="24"/>
      <w:shd w:val="clear" w:color="auto" w:fill="FF00FF"/>
    </w:rPr>
  </w:style>
  <w:style w:type="character" w:customStyle="1" w:styleId="Char">
    <w:name w:val="批注文字 Char"/>
    <w:link w:val="a3"/>
    <w:semiHidden/>
    <w:rPr>
      <w:rFonts w:ascii="Times New Roman" w:eastAsia="Times New Roman" w:hAnsi="Times New Roman"/>
      <w:sz w:val="20"/>
      <w:szCs w:val="20"/>
    </w:rPr>
  </w:style>
  <w:style w:type="character" w:customStyle="1" w:styleId="Char4">
    <w:name w:val="批注主题 Char"/>
    <w:link w:val="a9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pPr>
      <w:ind w:firstLine="0"/>
    </w:pPr>
  </w:style>
  <w:style w:type="character" w:customStyle="1" w:styleId="ContractNumber">
    <w:name w:val="Contract Number"/>
    <w:rPr>
      <w:sz w:val="24"/>
      <w:szCs w:val="24"/>
      <w:shd w:val="clear" w:color="auto" w:fill="CCFFCC"/>
    </w:rPr>
  </w:style>
  <w:style w:type="character" w:customStyle="1" w:styleId="ContractSponsor">
    <w:name w:val="Contract Sponsor"/>
    <w:rPr>
      <w:sz w:val="24"/>
      <w:szCs w:val="24"/>
      <w:shd w:val="clear" w:color="auto" w:fill="FFCC99"/>
    </w:rPr>
  </w:style>
  <w:style w:type="paragraph" w:customStyle="1" w:styleId="Correspondence">
    <w:name w:val="Correspondence"/>
    <w:basedOn w:val="BaseText"/>
    <w:pPr>
      <w:spacing w:before="0" w:after="240"/>
    </w:pPr>
  </w:style>
  <w:style w:type="paragraph" w:customStyle="1" w:styleId="DateAccepted">
    <w:name w:val="Date Accepted"/>
    <w:basedOn w:val="BaseText"/>
    <w:pPr>
      <w:spacing w:before="360"/>
    </w:pPr>
  </w:style>
  <w:style w:type="paragraph" w:customStyle="1" w:styleId="Deck">
    <w:name w:val="Deck"/>
    <w:basedOn w:val="BaseHeading"/>
    <w:pPr>
      <w:outlineLvl w:val="1"/>
    </w:pPr>
  </w:style>
  <w:style w:type="paragraph" w:customStyle="1" w:styleId="DefTerm">
    <w:name w:val="DefTerm"/>
    <w:basedOn w:val="BaseText"/>
    <w:pPr>
      <w:ind w:left="720"/>
    </w:pPr>
  </w:style>
  <w:style w:type="paragraph" w:customStyle="1" w:styleId="Definition">
    <w:name w:val="Definition"/>
    <w:basedOn w:val="DefTerm"/>
    <w:pPr>
      <w:ind w:left="1080" w:hanging="360"/>
    </w:pPr>
  </w:style>
  <w:style w:type="paragraph" w:customStyle="1" w:styleId="DefListTitle">
    <w:name w:val="DefListTitle"/>
    <w:basedOn w:val="BaseHeading"/>
  </w:style>
  <w:style w:type="paragraph" w:customStyle="1" w:styleId="discipline">
    <w:name w:val="discipline"/>
    <w:basedOn w:val="BaseText"/>
    <w:qFormat/>
    <w:pPr>
      <w:jc w:val="right"/>
    </w:pPr>
    <w:rPr>
      <w:color w:val="993366"/>
    </w:rPr>
  </w:style>
  <w:style w:type="paragraph" w:customStyle="1" w:styleId="Editors">
    <w:name w:val="Editors"/>
    <w:basedOn w:val="Authors"/>
    <w:qFormat/>
  </w:style>
  <w:style w:type="character" w:customStyle="1" w:styleId="Char0">
    <w:name w:val="尾注文本 Char"/>
    <w:link w:val="a4"/>
    <w:semiHidden/>
    <w:qFormat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qFormat/>
    <w:rPr>
      <w:sz w:val="24"/>
    </w:rPr>
  </w:style>
  <w:style w:type="paragraph" w:customStyle="1" w:styleId="Equation">
    <w:name w:val="Equation"/>
    <w:basedOn w:val="BaseText"/>
    <w:qFormat/>
    <w:pPr>
      <w:jc w:val="center"/>
    </w:pPr>
  </w:style>
  <w:style w:type="paragraph" w:customStyle="1" w:styleId="FieldCodes">
    <w:name w:val="FieldCodes"/>
    <w:basedOn w:val="BaseText"/>
    <w:qFormat/>
  </w:style>
  <w:style w:type="paragraph" w:customStyle="1" w:styleId="Legend">
    <w:name w:val="Legend"/>
    <w:basedOn w:val="BaseHeading"/>
    <w:qFormat/>
    <w:rPr>
      <w:sz w:val="24"/>
      <w:szCs w:val="24"/>
    </w:rPr>
  </w:style>
  <w:style w:type="paragraph" w:customStyle="1" w:styleId="FigureCopyright">
    <w:name w:val="FigureCopyright"/>
    <w:basedOn w:val="Legend"/>
    <w:qFormat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qFormat/>
  </w:style>
  <w:style w:type="character" w:customStyle="1" w:styleId="Char2">
    <w:name w:val="页脚 Char"/>
    <w:link w:val="a6"/>
    <w:uiPriority w:val="99"/>
    <w:qFormat/>
    <w:rPr>
      <w:rFonts w:ascii="Times New Roman" w:eastAsia="Times New Roman" w:hAnsi="Times New Roman"/>
      <w:sz w:val="20"/>
      <w:szCs w:val="20"/>
    </w:rPr>
  </w:style>
  <w:style w:type="paragraph" w:customStyle="1" w:styleId="Gloss">
    <w:name w:val="Gloss"/>
    <w:basedOn w:val="AbstractSummary"/>
  </w:style>
  <w:style w:type="paragraph" w:customStyle="1" w:styleId="Glossary">
    <w:name w:val="Glossary"/>
    <w:basedOn w:val="BaseText"/>
    <w:qFormat/>
  </w:style>
  <w:style w:type="paragraph" w:customStyle="1" w:styleId="GlossHead">
    <w:name w:val="GlossHead"/>
    <w:basedOn w:val="AbstractHead"/>
  </w:style>
  <w:style w:type="paragraph" w:customStyle="1" w:styleId="GraphicAltText">
    <w:name w:val="GraphicAltText"/>
    <w:basedOn w:val="Legend"/>
    <w:qFormat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</w:style>
  <w:style w:type="paragraph" w:customStyle="1" w:styleId="Head">
    <w:name w:val="Head"/>
    <w:basedOn w:val="BaseHeading"/>
    <w:qFormat/>
    <w:pPr>
      <w:spacing w:before="120" w:after="120"/>
      <w:jc w:val="center"/>
    </w:pPr>
    <w:rPr>
      <w:b/>
      <w:bCs/>
    </w:rPr>
  </w:style>
  <w:style w:type="character" w:customStyle="1" w:styleId="Char3">
    <w:name w:val="页眉 Char"/>
    <w:link w:val="a7"/>
    <w:rPr>
      <w:rFonts w:ascii="Times New Roman" w:eastAsia="Times New Roman" w:hAnsi="Times New Roman"/>
      <w:sz w:val="20"/>
      <w:szCs w:val="20"/>
    </w:rPr>
  </w:style>
  <w:style w:type="character" w:customStyle="1" w:styleId="HTMLChar">
    <w:name w:val="HTML 预设格式 Char"/>
    <w:link w:val="HTML"/>
    <w:qFormat/>
    <w:rPr>
      <w:rFonts w:ascii="Consolas" w:eastAsia="Times New Roman" w:hAnsi="Consolas"/>
      <w:sz w:val="20"/>
      <w:szCs w:val="20"/>
    </w:rPr>
  </w:style>
  <w:style w:type="paragraph" w:customStyle="1" w:styleId="InstructionsText">
    <w:name w:val="Instructions Text"/>
    <w:basedOn w:val="BaseText"/>
  </w:style>
  <w:style w:type="paragraph" w:customStyle="1" w:styleId="Overline">
    <w:name w:val="Overline"/>
    <w:basedOn w:val="BaseText"/>
    <w:qFormat/>
  </w:style>
  <w:style w:type="paragraph" w:customStyle="1" w:styleId="IssueName">
    <w:name w:val="IssueName"/>
    <w:basedOn w:val="Overline"/>
    <w:qFormat/>
  </w:style>
  <w:style w:type="paragraph" w:customStyle="1" w:styleId="Keywords">
    <w:name w:val="Keywords"/>
    <w:basedOn w:val="BaseText"/>
  </w:style>
  <w:style w:type="paragraph" w:customStyle="1" w:styleId="Level3Head">
    <w:name w:val="Level 3 Head"/>
    <w:basedOn w:val="BaseHeading"/>
    <w:qFormat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qFormat/>
    <w:pPr>
      <w:ind w:left="1440" w:right="1440"/>
    </w:pPr>
  </w:style>
  <w:style w:type="paragraph" w:customStyle="1" w:styleId="MaterialsText">
    <w:name w:val="Materials Text"/>
    <w:basedOn w:val="BaseText"/>
  </w:style>
  <w:style w:type="paragraph" w:customStyle="1" w:styleId="NoteInProof">
    <w:name w:val="NoteInProof"/>
    <w:basedOn w:val="BaseText"/>
    <w:qFormat/>
  </w:style>
  <w:style w:type="paragraph" w:customStyle="1" w:styleId="Notes">
    <w:name w:val="Notes"/>
    <w:basedOn w:val="BaseText"/>
    <w:rPr>
      <w:i/>
    </w:rPr>
  </w:style>
  <w:style w:type="paragraph" w:customStyle="1" w:styleId="Notes-Helvetica">
    <w:name w:val="Notes-Helvetica"/>
    <w:basedOn w:val="BaseText"/>
    <w:qFormat/>
    <w:rPr>
      <w:i/>
    </w:rPr>
  </w:style>
  <w:style w:type="paragraph" w:customStyle="1" w:styleId="NumberedInstructions">
    <w:name w:val="Numbered Instructions"/>
    <w:basedOn w:val="BaseText"/>
  </w:style>
  <w:style w:type="paragraph" w:customStyle="1" w:styleId="OutlineLevel1">
    <w:name w:val="OutlineLevel1"/>
    <w:basedOn w:val="BaseHeading"/>
    <w:qFormat/>
    <w:rPr>
      <w:b/>
      <w:bCs/>
    </w:rPr>
  </w:style>
  <w:style w:type="paragraph" w:customStyle="1" w:styleId="OutlineLevel2">
    <w:name w:val="OutlineLevel2"/>
    <w:basedOn w:val="BaseHeading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qFormat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qFormat/>
  </w:style>
  <w:style w:type="paragraph" w:customStyle="1" w:styleId="ProductInformation">
    <w:name w:val="ProductInformation"/>
    <w:basedOn w:val="BaseText"/>
  </w:style>
  <w:style w:type="paragraph" w:customStyle="1" w:styleId="ProductTitle">
    <w:name w:val="ProductTitle"/>
    <w:basedOn w:val="BaseText"/>
    <w:rPr>
      <w:b/>
      <w:bCs/>
    </w:rPr>
  </w:style>
  <w:style w:type="paragraph" w:customStyle="1" w:styleId="PublishedOnline">
    <w:name w:val="Published Online"/>
    <w:basedOn w:val="DateAccepted"/>
    <w:qFormat/>
  </w:style>
  <w:style w:type="paragraph" w:customStyle="1" w:styleId="RecipeMaterials">
    <w:name w:val="Recipe Materials"/>
    <w:basedOn w:val="BaseText"/>
  </w:style>
  <w:style w:type="paragraph" w:customStyle="1" w:styleId="Refhead">
    <w:name w:val="Ref head"/>
    <w:basedOn w:val="BaseHeading"/>
    <w:qFormat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</w:style>
  <w:style w:type="paragraph" w:customStyle="1" w:styleId="ReferencesandnotesLong">
    <w:name w:val="References and notes Long"/>
    <w:basedOn w:val="BaseText"/>
    <w:qFormat/>
    <w:pPr>
      <w:ind w:left="720" w:hanging="720"/>
    </w:pPr>
  </w:style>
  <w:style w:type="paragraph" w:customStyle="1" w:styleId="region">
    <w:name w:val="region"/>
    <w:basedOn w:val="BaseText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qFormat/>
  </w:style>
  <w:style w:type="paragraph" w:customStyle="1" w:styleId="RunHead">
    <w:name w:val="RunHead"/>
    <w:basedOn w:val="BaseText"/>
  </w:style>
  <w:style w:type="paragraph" w:customStyle="1" w:styleId="SOMContent">
    <w:name w:val="SOMContent"/>
    <w:basedOn w:val="1stparatext"/>
    <w:qFormat/>
  </w:style>
  <w:style w:type="paragraph" w:customStyle="1" w:styleId="SOMHead">
    <w:name w:val="SOMHead"/>
    <w:basedOn w:val="BaseHeading"/>
    <w:rPr>
      <w:b/>
      <w:sz w:val="24"/>
      <w:szCs w:val="24"/>
    </w:rPr>
  </w:style>
  <w:style w:type="paragraph" w:customStyle="1" w:styleId="Speaker">
    <w:name w:val="Speaker"/>
    <w:basedOn w:val="Paragraph"/>
    <w:qFormat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pPr>
      <w:autoSpaceDE w:val="0"/>
      <w:autoSpaceDN w:val="0"/>
      <w:adjustRightInd w:val="0"/>
    </w:pPr>
    <w:rPr>
      <w:lang w:bidi="he-IL"/>
    </w:rPr>
  </w:style>
  <w:style w:type="paragraph" w:customStyle="1" w:styleId="SX-Abstract">
    <w:name w:val="SX-Abstract"/>
    <w:basedOn w:val="a"/>
    <w:qFormat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qFormat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pPr>
      <w:ind w:firstLine="0"/>
    </w:pPr>
  </w:style>
  <w:style w:type="paragraph" w:customStyle="1" w:styleId="SX-Correspondence">
    <w:name w:val="SX-Correspondence"/>
    <w:basedOn w:val="SX-Affiliation"/>
    <w:qFormat/>
    <w:pPr>
      <w:spacing w:after="80"/>
    </w:pPr>
  </w:style>
  <w:style w:type="paragraph" w:customStyle="1" w:styleId="SX-Date">
    <w:name w:val="SX-Date"/>
    <w:basedOn w:val="a"/>
    <w:qFormat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qFormat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pPr>
      <w:jc w:val="both"/>
    </w:pPr>
    <w:rPr>
      <w:sz w:val="18"/>
    </w:rPr>
  </w:style>
  <w:style w:type="paragraph" w:customStyle="1" w:styleId="SX-References">
    <w:name w:val="SX-References"/>
    <w:basedOn w:val="a"/>
    <w:qFormat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a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Pr>
      <w:color w:val="0000FF"/>
      <w:sz w:val="16"/>
      <w:u w:val="words"/>
      <w:shd w:val="clear" w:color="auto" w:fill="FFFFFF"/>
    </w:rPr>
  </w:style>
  <w:style w:type="paragraph" w:customStyle="1" w:styleId="SX-SOMHead">
    <w:name w:val="SX-SOMHead"/>
    <w:basedOn w:val="SX-RefHead"/>
  </w:style>
  <w:style w:type="paragraph" w:customStyle="1" w:styleId="SX-Tablehead">
    <w:name w:val="SX-Tablehead"/>
    <w:basedOn w:val="a"/>
    <w:qFormat/>
    <w:rPr>
      <w:rFonts w:eastAsia="Times New Roman"/>
      <w:szCs w:val="24"/>
    </w:rPr>
  </w:style>
  <w:style w:type="paragraph" w:customStyle="1" w:styleId="SX-Tablelegend">
    <w:name w:val="SX-Tablelegend"/>
    <w:basedOn w:val="a"/>
    <w:qFormat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qFormat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pPr>
      <w:spacing w:before="0"/>
    </w:pPr>
  </w:style>
  <w:style w:type="paragraph" w:customStyle="1" w:styleId="Tabletext">
    <w:name w:val="Table text"/>
    <w:basedOn w:val="BaseText"/>
    <w:qFormat/>
    <w:pPr>
      <w:spacing w:before="0"/>
    </w:pPr>
  </w:style>
  <w:style w:type="paragraph" w:customStyle="1" w:styleId="TableLegend">
    <w:name w:val="TableLegend"/>
    <w:basedOn w:val="BaseText"/>
    <w:pPr>
      <w:spacing w:before="0"/>
    </w:pPr>
  </w:style>
  <w:style w:type="paragraph" w:customStyle="1" w:styleId="TableTitle">
    <w:name w:val="TableTitle"/>
    <w:basedOn w:val="BaseHeading"/>
  </w:style>
  <w:style w:type="paragraph" w:customStyle="1" w:styleId="Teaser">
    <w:name w:val="Teaser"/>
    <w:basedOn w:val="BaseText"/>
  </w:style>
  <w:style w:type="paragraph" w:customStyle="1" w:styleId="TWIS">
    <w:name w:val="TWIS"/>
    <w:basedOn w:val="AbstractSummary"/>
    <w:qFormat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qFormat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qFormat/>
    <w:pPr>
      <w:jc w:val="right"/>
    </w:pPr>
    <w:rPr>
      <w:color w:val="003300"/>
    </w:rPr>
  </w:style>
  <w:style w:type="paragraph" w:customStyle="1" w:styleId="DOI">
    <w:name w:val="DOI"/>
    <w:basedOn w:val="DateAccepted"/>
    <w:qFormat/>
  </w:style>
  <w:style w:type="character" w:customStyle="1" w:styleId="custom-cit-author">
    <w:name w:val="custom-cit-author"/>
    <w:basedOn w:val="a0"/>
    <w:qFormat/>
  </w:style>
  <w:style w:type="character" w:customStyle="1" w:styleId="custom-cit-title">
    <w:name w:val="custom-cit-title"/>
    <w:basedOn w:val="a0"/>
    <w:qFormat/>
  </w:style>
  <w:style w:type="character" w:customStyle="1" w:styleId="custom-cit-jour-title">
    <w:name w:val="custom-cit-jour-title"/>
    <w:basedOn w:val="a0"/>
    <w:qFormat/>
  </w:style>
  <w:style w:type="character" w:customStyle="1" w:styleId="custom-cit-volume">
    <w:name w:val="custom-cit-volume"/>
    <w:basedOn w:val="a0"/>
    <w:qFormat/>
  </w:style>
  <w:style w:type="character" w:customStyle="1" w:styleId="custom-cit-volume-sep">
    <w:name w:val="custom-cit-volume-sep"/>
    <w:basedOn w:val="a0"/>
    <w:qFormat/>
  </w:style>
  <w:style w:type="character" w:customStyle="1" w:styleId="custom-cit-fpage">
    <w:name w:val="custom-cit-fpage"/>
    <w:basedOn w:val="a0"/>
    <w:qFormat/>
  </w:style>
  <w:style w:type="character" w:customStyle="1" w:styleId="custom-cit-date">
    <w:name w:val="custom-cit-date"/>
    <w:basedOn w:val="a0"/>
    <w:qFormat/>
  </w:style>
  <w:style w:type="paragraph" w:customStyle="1" w:styleId="DarkList-Accent31">
    <w:name w:val="Dark List - Accent 31"/>
    <w:hidden/>
    <w:uiPriority w:val="99"/>
    <w:semiHidden/>
    <w:qFormat/>
    <w:rPr>
      <w:rFonts w:eastAsia="MS Mincho"/>
      <w:lang w:eastAsia="en-US"/>
    </w:rPr>
  </w:style>
  <w:style w:type="character" w:customStyle="1" w:styleId="addr-line">
    <w:name w:val="addr-line"/>
    <w:qFormat/>
  </w:style>
  <w:style w:type="character" w:customStyle="1" w:styleId="apple-converted-space">
    <w:name w:val="apple-converted-space"/>
    <w:qFormat/>
  </w:style>
  <w:style w:type="character" w:customStyle="1" w:styleId="country">
    <w:name w:val="country"/>
    <w:qFormat/>
  </w:style>
  <w:style w:type="character" w:customStyle="1" w:styleId="givennames">
    <w:name w:val="given_names"/>
    <w:qFormat/>
  </w:style>
  <w:style w:type="character" w:customStyle="1" w:styleId="surname">
    <w:name w:val="surname"/>
  </w:style>
  <w:style w:type="paragraph" w:customStyle="1" w:styleId="ColorfulShading-Accent11">
    <w:name w:val="Colorful Shading - Accent 11"/>
    <w:hidden/>
    <w:uiPriority w:val="62"/>
    <w:qFormat/>
    <w:rPr>
      <w:rFonts w:eastAsia="MS Mincho"/>
      <w:lang w:eastAsia="en-US"/>
    </w:rPr>
  </w:style>
  <w:style w:type="character" w:customStyle="1" w:styleId="1">
    <w:name w:val="未处理的提及1"/>
    <w:basedOn w:val="a0"/>
    <w:uiPriority w:val="50"/>
    <w:rPr>
      <w:color w:val="605E5C"/>
      <w:shd w:val="clear" w:color="auto" w:fill="E1DFDD"/>
    </w:rPr>
  </w:style>
  <w:style w:type="character" w:customStyle="1" w:styleId="fontstyle01">
    <w:name w:val="fontstyle01"/>
    <w:qFormat/>
    <w:rPr>
      <w:rFonts w:ascii="Gulliver" w:hAnsi="Gulliver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90" Type="http://schemas.openxmlformats.org/officeDocument/2006/relationships/header" Target="head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png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creator>bhanson</dc:creator>
  <cp:lastModifiedBy>China</cp:lastModifiedBy>
  <cp:revision>42</cp:revision>
  <cp:lastPrinted>2014-09-16T21:46:00Z</cp:lastPrinted>
  <dcterms:created xsi:type="dcterms:W3CDTF">2023-01-07T17:44:00Z</dcterms:created>
  <dcterms:modified xsi:type="dcterms:W3CDTF">2023-03-30T02:13:00Z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1F7E74EFE711B142045DF9630EAB4DC7</vt:lpwstr>
  </property>
</Properties>
</file>