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CB6B1" w14:textId="311CAE52" w:rsidR="00380DC0" w:rsidRPr="00785AF3" w:rsidRDefault="007D1719" w:rsidP="00724FAE">
      <w:pPr>
        <w:pStyle w:val="4"/>
        <w:spacing w:line="360" w:lineRule="auto"/>
        <w:rPr>
          <w:rFonts w:ascii="Times New Roman" w:eastAsia="仿宋_GB2312" w:hAnsi="Times New Roman" w:cs="Times New Roman"/>
          <w:b w:val="0"/>
          <w:szCs w:val="32"/>
        </w:rPr>
      </w:pPr>
      <w:bookmarkStart w:id="0" w:name="_Hlk127151590"/>
      <w:bookmarkStart w:id="1" w:name="_Hlk133707228"/>
      <w:r w:rsidRPr="007D1719">
        <w:rPr>
          <w:rFonts w:ascii="Times New Roman" w:eastAsia="仿宋_GB2312" w:hAnsi="Times New Roman" w:cs="Times New Roman"/>
          <w:b w:val="0"/>
          <w:szCs w:val="32"/>
        </w:rPr>
        <w:t xml:space="preserve">Supplementary </w:t>
      </w:r>
      <w:r w:rsidR="00637B38">
        <w:rPr>
          <w:rFonts w:ascii="Times New Roman" w:eastAsia="仿宋_GB2312" w:hAnsi="Times New Roman" w:cs="Times New Roman"/>
          <w:b w:val="0"/>
          <w:szCs w:val="32"/>
        </w:rPr>
        <w:t>1</w:t>
      </w:r>
      <w:r w:rsidRPr="007D1719">
        <w:rPr>
          <w:rFonts w:ascii="Times New Roman" w:eastAsia="仿宋_GB2312" w:hAnsi="Times New Roman" w:cs="Times New Roman"/>
          <w:b w:val="0"/>
          <w:szCs w:val="32"/>
        </w:rPr>
        <w:t xml:space="preserve">. </w:t>
      </w:r>
      <w:r w:rsidR="00EE13F5">
        <w:rPr>
          <w:rFonts w:ascii="Times New Roman" w:eastAsia="仿宋_GB2312" w:hAnsi="Times New Roman" w:cs="Times New Roman"/>
          <w:b w:val="0"/>
          <w:szCs w:val="32"/>
        </w:rPr>
        <w:t>Q</w:t>
      </w:r>
      <w:r w:rsidRPr="007D1719">
        <w:rPr>
          <w:rFonts w:ascii="Times New Roman" w:eastAsia="仿宋_GB2312" w:hAnsi="Times New Roman" w:cs="Times New Roman"/>
          <w:b w:val="0"/>
          <w:szCs w:val="32"/>
        </w:rPr>
        <w:t>uantification of the ES supply and demand</w:t>
      </w:r>
    </w:p>
    <w:p w14:paraId="01E2BF62" w14:textId="64997D10" w:rsidR="00DE3825" w:rsidRPr="00EB338A" w:rsidRDefault="007D1719" w:rsidP="00724FAE">
      <w:pPr>
        <w:spacing w:line="360" w:lineRule="auto"/>
        <w:rPr>
          <w:rFonts w:ascii="Times New Roman" w:eastAsia="仿宋_GB2312" w:hAnsi="Times New Roman" w:cs="Times New Roman"/>
          <w:sz w:val="24"/>
          <w:szCs w:val="28"/>
        </w:rPr>
      </w:pPr>
      <w:bookmarkStart w:id="2" w:name="_Hlk127151375"/>
      <w:bookmarkEnd w:id="0"/>
      <w:r w:rsidRPr="007D1719">
        <w:rPr>
          <w:rFonts w:ascii="Times New Roman" w:eastAsia="仿宋_GB2312" w:hAnsi="Times New Roman" w:cs="Times New Roman"/>
          <w:sz w:val="24"/>
          <w:szCs w:val="28"/>
        </w:rPr>
        <w:t>Supplementary</w:t>
      </w:r>
      <w:bookmarkEnd w:id="2"/>
      <w:r w:rsidR="00637B38">
        <w:rPr>
          <w:rFonts w:ascii="Times New Roman" w:eastAsia="仿宋_GB2312" w:hAnsi="Times New Roman" w:cs="Times New Roman"/>
          <w:sz w:val="24"/>
          <w:szCs w:val="28"/>
        </w:rPr>
        <w:t>1</w:t>
      </w:r>
      <w:r>
        <w:rPr>
          <w:rFonts w:ascii="Times New Roman" w:eastAsia="仿宋_GB2312" w:hAnsi="Times New Roman" w:cs="Times New Roman"/>
          <w:sz w:val="24"/>
          <w:szCs w:val="28"/>
        </w:rPr>
        <w:t>.1</w:t>
      </w:r>
      <w:r w:rsidR="00637B38">
        <w:rPr>
          <w:rFonts w:ascii="Times New Roman" w:eastAsia="仿宋_GB2312" w:hAnsi="Times New Roman" w:cs="Times New Roman"/>
          <w:sz w:val="24"/>
          <w:szCs w:val="28"/>
        </w:rPr>
        <w:t xml:space="preserve">. </w:t>
      </w:r>
      <w:r w:rsidR="00380DC0" w:rsidRPr="00EB338A">
        <w:rPr>
          <w:rFonts w:ascii="Times New Roman" w:eastAsia="仿宋_GB2312" w:hAnsi="Times New Roman" w:cs="Times New Roman"/>
          <w:sz w:val="24"/>
          <w:szCs w:val="28"/>
        </w:rPr>
        <w:t>Water yield service</w:t>
      </w:r>
    </w:p>
    <w:p w14:paraId="0BC54211" w14:textId="794E3436" w:rsidR="00380DC0" w:rsidRPr="00EB338A" w:rsidRDefault="00637B38" w:rsidP="00724FAE">
      <w:pPr>
        <w:spacing w:line="360" w:lineRule="auto"/>
        <w:ind w:firstLineChars="200" w:firstLine="480"/>
        <w:rPr>
          <w:rFonts w:ascii="Times New Roman" w:eastAsia="仿宋_GB2312" w:hAnsi="Times New Roman" w:cs="Times New Roman"/>
          <w:sz w:val="24"/>
          <w:szCs w:val="28"/>
        </w:rPr>
      </w:pPr>
      <w:r w:rsidRPr="00EB338A">
        <w:rPr>
          <w:rFonts w:ascii="Times New Roman" w:eastAsia="仿宋_GB2312" w:hAnsi="Times New Roman" w:cs="Times New Roman"/>
          <w:sz w:val="24"/>
          <w:szCs w:val="28"/>
        </w:rPr>
        <w:t>Water yield</w:t>
      </w:r>
      <w:r w:rsidR="00380DC0" w:rsidRPr="00EB338A">
        <w:rPr>
          <w:rFonts w:ascii="Times New Roman" w:eastAsia="仿宋_GB2312" w:hAnsi="Times New Roman" w:cs="Times New Roman"/>
          <w:sz w:val="24"/>
          <w:szCs w:val="24"/>
        </w:rPr>
        <w:t xml:space="preserve"> refers to the ability of ecosystems to intercept or store rainfall water resources to meet the water demand of human beings or natural ecosystems</w:t>
      </w:r>
      <w:r w:rsidRPr="00250EE9">
        <w:rPr>
          <w:rFonts w:ascii="Times New Roman" w:eastAsia="仿宋_GB2312" w:hAnsi="Times New Roman" w:cs="Times New Roman"/>
          <w:sz w:val="24"/>
          <w:szCs w:val="24"/>
          <w:vertAlign w:val="superscript"/>
        </w:rPr>
        <w:fldChar w:fldCharType="begin"/>
      </w:r>
      <w:r w:rsidRPr="00250EE9">
        <w:rPr>
          <w:rFonts w:ascii="Times New Roman" w:eastAsia="仿宋_GB2312" w:hAnsi="Times New Roman" w:cs="Times New Roman"/>
          <w:sz w:val="24"/>
          <w:szCs w:val="24"/>
          <w:vertAlign w:val="superscript"/>
        </w:rPr>
        <w:instrText xml:space="preserve"> ADDIN EN.CITE &lt;EndNote&gt;&lt;Cite&gt;&lt;Author&gt;Li&lt;/Author&gt;&lt;Year&gt;2022&lt;/Year&gt;&lt;RecNum&gt;38&lt;/RecNum&gt;&lt;DisplayText&gt;[1]&lt;/DisplayText&gt;&lt;record&gt;&lt;rec-number&gt;38&lt;/rec-number&gt;&lt;foreign-keys&gt;&lt;key app="EN" db-id="prfzsa0xrp2zx5e02fm5wtevt50rfvetsdee" timestamp="1667495191"&gt;38&lt;/key&gt;&lt;/foreign-keys&gt;&lt;ref-type name="Journal Article"&gt;17&lt;/ref-type&gt;&lt;contributors&gt;&lt;authors&gt;&lt;author&gt;Li, Tianjiao&lt;/author&gt;&lt;author&gt;Wang, Huimin&lt;/author&gt;&lt;author&gt;Fang, Zhou&lt;/author&gt;&lt;author&gt;Liu, Gang&lt;/author&gt;&lt;author&gt;Zhang, Fan&lt;/author&gt;&lt;author&gt;Zhang, Haitao&lt;/author&gt;&lt;author&gt;Li, Xuxia&lt;/author&gt;&lt;/authors&gt;&lt;/contributors&gt;&lt;titles&gt;&lt;title&gt;Integrating river health into the supply and demand management framework for river basin ecosystem services&lt;/title&gt;&lt;secondary-title&gt;Sustainable Production and Consumption&lt;/secondary-title&gt;&lt;/titles&gt;&lt;periodical&gt;&lt;full-title&gt;Sustainable Production and Consumption&lt;/full-title&gt;&lt;/periodical&gt;&lt;pages&gt;189-202&lt;/pages&gt;&lt;volume&gt;33&lt;/volume&gt;&lt;keywords&gt;&lt;keyword&gt;Ecosystem services&lt;/keyword&gt;&lt;keyword&gt;Service supply and demand&lt;/keyword&gt;&lt;keyword&gt;River health&lt;/keyword&gt;&lt;keyword&gt;Watershed management&lt;/keyword&gt;&lt;keyword&gt;Analytical framework&lt;/keyword&gt;&lt;/keywords&gt;&lt;dates&gt;&lt;year&gt;2022&lt;/year&gt;&lt;pub-dates&gt;&lt;date&gt;2022/09/01/&lt;/date&gt;&lt;/pub-dates&gt;&lt;/dates&gt;&lt;isbn&gt;2352-5509&lt;/isbn&gt;&lt;urls&gt;&lt;related-urls&gt;&lt;url&gt;https://www.sciencedirect.com/science/article/pii/S2352550922001713&lt;/url&gt;&lt;/related-urls&gt;&lt;/urls&gt;&lt;electronic-resource-num&gt;https://doi.org/10.1016/j.spc.2022.06.025&lt;/electronic-resource-num&gt;&lt;/record&gt;&lt;/Cite&gt;&lt;/EndNote&gt;</w:instrText>
      </w:r>
      <w:r w:rsidRPr="00250EE9">
        <w:rPr>
          <w:rFonts w:ascii="Times New Roman" w:eastAsia="仿宋_GB2312" w:hAnsi="Times New Roman" w:cs="Times New Roman"/>
          <w:sz w:val="24"/>
          <w:szCs w:val="24"/>
          <w:vertAlign w:val="superscript"/>
        </w:rPr>
        <w:fldChar w:fldCharType="separate"/>
      </w:r>
      <w:r w:rsidRPr="00250EE9">
        <w:rPr>
          <w:rFonts w:ascii="Times New Roman" w:eastAsia="仿宋_GB2312" w:hAnsi="Times New Roman" w:cs="Times New Roman"/>
          <w:noProof/>
          <w:sz w:val="24"/>
          <w:szCs w:val="24"/>
          <w:vertAlign w:val="superscript"/>
        </w:rPr>
        <w:t>[1]</w:t>
      </w:r>
      <w:r w:rsidRPr="00250EE9">
        <w:rPr>
          <w:rFonts w:ascii="Times New Roman" w:eastAsia="仿宋_GB2312" w:hAnsi="Times New Roman" w:cs="Times New Roman"/>
          <w:sz w:val="24"/>
          <w:szCs w:val="24"/>
          <w:vertAlign w:val="superscript"/>
        </w:rPr>
        <w:fldChar w:fldCharType="end"/>
      </w:r>
      <w:r w:rsidR="00380DC0" w:rsidRPr="00EB338A">
        <w:rPr>
          <w:rFonts w:ascii="Times New Roman" w:eastAsia="仿宋_GB2312" w:hAnsi="Times New Roman" w:cs="Times New Roman"/>
          <w:sz w:val="24"/>
          <w:szCs w:val="24"/>
        </w:rPr>
        <w:t xml:space="preserve">. This service has </w:t>
      </w:r>
      <w:r w:rsidR="004356C0">
        <w:rPr>
          <w:rFonts w:ascii="Times New Roman" w:eastAsia="仿宋_GB2312" w:hAnsi="Times New Roman" w:cs="Times New Roman"/>
          <w:sz w:val="24"/>
          <w:szCs w:val="24"/>
        </w:rPr>
        <w:t>contributed significantly</w:t>
      </w:r>
      <w:r w:rsidR="00380DC0" w:rsidRPr="00EB338A">
        <w:rPr>
          <w:rFonts w:ascii="Times New Roman" w:eastAsia="仿宋_GB2312" w:hAnsi="Times New Roman" w:cs="Times New Roman"/>
          <w:sz w:val="24"/>
          <w:szCs w:val="24"/>
        </w:rPr>
        <w:t xml:space="preserve"> to regional water circulation and </w:t>
      </w:r>
      <w:r w:rsidR="008C1326">
        <w:rPr>
          <w:rFonts w:ascii="Times New Roman" w:eastAsia="仿宋_GB2312" w:hAnsi="Times New Roman" w:cs="Times New Roman"/>
          <w:sz w:val="24"/>
          <w:szCs w:val="24"/>
        </w:rPr>
        <w:t>assisted</w:t>
      </w:r>
      <w:r w:rsidR="008C1326" w:rsidRPr="00EB338A">
        <w:rPr>
          <w:rFonts w:ascii="Times New Roman" w:eastAsia="仿宋_GB2312" w:hAnsi="Times New Roman" w:cs="Times New Roman"/>
          <w:sz w:val="24"/>
          <w:szCs w:val="24"/>
        </w:rPr>
        <w:t xml:space="preserve"> </w:t>
      </w:r>
      <w:r w:rsidR="00380DC0" w:rsidRPr="00EB338A">
        <w:rPr>
          <w:rFonts w:ascii="Times New Roman" w:eastAsia="仿宋_GB2312" w:hAnsi="Times New Roman" w:cs="Times New Roman"/>
          <w:sz w:val="24"/>
          <w:szCs w:val="24"/>
        </w:rPr>
        <w:t>other ES.</w:t>
      </w:r>
      <w:r w:rsidR="00380DC0" w:rsidRPr="00EB338A">
        <w:rPr>
          <w:rFonts w:ascii="Times New Roman" w:hAnsi="Times New Roman" w:cs="Times New Roman"/>
          <w:sz w:val="24"/>
        </w:rPr>
        <w:t xml:space="preserve"> </w:t>
      </w:r>
      <w:r w:rsidR="00380DC0" w:rsidRPr="00EB338A">
        <w:rPr>
          <w:rFonts w:ascii="Times New Roman" w:eastAsia="仿宋_GB2312" w:hAnsi="Times New Roman" w:cs="Times New Roman"/>
          <w:sz w:val="24"/>
          <w:szCs w:val="24"/>
        </w:rPr>
        <w:t xml:space="preserve">Water yield </w:t>
      </w:r>
      <w:r w:rsidR="004356C0">
        <w:rPr>
          <w:rFonts w:ascii="Times New Roman" w:eastAsia="仿宋_GB2312" w:hAnsi="Times New Roman" w:cs="Times New Roman"/>
          <w:sz w:val="24"/>
          <w:szCs w:val="24"/>
        </w:rPr>
        <w:t xml:space="preserve">is </w:t>
      </w:r>
      <w:r w:rsidR="00380DC0" w:rsidRPr="00EB338A">
        <w:rPr>
          <w:rFonts w:ascii="Times New Roman" w:eastAsia="仿宋_GB2312" w:hAnsi="Times New Roman" w:cs="Times New Roman"/>
          <w:sz w:val="24"/>
          <w:szCs w:val="24"/>
        </w:rPr>
        <w:t xml:space="preserve">mainly </w:t>
      </w:r>
      <w:r w:rsidR="008C1326">
        <w:rPr>
          <w:rFonts w:ascii="Times New Roman" w:eastAsia="仿宋_GB2312" w:hAnsi="Times New Roman" w:cs="Times New Roman"/>
          <w:sz w:val="24"/>
          <w:szCs w:val="24"/>
        </w:rPr>
        <w:t>determined by</w:t>
      </w:r>
      <w:r w:rsidR="00380DC0" w:rsidRPr="00EB338A">
        <w:rPr>
          <w:rFonts w:ascii="Times New Roman" w:eastAsia="仿宋_GB2312" w:hAnsi="Times New Roman" w:cs="Times New Roman"/>
          <w:sz w:val="24"/>
          <w:szCs w:val="24"/>
        </w:rPr>
        <w:t xml:space="preserve"> geographical location and availability of river basins. </w:t>
      </w:r>
      <w:r w:rsidR="004356C0">
        <w:rPr>
          <w:rFonts w:ascii="Times New Roman" w:eastAsia="仿宋_GB2312" w:hAnsi="Times New Roman" w:cs="Times New Roman"/>
          <w:sz w:val="24"/>
          <w:szCs w:val="24"/>
        </w:rPr>
        <w:t>The high</w:t>
      </w:r>
      <w:r w:rsidR="00380DC0" w:rsidRPr="00EB338A">
        <w:rPr>
          <w:rFonts w:ascii="Times New Roman" w:eastAsia="仿宋_GB2312" w:hAnsi="Times New Roman" w:cs="Times New Roman"/>
          <w:sz w:val="24"/>
          <w:szCs w:val="24"/>
        </w:rPr>
        <w:t xml:space="preserve"> population density</w:t>
      </w:r>
      <w:r w:rsidR="008C1326">
        <w:rPr>
          <w:rFonts w:ascii="Times New Roman" w:eastAsia="仿宋_GB2312" w:hAnsi="Times New Roman" w:cs="Times New Roman"/>
          <w:sz w:val="24"/>
          <w:szCs w:val="24"/>
        </w:rPr>
        <w:t xml:space="preserve"> in urban</w:t>
      </w:r>
      <w:r w:rsidR="008C1326" w:rsidRPr="00EB338A">
        <w:rPr>
          <w:rFonts w:ascii="Times New Roman" w:eastAsia="仿宋_GB2312" w:hAnsi="Times New Roman" w:cs="Times New Roman"/>
          <w:sz w:val="24"/>
          <w:szCs w:val="24"/>
        </w:rPr>
        <w:t xml:space="preserve"> areas </w:t>
      </w:r>
      <w:r w:rsidR="000D1F87">
        <w:rPr>
          <w:rFonts w:ascii="Times New Roman" w:eastAsia="仿宋_GB2312" w:hAnsi="Times New Roman" w:cs="Times New Roman"/>
          <w:sz w:val="24"/>
          <w:szCs w:val="24"/>
        </w:rPr>
        <w:t>increase</w:t>
      </w:r>
      <w:r w:rsidR="008C1326">
        <w:rPr>
          <w:rFonts w:ascii="Times New Roman" w:eastAsia="仿宋_GB2312" w:hAnsi="Times New Roman" w:cs="Times New Roman"/>
          <w:sz w:val="24"/>
          <w:szCs w:val="24"/>
        </w:rPr>
        <w:t>s</w:t>
      </w:r>
      <w:r w:rsidR="00380DC0" w:rsidRPr="00EB338A">
        <w:rPr>
          <w:rFonts w:ascii="Times New Roman" w:eastAsia="仿宋_GB2312" w:hAnsi="Times New Roman" w:cs="Times New Roman"/>
          <w:sz w:val="24"/>
          <w:szCs w:val="24"/>
        </w:rPr>
        <w:t xml:space="preserve"> water consumption.</w:t>
      </w:r>
      <w:r w:rsidR="00380DC0" w:rsidRPr="00EB338A">
        <w:rPr>
          <w:rFonts w:ascii="Times New Roman" w:hAnsi="Times New Roman" w:cs="Times New Roman"/>
          <w:sz w:val="24"/>
        </w:rPr>
        <w:t xml:space="preserve"> </w:t>
      </w:r>
    </w:p>
    <w:p w14:paraId="2984474A" w14:textId="77777777" w:rsidR="00380DC0" w:rsidRPr="00EB338A" w:rsidRDefault="00380DC0" w:rsidP="00724FAE">
      <w:pPr>
        <w:spacing w:line="360" w:lineRule="auto"/>
        <w:rPr>
          <w:rFonts w:ascii="Times New Roman" w:eastAsia="仿宋_GB2312" w:hAnsi="Times New Roman" w:cs="Times New Roman"/>
          <w:sz w:val="24"/>
          <w:szCs w:val="28"/>
        </w:rPr>
      </w:pPr>
    </w:p>
    <w:p w14:paraId="52AFB5CD" w14:textId="57F2C3A1" w:rsidR="00380DC0" w:rsidRPr="00637B38" w:rsidRDefault="007D1719" w:rsidP="00724FAE">
      <w:pPr>
        <w:spacing w:line="360" w:lineRule="auto"/>
        <w:rPr>
          <w:rFonts w:ascii="Times New Roman" w:eastAsia="仿宋_GB2312" w:hAnsi="Times New Roman" w:cs="Times New Roman"/>
          <w:sz w:val="24"/>
          <w:szCs w:val="24"/>
        </w:rPr>
      </w:pPr>
      <w:r w:rsidRPr="00637B38">
        <w:rPr>
          <w:rFonts w:ascii="Times New Roman" w:eastAsia="仿宋_GB2312" w:hAnsi="Times New Roman" w:cs="Times New Roman"/>
          <w:sz w:val="24"/>
          <w:szCs w:val="24"/>
        </w:rPr>
        <w:t>Supplementary</w:t>
      </w:r>
      <w:r w:rsidRPr="00637B38" w:rsidDel="007D1719">
        <w:rPr>
          <w:rFonts w:ascii="Times New Roman" w:eastAsia="仿宋_GB2312" w:hAnsi="Times New Roman" w:cs="Times New Roman"/>
          <w:sz w:val="24"/>
          <w:szCs w:val="24"/>
        </w:rPr>
        <w:t xml:space="preserve"> </w:t>
      </w:r>
      <w:r w:rsidR="00637B38" w:rsidRPr="00637B38">
        <w:rPr>
          <w:rFonts w:ascii="Times New Roman" w:eastAsia="仿宋_GB2312" w:hAnsi="Times New Roman" w:cs="Times New Roman"/>
          <w:sz w:val="24"/>
          <w:szCs w:val="24"/>
        </w:rPr>
        <w:t>1</w:t>
      </w:r>
      <w:r w:rsidRPr="00637B38">
        <w:rPr>
          <w:rFonts w:ascii="Times New Roman" w:eastAsia="仿宋_GB2312" w:hAnsi="Times New Roman" w:cs="Times New Roman"/>
          <w:sz w:val="24"/>
          <w:szCs w:val="24"/>
        </w:rPr>
        <w:t>.2</w:t>
      </w:r>
      <w:r w:rsidR="00637B38" w:rsidRPr="00637B38">
        <w:rPr>
          <w:rFonts w:ascii="Times New Roman" w:eastAsia="仿宋_GB2312" w:hAnsi="Times New Roman" w:cs="Times New Roman"/>
          <w:sz w:val="24"/>
          <w:szCs w:val="24"/>
        </w:rPr>
        <w:t xml:space="preserve">. </w:t>
      </w:r>
      <w:r w:rsidR="00380DC0" w:rsidRPr="00637B38">
        <w:rPr>
          <w:rFonts w:ascii="Times New Roman" w:eastAsia="仿宋_GB2312" w:hAnsi="Times New Roman" w:cs="Times New Roman"/>
          <w:sz w:val="24"/>
          <w:szCs w:val="24"/>
        </w:rPr>
        <w:t>Carbon sequestration service</w:t>
      </w:r>
    </w:p>
    <w:p w14:paraId="76518994" w14:textId="6362721E" w:rsidR="00380DC0" w:rsidRPr="00EB338A" w:rsidRDefault="00380DC0" w:rsidP="00724FAE">
      <w:pPr>
        <w:spacing w:line="360" w:lineRule="auto"/>
        <w:ind w:firstLineChars="200" w:firstLine="480"/>
        <w:rPr>
          <w:rFonts w:ascii="Times New Roman" w:eastAsia="仿宋_GB2312" w:hAnsi="Times New Roman" w:cs="Times New Roman"/>
          <w:sz w:val="24"/>
          <w:szCs w:val="28"/>
        </w:rPr>
      </w:pPr>
      <w:r w:rsidRPr="00EB338A">
        <w:rPr>
          <w:rFonts w:ascii="Times New Roman" w:eastAsia="仿宋_GB2312" w:hAnsi="Times New Roman" w:cs="Times New Roman"/>
          <w:sz w:val="24"/>
          <w:szCs w:val="28"/>
        </w:rPr>
        <w:t>Carbon sequestration service is defined as a natural ecosystem that absorbs and sequesters carbon to alleviate the rise of atmospheric carbon dioxide concentration</w:t>
      </w:r>
      <w:r>
        <w:rPr>
          <w:rFonts w:ascii="Times New Roman" w:eastAsia="仿宋_GB2312" w:hAnsi="Times New Roman" w:cs="Times New Roman"/>
          <w:sz w:val="24"/>
          <w:szCs w:val="28"/>
        </w:rPr>
        <w:fldChar w:fldCharType="begin">
          <w:fldData xml:space="preserve">PEVuZE5vdGU+PENpdGU+PEF1dGhvcj5YaWE8L0F1dGhvcj48WWVhcj4yMDIyPC9ZZWFyPjxSZWNO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</w:fldData>
        </w:fldChar>
      </w:r>
      <w:r w:rsidR="00637B38">
        <w:rPr>
          <w:rFonts w:ascii="Times New Roman" w:eastAsia="仿宋_GB2312" w:hAnsi="Times New Roman" w:cs="Times New Roman"/>
          <w:sz w:val="24"/>
          <w:szCs w:val="28"/>
        </w:rPr>
        <w:instrText xml:space="preserve"> ADDIN EN.CITE </w:instrText>
      </w:r>
      <w:r w:rsidR="00637B38">
        <w:rPr>
          <w:rFonts w:ascii="Times New Roman" w:eastAsia="仿宋_GB2312" w:hAnsi="Times New Roman" w:cs="Times New Roman"/>
          <w:sz w:val="24"/>
          <w:szCs w:val="28"/>
        </w:rPr>
        <w:fldChar w:fldCharType="begin">
          <w:fldData xml:space="preserve">PEVuZE5vdGU+PENpdGU+PEF1dGhvcj5YaWE8L0F1dGhvcj48WWVhcj4yMDIyPC9ZZWFyPjxSZWNO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</w:fldData>
        </w:fldChar>
      </w:r>
      <w:r w:rsidR="00637B38">
        <w:rPr>
          <w:rFonts w:ascii="Times New Roman" w:eastAsia="仿宋_GB2312" w:hAnsi="Times New Roman" w:cs="Times New Roman"/>
          <w:sz w:val="24"/>
          <w:szCs w:val="28"/>
        </w:rPr>
        <w:instrText xml:space="preserve"> ADDIN EN.CITE.DATA </w:instrText>
      </w:r>
      <w:r w:rsidR="00637B38">
        <w:rPr>
          <w:rFonts w:ascii="Times New Roman" w:eastAsia="仿宋_GB2312" w:hAnsi="Times New Roman" w:cs="Times New Roman"/>
          <w:sz w:val="24"/>
          <w:szCs w:val="28"/>
        </w:rPr>
      </w:r>
      <w:r w:rsidR="00637B38">
        <w:rPr>
          <w:rFonts w:ascii="Times New Roman" w:eastAsia="仿宋_GB2312" w:hAnsi="Times New Roman" w:cs="Times New Roman"/>
          <w:sz w:val="24"/>
          <w:szCs w:val="28"/>
        </w:rPr>
        <w:fldChar w:fldCharType="end"/>
      </w:r>
      <w:r>
        <w:rPr>
          <w:rFonts w:ascii="Times New Roman" w:eastAsia="仿宋_GB2312" w:hAnsi="Times New Roman" w:cs="Times New Roman"/>
          <w:sz w:val="24"/>
          <w:szCs w:val="28"/>
        </w:rPr>
      </w:r>
      <w:r>
        <w:rPr>
          <w:rFonts w:ascii="Times New Roman" w:eastAsia="仿宋_GB2312" w:hAnsi="Times New Roman" w:cs="Times New Roman"/>
          <w:sz w:val="24"/>
          <w:szCs w:val="28"/>
        </w:rPr>
        <w:fldChar w:fldCharType="separate"/>
      </w:r>
      <w:r w:rsidR="00637B38" w:rsidRPr="00250EE9">
        <w:rPr>
          <w:rFonts w:ascii="Times New Roman" w:eastAsia="仿宋_GB2312" w:hAnsi="Times New Roman" w:cs="Times New Roman"/>
          <w:noProof/>
          <w:sz w:val="24"/>
          <w:szCs w:val="28"/>
          <w:vertAlign w:val="superscript"/>
        </w:rPr>
        <w:t>[2, 3]</w:t>
      </w:r>
      <w:r>
        <w:rPr>
          <w:rFonts w:ascii="Times New Roman" w:eastAsia="仿宋_GB2312" w:hAnsi="Times New Roman" w:cs="Times New Roman"/>
          <w:sz w:val="24"/>
          <w:szCs w:val="28"/>
        </w:rPr>
        <w:fldChar w:fldCharType="end"/>
      </w:r>
      <w:r w:rsidRPr="00EB338A">
        <w:rPr>
          <w:rFonts w:ascii="Times New Roman" w:eastAsia="仿宋_GB2312" w:hAnsi="Times New Roman" w:cs="Times New Roman"/>
          <w:sz w:val="24"/>
          <w:szCs w:val="28"/>
        </w:rPr>
        <w:t>. This is crucial to the mitigation of climate change.</w:t>
      </w:r>
      <w:r w:rsidRPr="00EB338A">
        <w:rPr>
          <w:rFonts w:ascii="Times New Roman" w:hAnsi="Times New Roman" w:cs="Times New Roman"/>
          <w:sz w:val="24"/>
        </w:rPr>
        <w:t xml:space="preserve"> </w:t>
      </w:r>
    </w:p>
    <w:p w14:paraId="3117F5AB" w14:textId="77777777" w:rsidR="00380DC0" w:rsidRPr="00EB338A" w:rsidRDefault="00380DC0" w:rsidP="00724FAE">
      <w:pPr>
        <w:spacing w:line="360" w:lineRule="auto"/>
        <w:rPr>
          <w:rFonts w:ascii="Times New Roman" w:eastAsia="仿宋_GB2312" w:hAnsi="Times New Roman" w:cs="Times New Roman"/>
          <w:sz w:val="24"/>
          <w:szCs w:val="28"/>
        </w:rPr>
      </w:pPr>
    </w:p>
    <w:p w14:paraId="7F38612E" w14:textId="1747EE15" w:rsidR="00380DC0" w:rsidRPr="00637B38" w:rsidRDefault="007D1719" w:rsidP="00724FAE">
      <w:pPr>
        <w:spacing w:line="360" w:lineRule="auto"/>
        <w:rPr>
          <w:rFonts w:ascii="Times New Roman" w:eastAsia="仿宋_GB2312" w:hAnsi="Times New Roman" w:cs="Times New Roman"/>
          <w:sz w:val="24"/>
          <w:szCs w:val="24"/>
        </w:rPr>
      </w:pPr>
      <w:r w:rsidRPr="00637B38">
        <w:rPr>
          <w:rFonts w:ascii="Times New Roman" w:eastAsia="仿宋_GB2312" w:hAnsi="Times New Roman" w:cs="Times New Roman"/>
          <w:sz w:val="24"/>
          <w:szCs w:val="24"/>
        </w:rPr>
        <w:t>Supplementary</w:t>
      </w:r>
      <w:r w:rsidRPr="00637B38" w:rsidDel="007D1719">
        <w:rPr>
          <w:rFonts w:ascii="Times New Roman" w:eastAsia="仿宋_GB2312" w:hAnsi="Times New Roman" w:cs="Times New Roman"/>
          <w:sz w:val="24"/>
          <w:szCs w:val="24"/>
        </w:rPr>
        <w:t xml:space="preserve"> </w:t>
      </w:r>
      <w:r w:rsidR="00637B38" w:rsidRPr="00637B38">
        <w:rPr>
          <w:rFonts w:ascii="Times New Roman" w:eastAsia="仿宋_GB2312" w:hAnsi="Times New Roman" w:cs="Times New Roman"/>
          <w:sz w:val="24"/>
          <w:szCs w:val="24"/>
        </w:rPr>
        <w:t>1</w:t>
      </w:r>
      <w:r w:rsidRPr="00637B38">
        <w:rPr>
          <w:rFonts w:ascii="Times New Roman" w:eastAsia="仿宋_GB2312" w:hAnsi="Times New Roman" w:cs="Times New Roman"/>
          <w:sz w:val="24"/>
          <w:szCs w:val="24"/>
        </w:rPr>
        <w:t>.</w:t>
      </w:r>
      <w:r w:rsidR="00637B38" w:rsidRPr="00637B38">
        <w:rPr>
          <w:rFonts w:ascii="Times New Roman" w:eastAsia="仿宋_GB2312" w:hAnsi="Times New Roman" w:cs="Times New Roman"/>
          <w:sz w:val="24"/>
          <w:szCs w:val="24"/>
        </w:rPr>
        <w:t xml:space="preserve">3. </w:t>
      </w:r>
      <w:r w:rsidR="00380DC0" w:rsidRPr="00637B38">
        <w:rPr>
          <w:rFonts w:ascii="Times New Roman" w:eastAsia="仿宋_GB2312" w:hAnsi="Times New Roman" w:cs="Times New Roman"/>
          <w:sz w:val="24"/>
          <w:szCs w:val="24"/>
        </w:rPr>
        <w:t>Recreation service</w:t>
      </w:r>
    </w:p>
    <w:p w14:paraId="15151862" w14:textId="3EA50D4C" w:rsidR="00380DC0" w:rsidRPr="00EB338A" w:rsidRDefault="000D1F87" w:rsidP="00724FAE">
      <w:pPr>
        <w:spacing w:line="360" w:lineRule="auto"/>
        <w:ind w:firstLineChars="200" w:firstLine="480"/>
        <w:rPr>
          <w:rFonts w:ascii="Times New Roman" w:eastAsia="仿宋_GB2312" w:hAnsi="Times New Roman" w:cs="Times New Roman"/>
          <w:sz w:val="24"/>
          <w:szCs w:val="28"/>
        </w:rPr>
      </w:pPr>
      <w:r>
        <w:rPr>
          <w:rFonts w:ascii="Times New Roman" w:eastAsia="仿宋_GB2312" w:hAnsi="Times New Roman" w:cs="Times New Roman"/>
          <w:sz w:val="24"/>
          <w:szCs w:val="28"/>
        </w:rPr>
        <w:t>A recreational</w:t>
      </w:r>
      <w:r w:rsidR="00380DC0" w:rsidRPr="00EB338A">
        <w:rPr>
          <w:rFonts w:ascii="Times New Roman" w:eastAsia="仿宋_GB2312" w:hAnsi="Times New Roman" w:cs="Times New Roman"/>
          <w:sz w:val="24"/>
          <w:szCs w:val="28"/>
        </w:rPr>
        <w:t xml:space="preserve"> service is a recreational place and experience that can provide residents with recreation and relaxation because it benefits</w:t>
      </w:r>
      <w:r w:rsidR="005F7BB3">
        <w:rPr>
          <w:rFonts w:ascii="Times New Roman" w:eastAsia="仿宋_GB2312" w:hAnsi="Times New Roman" w:cs="Times New Roman"/>
          <w:sz w:val="24"/>
          <w:szCs w:val="28"/>
        </w:rPr>
        <w:t xml:space="preserve"> </w:t>
      </w:r>
      <w:r w:rsidR="00380DC0" w:rsidRPr="00EB338A">
        <w:rPr>
          <w:rFonts w:ascii="Times New Roman" w:eastAsia="仿宋_GB2312" w:hAnsi="Times New Roman" w:cs="Times New Roman"/>
          <w:sz w:val="24"/>
          <w:szCs w:val="28"/>
        </w:rPr>
        <w:t xml:space="preserve">people in many aspects, such as increasing aesthetic </w:t>
      </w:r>
      <w:r>
        <w:rPr>
          <w:rFonts w:ascii="Times New Roman" w:eastAsia="仿宋_GB2312" w:hAnsi="Times New Roman" w:cs="Times New Roman"/>
          <w:sz w:val="24"/>
          <w:szCs w:val="28"/>
        </w:rPr>
        <w:t>expertise</w:t>
      </w:r>
      <w:r w:rsidR="00380DC0" w:rsidRPr="00EB338A">
        <w:rPr>
          <w:rFonts w:ascii="Times New Roman" w:eastAsia="仿宋_GB2312" w:hAnsi="Times New Roman" w:cs="Times New Roman"/>
          <w:sz w:val="24"/>
          <w:szCs w:val="28"/>
        </w:rPr>
        <w:t>, mental health</w:t>
      </w:r>
      <w:r>
        <w:rPr>
          <w:rFonts w:ascii="Times New Roman" w:eastAsia="仿宋_GB2312" w:hAnsi="Times New Roman" w:cs="Times New Roman"/>
          <w:sz w:val="24"/>
          <w:szCs w:val="28"/>
        </w:rPr>
        <w:t>,</w:t>
      </w:r>
      <w:r w:rsidR="00380DC0" w:rsidRPr="00EB338A">
        <w:rPr>
          <w:rFonts w:ascii="Times New Roman" w:eastAsia="仿宋_GB2312" w:hAnsi="Times New Roman" w:cs="Times New Roman"/>
          <w:sz w:val="24"/>
          <w:szCs w:val="28"/>
        </w:rPr>
        <w:t xml:space="preserve"> and social cohesion.</w:t>
      </w:r>
      <w:r w:rsidR="00380DC0" w:rsidRPr="00EB338A">
        <w:rPr>
          <w:rFonts w:ascii="Times New Roman" w:hAnsi="Times New Roman" w:cs="Times New Roman"/>
          <w:sz w:val="24"/>
        </w:rPr>
        <w:t xml:space="preserve"> </w:t>
      </w:r>
      <w:r w:rsidR="005F7BB3">
        <w:rPr>
          <w:rFonts w:ascii="Times New Roman" w:eastAsia="仿宋_GB2312" w:hAnsi="Times New Roman" w:cs="Times New Roman"/>
          <w:sz w:val="24"/>
          <w:szCs w:val="28"/>
        </w:rPr>
        <w:t>I</w:t>
      </w:r>
      <w:r w:rsidR="00380DC0" w:rsidRPr="00EB338A">
        <w:rPr>
          <w:rFonts w:ascii="Times New Roman" w:eastAsia="仿宋_GB2312" w:hAnsi="Times New Roman" w:cs="Times New Roman"/>
          <w:sz w:val="24"/>
          <w:szCs w:val="28"/>
        </w:rPr>
        <w:t xml:space="preserve">t </w:t>
      </w:r>
      <w:r w:rsidR="00F24CEF">
        <w:rPr>
          <w:rFonts w:ascii="Times New Roman" w:eastAsia="仿宋_GB2312" w:hAnsi="Times New Roman" w:cs="Times New Roman"/>
          <w:sz w:val="24"/>
          <w:szCs w:val="28"/>
        </w:rPr>
        <w:t>gives</w:t>
      </w:r>
      <w:r w:rsidR="00380DC0" w:rsidRPr="00EB338A">
        <w:rPr>
          <w:rFonts w:ascii="Times New Roman" w:eastAsia="仿宋_GB2312" w:hAnsi="Times New Roman" w:cs="Times New Roman"/>
          <w:sz w:val="24"/>
          <w:szCs w:val="28"/>
        </w:rPr>
        <w:t xml:space="preserve"> relaxation, natural experience</w:t>
      </w:r>
      <w:r w:rsidR="005F7BB3">
        <w:rPr>
          <w:rFonts w:ascii="Times New Roman" w:eastAsia="仿宋_GB2312" w:hAnsi="Times New Roman" w:cs="Times New Roman"/>
          <w:sz w:val="24"/>
          <w:szCs w:val="28"/>
        </w:rPr>
        <w:t>s</w:t>
      </w:r>
      <w:r w:rsidR="00380DC0" w:rsidRPr="00EB338A">
        <w:rPr>
          <w:rFonts w:ascii="Times New Roman" w:eastAsia="仿宋_GB2312" w:hAnsi="Times New Roman" w:cs="Times New Roman"/>
          <w:sz w:val="24"/>
          <w:szCs w:val="28"/>
        </w:rPr>
        <w:t>, leisure facilities</w:t>
      </w:r>
      <w:r>
        <w:rPr>
          <w:rFonts w:ascii="Times New Roman" w:eastAsia="仿宋_GB2312" w:hAnsi="Times New Roman" w:cs="Times New Roman"/>
          <w:sz w:val="24"/>
          <w:szCs w:val="28"/>
        </w:rPr>
        <w:t>,</w:t>
      </w:r>
      <w:r w:rsidR="00380DC0" w:rsidRPr="00EB338A">
        <w:rPr>
          <w:rFonts w:ascii="Times New Roman" w:eastAsia="仿宋_GB2312" w:hAnsi="Times New Roman" w:cs="Times New Roman"/>
          <w:sz w:val="24"/>
          <w:szCs w:val="28"/>
        </w:rPr>
        <w:t xml:space="preserve"> and mental health</w:t>
      </w:r>
      <w:r w:rsidR="005F7BB3">
        <w:rPr>
          <w:rFonts w:ascii="Times New Roman" w:eastAsia="仿宋_GB2312" w:hAnsi="Times New Roman" w:cs="Times New Roman"/>
          <w:sz w:val="24"/>
          <w:szCs w:val="28"/>
        </w:rPr>
        <w:t>,</w:t>
      </w:r>
      <w:r w:rsidR="005F7BB3" w:rsidRPr="005F7BB3">
        <w:rPr>
          <w:rFonts w:ascii="Times New Roman" w:eastAsia="仿宋_GB2312" w:hAnsi="Times New Roman" w:cs="Times New Roman"/>
          <w:sz w:val="24"/>
          <w:szCs w:val="28"/>
        </w:rPr>
        <w:t xml:space="preserve"> </w:t>
      </w:r>
      <w:r w:rsidR="005F7BB3">
        <w:rPr>
          <w:rFonts w:ascii="Times New Roman" w:eastAsia="仿宋_GB2312" w:hAnsi="Times New Roman" w:cs="Times New Roman"/>
          <w:sz w:val="24"/>
          <w:szCs w:val="28"/>
        </w:rPr>
        <w:t>e</w:t>
      </w:r>
      <w:r w:rsidR="005F7BB3" w:rsidRPr="00EB338A">
        <w:rPr>
          <w:rFonts w:ascii="Times New Roman" w:eastAsia="仿宋_GB2312" w:hAnsi="Times New Roman" w:cs="Times New Roman"/>
          <w:sz w:val="24"/>
          <w:szCs w:val="28"/>
        </w:rPr>
        <w:t>specially in dense urban areas</w:t>
      </w:r>
      <w:r w:rsidR="00380DC0"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&lt;EndNote&gt;&lt;Cite&gt;&lt;Author&gt;Larondelle&lt;/Author&gt;&lt;Year&gt;2016&lt;/Year&gt;&lt;RecNum&gt;32&lt;/RecNum&gt;&lt;DisplayText&gt;[4]&lt;/DisplayText&gt;&lt;record&gt;&lt;rec-number&gt;32&lt;/rec-number&gt;&lt;foreign-keys&gt;&lt;key app="EN" db-id="prfzsa0xrp2zx5e02fm5wtevt50rfvetsdee" timestamp="1667492017"&gt;32&lt;/key&gt;&lt;/foreign-keys&gt;&lt;ref-type name="Journal Article"&gt;17&lt;/ref-type&gt;&lt;contributors&gt;&lt;authors&gt;&lt;author&gt;Larondelle, Neele&lt;/author&gt;&lt;author&gt;Lauf, Steffen&lt;/author&gt;&lt;/authors&gt;&lt;/contributors&gt;&lt;titles&gt;&lt;title&gt;Balancing demand and supply of multiple urban ecosystem services on different spatial scales&lt;/title&gt;&lt;secondary-title&gt;Ecosystem Services&lt;/secondary-title&gt;&lt;/titles&gt;&lt;periodical&gt;&lt;full-title&gt;Ecosystem Services&lt;/full-title&gt;&lt;/periodical&gt;&lt;pages&gt;18-31&lt;/pages&gt;&lt;volume&gt;22&lt;/volume&gt;&lt;section&gt;18&lt;/section&gt;&lt;dates&gt;&lt;year&gt;2016&lt;/year&gt;&lt;/dates&gt;&lt;isbn&gt;22120416&lt;/isbn&gt;&lt;urls&gt;&lt;/urls&gt;&lt;electronic-resource-num&gt;10.1016/j.ecoser.2016.09.008&lt;/electronic-resource-num&gt;&lt;/record&gt;&lt;/Cite&gt;&lt;/EndNote&gt;</w:instrText>
      </w:r>
      <w:r w:rsidR="00380DC0"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[4]</w:t>
      </w:r>
      <w:r w:rsidR="00380DC0" w:rsidRPr="00250EE9">
        <w:rPr>
          <w:rFonts w:ascii="Times New Roman" w:eastAsia="仿宋_GB2312" w:hAnsi="Times New Roman" w:cs="Times New Roman"/>
          <w:sz w:val="24"/>
          <w:szCs w:val="28"/>
          <w:vertAlign w:val="superscript"/>
        </w:rPr>
        <w:fldChar w:fldCharType="end"/>
      </w:r>
      <w:r w:rsidR="00380DC0" w:rsidRPr="00EB338A">
        <w:rPr>
          <w:rFonts w:ascii="Times New Roman" w:eastAsia="仿宋_GB2312" w:hAnsi="Times New Roman" w:cs="Times New Roman"/>
          <w:sz w:val="24"/>
          <w:szCs w:val="28"/>
        </w:rPr>
        <w:t>.</w:t>
      </w:r>
      <w:r w:rsidR="00380DC0" w:rsidRPr="00EB338A">
        <w:rPr>
          <w:rFonts w:ascii="Times New Roman" w:hAnsi="Times New Roman" w:cs="Times New Roman"/>
          <w:sz w:val="24"/>
        </w:rPr>
        <w:t xml:space="preserve"> </w:t>
      </w:r>
      <w:r w:rsidR="00380DC0" w:rsidRPr="00EB338A">
        <w:rPr>
          <w:rFonts w:ascii="Times New Roman" w:eastAsia="仿宋_GB2312" w:hAnsi="Times New Roman" w:cs="Times New Roman"/>
          <w:sz w:val="24"/>
          <w:szCs w:val="28"/>
        </w:rPr>
        <w:t>In China, the development of urban green space is emphasized by national laws and regulations (such as China's New Urbanization Plan (2014-2020) and National Forestry City Development Plan (2018-2025)</w:t>
      </w:r>
      <w:r w:rsidR="005F7BB3">
        <w:rPr>
          <w:rFonts w:ascii="Times New Roman" w:eastAsia="仿宋_GB2312" w:hAnsi="Times New Roman" w:cs="Times New Roman"/>
          <w:sz w:val="24"/>
          <w:szCs w:val="28"/>
        </w:rPr>
        <w:t>)</w:t>
      </w:r>
      <w:r w:rsidR="00380DC0" w:rsidRPr="00EB338A">
        <w:rPr>
          <w:rFonts w:ascii="Times New Roman" w:eastAsia="仿宋_GB2312" w:hAnsi="Times New Roman" w:cs="Times New Roman"/>
          <w:sz w:val="24"/>
          <w:szCs w:val="28"/>
        </w:rPr>
        <w:t xml:space="preserve"> to ensure entertainment services and other ecological benefits.</w:t>
      </w:r>
      <w:r w:rsidR="00380DC0" w:rsidRPr="00EB338A">
        <w:rPr>
          <w:rFonts w:ascii="Times New Roman" w:hAnsi="Times New Roman" w:cs="Times New Roman"/>
          <w:sz w:val="24"/>
        </w:rPr>
        <w:t xml:space="preserve"> </w:t>
      </w:r>
      <w:r w:rsidR="00380DC0" w:rsidRPr="00EB338A">
        <w:rPr>
          <w:rFonts w:ascii="Times New Roman" w:eastAsia="仿宋_GB2312" w:hAnsi="Times New Roman" w:cs="Times New Roman"/>
          <w:sz w:val="24"/>
          <w:szCs w:val="28"/>
        </w:rPr>
        <w:t xml:space="preserve">Therefore, it is </w:t>
      </w:r>
      <w:r>
        <w:rPr>
          <w:rFonts w:ascii="Times New Roman" w:eastAsia="仿宋_GB2312" w:hAnsi="Times New Roman" w:cs="Times New Roman"/>
          <w:sz w:val="24"/>
          <w:szCs w:val="28"/>
        </w:rPr>
        <w:t>essential</w:t>
      </w:r>
      <w:r w:rsidR="00380DC0" w:rsidRPr="00EB338A">
        <w:rPr>
          <w:rFonts w:ascii="Times New Roman" w:eastAsia="仿宋_GB2312" w:hAnsi="Times New Roman" w:cs="Times New Roman"/>
          <w:sz w:val="24"/>
          <w:szCs w:val="28"/>
        </w:rPr>
        <w:t xml:space="preserve"> to incorporate </w:t>
      </w:r>
      <w:r w:rsidR="005F7BB3">
        <w:rPr>
          <w:rFonts w:ascii="Times New Roman" w:eastAsia="仿宋_GB2312" w:hAnsi="Times New Roman" w:cs="Times New Roman"/>
          <w:sz w:val="24"/>
          <w:szCs w:val="28"/>
        </w:rPr>
        <w:t>r</w:t>
      </w:r>
      <w:r w:rsidR="005F7BB3" w:rsidRPr="00EB338A">
        <w:rPr>
          <w:rFonts w:ascii="Times New Roman" w:eastAsia="仿宋_GB2312" w:hAnsi="Times New Roman" w:cs="Times New Roman"/>
          <w:sz w:val="24"/>
          <w:szCs w:val="28"/>
        </w:rPr>
        <w:t xml:space="preserve">ecreational </w:t>
      </w:r>
      <w:r w:rsidR="00380DC0" w:rsidRPr="00EB338A">
        <w:rPr>
          <w:rFonts w:ascii="Times New Roman" w:eastAsia="仿宋_GB2312" w:hAnsi="Times New Roman" w:cs="Times New Roman"/>
          <w:sz w:val="24"/>
          <w:szCs w:val="28"/>
        </w:rPr>
        <w:t>services into urban land planning</w:t>
      </w:r>
      <w:r w:rsidR="00380DC0"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&lt;EndNote&gt;&lt;Cite&gt;&lt;Author&gt;Meng&lt;/Author&gt;&lt;Year&gt;2020&lt;/Year&gt;&lt;RecNum&gt;44&lt;/RecNum&gt;&lt;DisplayText&gt;[5]&lt;/DisplayText&gt;&lt;record&gt;&lt;rec-number&gt;44&lt;/rec-number&gt;&lt;foreign-keys&gt;&lt;key app="EN" db-id="prfzsa0xrp2zx5e02fm5wtevt50rfvetsdee" timestamp="1667500522"&gt;44&lt;/key&gt;&lt;/foreign-keys&gt;&lt;ref-type name="Journal Article"&gt;17&lt;/ref-type&gt;&lt;contributors&gt;&lt;authors&gt;&lt;author&gt;Meng, Shiting&lt;/author&gt;&lt;author&gt;Huang, Qingxu&lt;/author&gt;&lt;author&gt;Zhang, Ling&lt;/author&gt;&lt;author&gt;He, Chunyang&lt;/author&gt;&lt;author&gt;Inostroza, Luis&lt;/author&gt;&lt;author&gt;Bai, Yansong&lt;/author&gt;&lt;author&gt;Yin, Dan&lt;/author&gt;&lt;/authors&gt;&lt;/contributors&gt;&lt;titles&gt;&lt;title&gt;Matches and mismatches between the supply of and demand for cultural ecosystem services in rapidly urbanizing watersheds: A case study in the Guanting Reservoir basin, China&lt;/title&gt;&lt;secondary-title&gt;Ecosystem Services&lt;/secondary-title&gt;&lt;/titles&gt;&lt;periodical&gt;&lt;full-title&gt;Ecosystem Services&lt;/full-title&gt;&lt;/periodical&gt;&lt;volume&gt;45&lt;/volume&gt;&lt;section&gt;101156&lt;/section&gt;&lt;dates&gt;&lt;year&gt;2020&lt;/year&gt;&lt;/dates&gt;&lt;isbn&gt;22120416&lt;/isbn&gt;&lt;urls&gt;&lt;/urls&gt;&lt;electronic-resource-num&gt;10.1016/j.ecoser.2020.101156&lt;/electronic-resource-num&gt;&lt;/record&gt;&lt;/Cite&gt;&lt;/EndNote&gt;</w:instrText>
      </w:r>
      <w:r w:rsidR="00380DC0"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[5]</w:t>
      </w:r>
      <w:r w:rsidR="00380DC0" w:rsidRPr="00250EE9">
        <w:rPr>
          <w:rFonts w:ascii="Times New Roman" w:eastAsia="仿宋_GB2312" w:hAnsi="Times New Roman" w:cs="Times New Roman"/>
          <w:sz w:val="24"/>
          <w:szCs w:val="28"/>
          <w:vertAlign w:val="superscript"/>
        </w:rPr>
        <w:fldChar w:fldCharType="end"/>
      </w:r>
      <w:r w:rsidR="00380DC0" w:rsidRPr="00EB338A">
        <w:rPr>
          <w:rFonts w:ascii="Times New Roman" w:eastAsia="仿宋_GB2312" w:hAnsi="Times New Roman" w:cs="Times New Roman"/>
          <w:sz w:val="24"/>
          <w:szCs w:val="28"/>
        </w:rPr>
        <w:t>.</w:t>
      </w:r>
    </w:p>
    <w:p w14:paraId="65552B56" w14:textId="77777777" w:rsidR="00380DC0" w:rsidRPr="00EB338A" w:rsidRDefault="00380DC0" w:rsidP="00724FAE">
      <w:pPr>
        <w:spacing w:line="360" w:lineRule="auto"/>
        <w:rPr>
          <w:rFonts w:ascii="Times New Roman" w:eastAsia="仿宋_GB2312" w:hAnsi="Times New Roman" w:cs="Times New Roman"/>
          <w:sz w:val="24"/>
          <w:szCs w:val="28"/>
        </w:rPr>
      </w:pPr>
    </w:p>
    <w:p w14:paraId="0F6C63E1" w14:textId="3D856B94" w:rsidR="00380DC0" w:rsidRPr="00637B38" w:rsidRDefault="007D1719" w:rsidP="00724FAE">
      <w:pPr>
        <w:spacing w:line="360" w:lineRule="auto"/>
        <w:rPr>
          <w:rFonts w:ascii="Times New Roman" w:eastAsia="仿宋_GB2312" w:hAnsi="Times New Roman" w:cs="Times New Roman"/>
          <w:sz w:val="24"/>
          <w:szCs w:val="24"/>
        </w:rPr>
      </w:pPr>
      <w:r w:rsidRPr="00637B38">
        <w:rPr>
          <w:rFonts w:ascii="Times New Roman" w:eastAsia="仿宋_GB2312" w:hAnsi="Times New Roman" w:cs="Times New Roman"/>
          <w:sz w:val="24"/>
          <w:szCs w:val="24"/>
        </w:rPr>
        <w:t>Supplementary</w:t>
      </w:r>
      <w:r w:rsidRPr="00637B38" w:rsidDel="007D1719">
        <w:rPr>
          <w:rFonts w:ascii="Times New Roman" w:eastAsia="仿宋_GB2312" w:hAnsi="Times New Roman" w:cs="Times New Roman"/>
          <w:sz w:val="24"/>
          <w:szCs w:val="24"/>
        </w:rPr>
        <w:t xml:space="preserve"> </w:t>
      </w:r>
      <w:r w:rsidR="00637B38" w:rsidRPr="00637B38">
        <w:rPr>
          <w:rFonts w:ascii="Times New Roman" w:eastAsia="仿宋_GB2312" w:hAnsi="Times New Roman" w:cs="Times New Roman"/>
          <w:sz w:val="24"/>
          <w:szCs w:val="24"/>
        </w:rPr>
        <w:t>1</w:t>
      </w:r>
      <w:r w:rsidRPr="00637B38">
        <w:rPr>
          <w:rFonts w:ascii="Times New Roman" w:eastAsia="仿宋_GB2312" w:hAnsi="Times New Roman" w:cs="Times New Roman"/>
          <w:sz w:val="24"/>
          <w:szCs w:val="24"/>
        </w:rPr>
        <w:t>.4</w:t>
      </w:r>
      <w:r w:rsidR="00637B38" w:rsidRPr="00637B38">
        <w:rPr>
          <w:rFonts w:ascii="Times New Roman" w:eastAsia="仿宋_GB2312" w:hAnsi="Times New Roman" w:cs="Times New Roman"/>
          <w:sz w:val="24"/>
          <w:szCs w:val="24"/>
        </w:rPr>
        <w:t xml:space="preserve">. </w:t>
      </w:r>
      <w:r w:rsidR="00380DC0" w:rsidRPr="00637B38">
        <w:rPr>
          <w:rFonts w:ascii="Times New Roman" w:eastAsia="仿宋_GB2312" w:hAnsi="Times New Roman" w:cs="Times New Roman"/>
          <w:sz w:val="24"/>
          <w:szCs w:val="24"/>
        </w:rPr>
        <w:t>Food production service</w:t>
      </w:r>
    </w:p>
    <w:p w14:paraId="074F6D39" w14:textId="62734C8C" w:rsidR="00380DC0" w:rsidRPr="00EB338A" w:rsidRDefault="00380DC0" w:rsidP="00724FAE">
      <w:pPr>
        <w:spacing w:line="360" w:lineRule="auto"/>
        <w:ind w:firstLineChars="200" w:firstLine="480"/>
        <w:rPr>
          <w:rFonts w:ascii="Times New Roman" w:eastAsia="仿宋_GB2312" w:hAnsi="Times New Roman" w:cs="Times New Roman"/>
          <w:sz w:val="24"/>
          <w:szCs w:val="28"/>
        </w:rPr>
      </w:pPr>
      <w:r w:rsidRPr="00EB338A">
        <w:rPr>
          <w:rFonts w:ascii="Times New Roman" w:eastAsia="仿宋_GB2312" w:hAnsi="Times New Roman" w:cs="Times New Roman"/>
          <w:sz w:val="24"/>
          <w:szCs w:val="28"/>
        </w:rPr>
        <w:t>Food production is an important supply service provided by agricultural land</w:t>
      </w:r>
      <w:r w:rsidRPr="00250EE9">
        <w:rPr>
          <w:rFonts w:ascii="Times New Roman" w:eastAsia="仿宋_GB2312" w:hAnsi="Times New Roman" w:cs="Times New Roman"/>
          <w:sz w:val="24"/>
          <w:szCs w:val="28"/>
          <w:vertAlign w:val="superscript"/>
        </w:rPr>
        <w:fldChar w:fldCharType="begin">
          <w:fldData xml:space="preserve">PEVuZE5vdGU+PENpdGU+PEF1dGhvcj5ZYW5nPC9BdXRob3I+PFllYXI+MjAyMjwvWWVhcj48UmVj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</w:fldData>
        </w:fldChar>
      </w:r>
      <w:r w:rsidR="00637B38" w:rsidRPr="00250EE9">
        <w:rPr>
          <w:rFonts w:ascii="Times New Roman" w:eastAsia="仿宋_GB2312" w:hAnsi="Times New Roman" w:cs="Times New Roman"/>
          <w:sz w:val="24"/>
          <w:szCs w:val="28"/>
          <w:vertAlign w:val="superscript"/>
        </w:rPr>
        <w:instrText xml:space="preserve"> ADDIN EN.CITE </w:instrText>
      </w:r>
      <w:r w:rsidR="00637B38" w:rsidRPr="00250EE9">
        <w:rPr>
          <w:rFonts w:ascii="Times New Roman" w:eastAsia="仿宋_GB2312" w:hAnsi="Times New Roman" w:cs="Times New Roman"/>
          <w:sz w:val="24"/>
          <w:szCs w:val="28"/>
          <w:vertAlign w:val="superscript"/>
        </w:rPr>
        <w:fldChar w:fldCharType="begin">
          <w:fldData xml:space="preserve">PEVuZE5vdGU+PENpdGU+PEF1dGhvcj5ZYW5nPC9BdXRob3I+PFllYXI+MjAyMjwvWWVhcj48UmVj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</w:fldData>
        </w:fldChar>
      </w:r>
      <w:r w:rsidR="00637B38" w:rsidRPr="00250EE9">
        <w:rPr>
          <w:rFonts w:ascii="Times New Roman" w:eastAsia="仿宋_GB2312" w:hAnsi="Times New Roman" w:cs="Times New Roman"/>
          <w:sz w:val="24"/>
          <w:szCs w:val="28"/>
          <w:vertAlign w:val="superscript"/>
        </w:rPr>
        <w:instrText xml:space="preserve"> ADDIN EN.CITE.DATA </w:instrText>
      </w:r>
      <w:r w:rsidR="00637B38" w:rsidRPr="00250EE9">
        <w:rPr>
          <w:rFonts w:ascii="Times New Roman" w:eastAsia="仿宋_GB2312" w:hAnsi="Times New Roman" w:cs="Times New Roman"/>
          <w:sz w:val="24"/>
          <w:szCs w:val="28"/>
          <w:vertAlign w:val="superscript"/>
        </w:rPr>
      </w:r>
      <w:r w:rsidR="00637B38" w:rsidRPr="00250EE9">
        <w:rPr>
          <w:rFonts w:ascii="Times New Roman" w:eastAsia="仿宋_GB2312" w:hAnsi="Times New Roman" w:cs="Times New Roman"/>
          <w:sz w:val="24"/>
          <w:szCs w:val="28"/>
          <w:vertAlign w:val="superscript"/>
        </w:rPr>
        <w:fldChar w:fldCharType="end"/>
      </w:r>
      <w:r w:rsidRPr="00250EE9">
        <w:rPr>
          <w:rFonts w:ascii="Times New Roman" w:eastAsia="仿宋_GB2312" w:hAnsi="Times New Roman" w:cs="Times New Roman"/>
          <w:sz w:val="24"/>
          <w:szCs w:val="28"/>
          <w:vertAlign w:val="superscript"/>
        </w:rPr>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[6]</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sz w:val="24"/>
          <w:szCs w:val="28"/>
        </w:rPr>
        <w:t xml:space="preserve">. TLB has been an </w:t>
      </w:r>
      <w:r w:rsidR="000D3798">
        <w:rPr>
          <w:rFonts w:ascii="Times New Roman" w:eastAsia="仿宋_GB2312" w:hAnsi="Times New Roman" w:cs="Times New Roman"/>
          <w:sz w:val="24"/>
          <w:szCs w:val="28"/>
        </w:rPr>
        <w:t>essential</w:t>
      </w:r>
      <w:r w:rsidR="000D3798" w:rsidRPr="00EB338A">
        <w:rPr>
          <w:rFonts w:ascii="Times New Roman" w:eastAsia="仿宋_GB2312" w:hAnsi="Times New Roman" w:cs="Times New Roman"/>
          <w:sz w:val="24"/>
          <w:szCs w:val="28"/>
        </w:rPr>
        <w:t xml:space="preserve"> </w:t>
      </w:r>
      <w:r w:rsidRPr="00EB338A">
        <w:rPr>
          <w:rFonts w:ascii="Times New Roman" w:eastAsia="仿宋_GB2312" w:hAnsi="Times New Roman" w:cs="Times New Roman"/>
          <w:sz w:val="24"/>
          <w:szCs w:val="28"/>
        </w:rPr>
        <w:t xml:space="preserve">food production area in China since ancient times, but with the expansion of urban construction, the cultivated land area and water area are </w:t>
      </w:r>
      <w:r w:rsidRPr="00EB338A">
        <w:rPr>
          <w:rFonts w:ascii="Times New Roman" w:eastAsia="仿宋_GB2312" w:hAnsi="Times New Roman" w:cs="Times New Roman"/>
          <w:sz w:val="24"/>
          <w:szCs w:val="28"/>
        </w:rPr>
        <w:lastRenderedPageBreak/>
        <w:t>shrinking</w:t>
      </w:r>
      <w:r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&lt;EndNote&gt;&lt;Cite&gt;&lt;Author&gt;Li&lt;/Author&gt;&lt;Year&gt;2016&lt;/Year&gt;&lt;RecNum&gt;25&lt;/RecNum&gt;&lt;DisplayText&gt;[7]&lt;/DisplayText&gt;&lt;record&gt;&lt;rec-number&gt;25&lt;/rec-number&gt;&lt;foreign-keys&gt;&lt;key app="EN" db-id="prfzsa0xrp2zx5e02fm5wtevt50rfvetsdee" timestamp="1667487911"&gt;25&lt;/key&gt;&lt;/foreign-keys&gt;&lt;ref-type name="Journal Article"&gt;17&lt;/ref-type&gt;&lt;contributors&gt;&lt;authors&gt;&lt;author&gt;Li, Jinghui&lt;/author&gt;&lt;author&gt;Jiang, Hongwei&lt;/author&gt;&lt;author&gt;Bai, Yang&lt;/author&gt;&lt;author&gt;Alatalo, Juha M.&lt;/author&gt;&lt;author&gt;Li, Xin&lt;/author&gt;&lt;author&gt;Jiang, Huawei&lt;/author&gt;&lt;author&gt;Liu, Gang&lt;/author&gt;&lt;author&gt;Xu, Jun&lt;/author&gt;&lt;/authors&gt;&lt;/contributors&gt;&lt;titles&gt;&lt;title&gt;Indicators for spatial–temporal comparisons of ecosystem service status between regions: A case study of the Taihu River Basin, China&lt;/title&gt;&lt;secondary-title&gt;Ecological Indicators&lt;/secondary-title&gt;&lt;/titles&gt;&lt;periodical&gt;&lt;full-title&gt;Ecological Indicators&lt;/full-title&gt;&lt;/periodical&gt;&lt;pages&gt;1008-1016&lt;/pages&gt;&lt;volume&gt;60&lt;/volume&gt;&lt;section&gt;1008&lt;/section&gt;&lt;dates&gt;&lt;year&gt;2016&lt;/year&gt;&lt;/dates&gt;&lt;isbn&gt;1470160X&lt;/isbn&gt;&lt;urls&gt;&lt;/urls&gt;&lt;electronic-resource-num&gt;10.1016/j.ecolind.2015.09.002&lt;/electronic-resource-num&gt;&lt;/record&gt;&lt;/Cite&gt;&lt;/EndNote&gt;</w:instrText>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[7]</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sz w:val="24"/>
          <w:szCs w:val="28"/>
        </w:rPr>
        <w:t>.</w:t>
      </w:r>
    </w:p>
    <w:p w14:paraId="0D1DCEB8" w14:textId="77777777" w:rsidR="00380DC0" w:rsidRPr="00EB338A" w:rsidRDefault="00380DC0" w:rsidP="00724FAE">
      <w:pPr>
        <w:spacing w:line="360" w:lineRule="auto"/>
        <w:rPr>
          <w:rFonts w:ascii="Times New Roman" w:eastAsia="仿宋_GB2312" w:hAnsi="Times New Roman" w:cs="Times New Roman"/>
          <w:sz w:val="24"/>
          <w:szCs w:val="28"/>
        </w:rPr>
      </w:pPr>
    </w:p>
    <w:p w14:paraId="4B90265C" w14:textId="427CDF56" w:rsidR="00380DC0" w:rsidRPr="00637B38" w:rsidRDefault="007D1719" w:rsidP="00724FAE">
      <w:pPr>
        <w:spacing w:line="360" w:lineRule="auto"/>
        <w:rPr>
          <w:rFonts w:ascii="Times New Roman" w:eastAsia="仿宋_GB2312" w:hAnsi="Times New Roman" w:cs="Times New Roman"/>
          <w:sz w:val="24"/>
          <w:szCs w:val="24"/>
        </w:rPr>
      </w:pPr>
      <w:r w:rsidRPr="00637B38">
        <w:rPr>
          <w:rFonts w:ascii="Times New Roman" w:eastAsia="仿宋_GB2312" w:hAnsi="Times New Roman" w:cs="Times New Roman"/>
          <w:sz w:val="24"/>
          <w:szCs w:val="24"/>
        </w:rPr>
        <w:t>Supplementary</w:t>
      </w:r>
      <w:r w:rsidRPr="00637B38" w:rsidDel="007D1719">
        <w:rPr>
          <w:rFonts w:ascii="Times New Roman" w:eastAsia="仿宋_GB2312" w:hAnsi="Times New Roman" w:cs="Times New Roman"/>
          <w:sz w:val="24"/>
          <w:szCs w:val="24"/>
        </w:rPr>
        <w:t xml:space="preserve"> </w:t>
      </w:r>
      <w:r w:rsidR="00637B38" w:rsidRPr="00637B38">
        <w:rPr>
          <w:rFonts w:ascii="Times New Roman" w:eastAsia="仿宋_GB2312" w:hAnsi="Times New Roman" w:cs="Times New Roman"/>
          <w:sz w:val="24"/>
          <w:szCs w:val="24"/>
        </w:rPr>
        <w:t>1</w:t>
      </w:r>
      <w:r w:rsidRPr="00637B38">
        <w:rPr>
          <w:rFonts w:ascii="Times New Roman" w:eastAsia="仿宋_GB2312" w:hAnsi="Times New Roman" w:cs="Times New Roman"/>
          <w:sz w:val="24"/>
          <w:szCs w:val="24"/>
        </w:rPr>
        <w:t>.5</w:t>
      </w:r>
      <w:bookmarkStart w:id="3" w:name="_Hlk114354176"/>
      <w:r w:rsidR="00637B38" w:rsidRPr="00637B38">
        <w:rPr>
          <w:rFonts w:ascii="Times New Roman" w:eastAsia="仿宋_GB2312" w:hAnsi="Times New Roman" w:cs="Times New Roman"/>
          <w:sz w:val="24"/>
          <w:szCs w:val="24"/>
        </w:rPr>
        <w:t xml:space="preserve">. </w:t>
      </w:r>
      <w:r w:rsidR="00380DC0" w:rsidRPr="00637B38">
        <w:rPr>
          <w:rFonts w:ascii="Times New Roman" w:eastAsia="仿宋_GB2312" w:hAnsi="Times New Roman" w:cs="Times New Roman"/>
          <w:sz w:val="24"/>
          <w:szCs w:val="24"/>
        </w:rPr>
        <w:t>Heat regulation</w:t>
      </w:r>
      <w:bookmarkEnd w:id="3"/>
      <w:r w:rsidR="00380DC0" w:rsidRPr="00637B38">
        <w:rPr>
          <w:rFonts w:ascii="Times New Roman" w:eastAsia="仿宋_GB2312" w:hAnsi="Times New Roman" w:cs="Times New Roman"/>
          <w:sz w:val="24"/>
          <w:szCs w:val="24"/>
        </w:rPr>
        <w:t xml:space="preserve"> service</w:t>
      </w:r>
    </w:p>
    <w:p w14:paraId="741C7621" w14:textId="6BBCB09F" w:rsidR="00380DC0" w:rsidRPr="00EB338A" w:rsidRDefault="00380DC0" w:rsidP="00724FAE">
      <w:pPr>
        <w:spacing w:line="360" w:lineRule="auto"/>
        <w:ind w:firstLineChars="200" w:firstLine="480"/>
        <w:rPr>
          <w:rFonts w:ascii="Times New Roman" w:eastAsia="仿宋_GB2312" w:hAnsi="Times New Roman" w:cs="Times New Roman"/>
          <w:sz w:val="24"/>
          <w:szCs w:val="28"/>
        </w:rPr>
      </w:pPr>
      <w:bookmarkStart w:id="4" w:name="_Hlk114354015"/>
      <w:r w:rsidRPr="00EB338A">
        <w:rPr>
          <w:rFonts w:ascii="Times New Roman" w:eastAsia="仿宋_GB2312" w:hAnsi="Times New Roman" w:cs="Times New Roman"/>
          <w:sz w:val="24"/>
          <w:szCs w:val="28"/>
        </w:rPr>
        <w:t xml:space="preserve">Heat radiation refers to the high temperature in summer. In cities, the </w:t>
      </w:r>
      <w:r w:rsidR="000D1F87">
        <w:rPr>
          <w:rFonts w:ascii="Times New Roman" w:eastAsia="仿宋_GB2312" w:hAnsi="Times New Roman" w:cs="Times New Roman"/>
          <w:sz w:val="24"/>
          <w:szCs w:val="28"/>
        </w:rPr>
        <w:t>city's surface</w:t>
      </w:r>
      <w:r w:rsidRPr="00EB338A">
        <w:rPr>
          <w:rFonts w:ascii="Times New Roman" w:eastAsia="仿宋_GB2312" w:hAnsi="Times New Roman" w:cs="Times New Roman"/>
          <w:sz w:val="24"/>
          <w:szCs w:val="28"/>
        </w:rPr>
        <w:t xml:space="preserve"> and its storage characteristics </w:t>
      </w:r>
      <w:r w:rsidR="000D3798">
        <w:rPr>
          <w:rFonts w:ascii="Times New Roman" w:eastAsia="仿宋_GB2312" w:hAnsi="Times New Roman" w:cs="Times New Roman"/>
          <w:sz w:val="24"/>
          <w:szCs w:val="28"/>
        </w:rPr>
        <w:t>of</w:t>
      </w:r>
      <w:r w:rsidR="000D3798" w:rsidRPr="00EB338A">
        <w:rPr>
          <w:rFonts w:ascii="Times New Roman" w:eastAsia="仿宋_GB2312" w:hAnsi="Times New Roman" w:cs="Times New Roman"/>
          <w:sz w:val="24"/>
          <w:szCs w:val="28"/>
        </w:rPr>
        <w:t xml:space="preserve"> </w:t>
      </w:r>
      <w:r w:rsidRPr="00EB338A">
        <w:rPr>
          <w:rFonts w:ascii="Times New Roman" w:eastAsia="仿宋_GB2312" w:hAnsi="Times New Roman" w:cs="Times New Roman"/>
          <w:sz w:val="24"/>
          <w:szCs w:val="28"/>
        </w:rPr>
        <w:t>solar radiation aggravate the high temperature</w:t>
      </w:r>
      <w:r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&lt;EndNote&gt;&lt;Cite&gt;&lt;Author&gt;Shen&lt;/Author&gt;&lt;Year&gt;2022&lt;/Year&gt;&lt;RecNum&gt;30&lt;/RecNum&gt;&lt;DisplayText&gt;[8]&lt;/DisplayText&gt;&lt;record&gt;&lt;rec-number&gt;30&lt;/rec-number&gt;&lt;foreign-keys&gt;&lt;key app="EN" db-id="prfzsa0xrp2zx5e02fm5wtevt50rfvetsdee" timestamp="1667490046"&gt;30&lt;/key&gt;&lt;/foreign-keys&gt;&lt;ref-type name="Journal Article"&gt;17&lt;/ref-type&gt;&lt;contributors&gt;&lt;authors&gt;&lt;author&gt;Shen, Zhong-Jian&lt;/author&gt;&lt;author&gt;Zhang, Bing-Hua&lt;/author&gt;&lt;author&gt;Xin, Ru-Hong&lt;/author&gt;&lt;author&gt;Liu, Jun-Yang&lt;/author&gt;&lt;/authors&gt;&lt;/contributors&gt;&lt;titles&gt;&lt;title&gt;Examining supply and demand of cooling effect of blue and green spaces in mitigating urban heat island effects: A case study of the Fujian Delta urban agglomeration (FDUA), China&lt;/title&gt;&lt;secondary-title&gt;Ecological Indicators&lt;/secondary-title&gt;&lt;/titles&gt;&lt;periodical&gt;&lt;full-title&gt;Ecological Indicators&lt;/full-title&gt;&lt;/periodical&gt;&lt;volume&gt;142&lt;/volume&gt;&lt;section&gt;109187&lt;/section&gt;&lt;dates&gt;&lt;year&gt;2022&lt;/year&gt;&lt;/dates&gt;&lt;isbn&gt;1470160X&lt;/isbn&gt;&lt;urls&gt;&lt;/urls&gt;&lt;electronic-resource-num&gt;10.1016/j.ecolind.2022.109187&lt;/electronic-resource-num&gt;&lt;/record&gt;&lt;/Cite&gt;&lt;/EndNote&gt;</w:instrText>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[8]</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sz w:val="24"/>
          <w:szCs w:val="28"/>
        </w:rPr>
        <w:t>.</w:t>
      </w:r>
      <w:bookmarkStart w:id="5" w:name="_Hlk114354034"/>
      <w:bookmarkEnd w:id="4"/>
      <w:r w:rsidRPr="00EB338A">
        <w:rPr>
          <w:rFonts w:ascii="Times New Roman" w:hAnsi="Times New Roman" w:cs="Times New Roman"/>
          <w:sz w:val="24"/>
        </w:rPr>
        <w:t xml:space="preserve"> </w:t>
      </w:r>
      <w:r w:rsidRPr="00EB338A">
        <w:rPr>
          <w:rFonts w:ascii="Times New Roman" w:eastAsia="仿宋_GB2312" w:hAnsi="Times New Roman" w:cs="Times New Roman"/>
          <w:sz w:val="24"/>
          <w:szCs w:val="28"/>
        </w:rPr>
        <w:t xml:space="preserve">The possible consequence for urban residents is heat stress, which can be described as </w:t>
      </w:r>
      <w:r w:rsidR="004356C0">
        <w:rPr>
          <w:rFonts w:ascii="Times New Roman" w:eastAsia="仿宋_GB2312" w:hAnsi="Times New Roman" w:cs="Times New Roman"/>
          <w:sz w:val="24"/>
          <w:szCs w:val="28"/>
        </w:rPr>
        <w:t>a</w:t>
      </w:r>
      <w:r w:rsidRPr="00EB338A">
        <w:rPr>
          <w:rFonts w:ascii="Times New Roman" w:eastAsia="仿宋_GB2312" w:hAnsi="Times New Roman" w:cs="Times New Roman"/>
          <w:sz w:val="24"/>
          <w:szCs w:val="28"/>
        </w:rPr>
        <w:t xml:space="preserve"> negative impact on human energy balance due to hot atmospheric conditions, </w:t>
      </w:r>
      <w:r w:rsidR="00BB4CB0">
        <w:rPr>
          <w:rFonts w:ascii="Times New Roman" w:eastAsia="仿宋_GB2312" w:hAnsi="Times New Roman" w:cs="Times New Roman"/>
          <w:sz w:val="24"/>
          <w:szCs w:val="28"/>
        </w:rPr>
        <w:t>increasing</w:t>
      </w:r>
      <w:r w:rsidRPr="00EB338A">
        <w:rPr>
          <w:rFonts w:ascii="Times New Roman" w:eastAsia="仿宋_GB2312" w:hAnsi="Times New Roman" w:cs="Times New Roman"/>
          <w:sz w:val="24"/>
          <w:szCs w:val="28"/>
        </w:rPr>
        <w:t xml:space="preserve"> heat-related morbidity and mortality.</w:t>
      </w:r>
    </w:p>
    <w:p w14:paraId="0C1BEB47" w14:textId="24239505" w:rsidR="00380DC0" w:rsidRDefault="00380DC0" w:rsidP="00724FAE">
      <w:pPr>
        <w:spacing w:line="360" w:lineRule="auto"/>
        <w:ind w:firstLineChars="200" w:firstLine="480"/>
        <w:rPr>
          <w:rFonts w:ascii="Times New Roman" w:eastAsia="仿宋_GB2312" w:hAnsi="Times New Roman" w:cs="Times New Roman"/>
          <w:sz w:val="24"/>
          <w:szCs w:val="28"/>
        </w:rPr>
      </w:pPr>
      <w:r w:rsidRPr="00EB338A">
        <w:rPr>
          <w:rFonts w:ascii="Times New Roman" w:eastAsia="仿宋_GB2312" w:hAnsi="Times New Roman" w:cs="Times New Roman"/>
          <w:color w:val="2E2E2E"/>
          <w:sz w:val="24"/>
          <w:szCs w:val="28"/>
        </w:rPr>
        <w:t xml:space="preserve">The supply of heat regulation service is the ability to regulate the temperature through </w:t>
      </w:r>
      <w:r w:rsidR="000D3798">
        <w:rPr>
          <w:rFonts w:ascii="Times New Roman" w:eastAsia="仿宋_GB2312" w:hAnsi="Times New Roman" w:cs="Times New Roman"/>
          <w:color w:val="2E2E2E"/>
          <w:sz w:val="24"/>
          <w:szCs w:val="28"/>
        </w:rPr>
        <w:t>evaporation</w:t>
      </w:r>
      <w:r w:rsidRPr="00EB338A">
        <w:rPr>
          <w:rFonts w:ascii="Times New Roman" w:eastAsia="仿宋_GB2312" w:hAnsi="Times New Roman" w:cs="Times New Roman"/>
          <w:color w:val="2E2E2E"/>
          <w:sz w:val="24"/>
          <w:szCs w:val="28"/>
        </w:rPr>
        <w:t xml:space="preserve"> and water </w:t>
      </w:r>
      <w:r w:rsidR="000D3798" w:rsidRPr="00EB338A">
        <w:rPr>
          <w:rFonts w:ascii="Times New Roman" w:eastAsia="仿宋_GB2312" w:hAnsi="Times New Roman" w:cs="Times New Roman"/>
          <w:color w:val="2E2E2E"/>
          <w:sz w:val="24"/>
          <w:szCs w:val="28"/>
        </w:rPr>
        <w:t>bod</w:t>
      </w:r>
      <w:r w:rsidR="000D3798">
        <w:rPr>
          <w:rFonts w:ascii="Times New Roman" w:eastAsia="仿宋_GB2312" w:hAnsi="Times New Roman" w:cs="Times New Roman"/>
          <w:color w:val="2E2E2E"/>
          <w:sz w:val="24"/>
          <w:szCs w:val="28"/>
        </w:rPr>
        <w:t>ies</w:t>
      </w:r>
      <w:r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&lt;EndNote&gt;&lt;Cite&gt;&lt;Author&gt;Larondelle&lt;/Author&gt;&lt;Year&gt;2016&lt;/Year&gt;&lt;RecNum&gt;32&lt;/RecNum&gt;&lt;DisplayText&gt;[4]&lt;/DisplayText&gt;&lt;record&gt;&lt;rec-number&gt;32&lt;/rec-number&gt;&lt;foreign-keys&gt;&lt;key app="EN" db-id="prfzsa0xrp2zx5e02fm5wtevt50rfvetsdee" timestamp="1667492017"&gt;32&lt;/key&gt;&lt;/foreign-keys&gt;&lt;ref-type name="Journal Article"&gt;17&lt;/ref-type&gt;&lt;contributors&gt;&lt;authors&gt;&lt;author&gt;Larondelle, Neele&lt;/author&gt;&lt;author&gt;Lauf, Steffen&lt;/author&gt;&lt;/authors&gt;&lt;/contributors&gt;&lt;titles&gt;&lt;title&gt;Balancing demand and supply of multiple urban ecosystem services on different spatial scales&lt;/title&gt;&lt;secondary-title&gt;Ecosystem Services&lt;/secondary-title&gt;&lt;/titles&gt;&lt;periodical&gt;&lt;full-title&gt;Ecosystem Services&lt;/full-title&gt;&lt;/periodical&gt;&lt;pages&gt;18-31&lt;/pages&gt;&lt;volume&gt;22&lt;/volume&gt;&lt;section&gt;18&lt;/section&gt;&lt;dates&gt;&lt;year&gt;2016&lt;/year&gt;&lt;/dates&gt;&lt;isbn&gt;22120416&lt;/isbn&gt;&lt;urls&gt;&lt;/urls&gt;&lt;electronic-resource-num&gt;10.1016/j.ecoser.2016.09.008&lt;/electronic-resource-num&gt;&lt;/record&gt;&lt;/Cite&gt;&lt;/EndNote&gt;</w:instrText>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[4]</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color w:val="2E2E2E"/>
          <w:sz w:val="24"/>
          <w:szCs w:val="28"/>
        </w:rPr>
        <w:t xml:space="preserve">. The lower the capacity, the </w:t>
      </w:r>
      <w:r w:rsidR="000D3798">
        <w:rPr>
          <w:rFonts w:ascii="Times New Roman" w:eastAsia="仿宋_GB2312" w:hAnsi="Times New Roman" w:cs="Times New Roman"/>
          <w:color w:val="2E2E2E"/>
          <w:sz w:val="24"/>
          <w:szCs w:val="28"/>
        </w:rPr>
        <w:t>greater</w:t>
      </w:r>
      <w:r w:rsidR="000D3798" w:rsidRPr="00EB338A">
        <w:rPr>
          <w:rFonts w:ascii="Times New Roman" w:eastAsia="仿宋_GB2312" w:hAnsi="Times New Roman" w:cs="Times New Roman"/>
          <w:color w:val="2E2E2E"/>
          <w:sz w:val="24"/>
          <w:szCs w:val="28"/>
        </w:rPr>
        <w:t xml:space="preserve"> </w:t>
      </w:r>
      <w:r w:rsidRPr="00EB338A">
        <w:rPr>
          <w:rFonts w:ascii="Times New Roman" w:eastAsia="仿宋_GB2312" w:hAnsi="Times New Roman" w:cs="Times New Roman"/>
          <w:color w:val="2E2E2E"/>
          <w:sz w:val="24"/>
          <w:szCs w:val="28"/>
        </w:rPr>
        <w:t>the harm of heat stress.</w:t>
      </w:r>
      <w:r w:rsidRPr="00EB338A">
        <w:rPr>
          <w:rFonts w:ascii="Times New Roman" w:hAnsi="Times New Roman" w:cs="Times New Roman"/>
          <w:sz w:val="24"/>
        </w:rPr>
        <w:t xml:space="preserve"> </w:t>
      </w:r>
      <w:r w:rsidRPr="00EB338A">
        <w:rPr>
          <w:rFonts w:ascii="Times New Roman" w:eastAsia="仿宋_GB2312" w:hAnsi="Times New Roman" w:cs="Times New Roman"/>
          <w:color w:val="2E2E2E"/>
          <w:sz w:val="24"/>
          <w:szCs w:val="28"/>
        </w:rPr>
        <w:t>Therefore, the temperature difference between each grid and the regional average can be used to calculate the service supply.</w:t>
      </w:r>
      <w:r w:rsidRPr="00EB338A">
        <w:rPr>
          <w:rFonts w:ascii="Times New Roman" w:hAnsi="Times New Roman" w:cs="Times New Roman"/>
          <w:sz w:val="24"/>
        </w:rPr>
        <w:t xml:space="preserve"> </w:t>
      </w:r>
      <w:r w:rsidRPr="00EB338A">
        <w:rPr>
          <w:rFonts w:ascii="Times New Roman" w:eastAsia="仿宋_GB2312" w:hAnsi="Times New Roman" w:cs="Times New Roman"/>
          <w:color w:val="2E2E2E"/>
          <w:sz w:val="24"/>
          <w:szCs w:val="28"/>
        </w:rPr>
        <w:t>In order to ensure the simplicity and operability of the method, we calculate the local cooling capacity by taking the average maximum temperature in the highest temperature area of each grid in August.</w:t>
      </w:r>
      <w:r w:rsidRPr="00EB338A">
        <w:rPr>
          <w:rFonts w:ascii="Times New Roman" w:hAnsi="Times New Roman" w:cs="Times New Roman"/>
          <w:sz w:val="24"/>
        </w:rPr>
        <w:t xml:space="preserve"> </w:t>
      </w:r>
      <w:r w:rsidRPr="00EB338A">
        <w:rPr>
          <w:rFonts w:ascii="Times New Roman" w:eastAsia="仿宋_GB2312" w:hAnsi="Times New Roman" w:cs="Times New Roman"/>
          <w:sz w:val="24"/>
          <w:szCs w:val="28"/>
        </w:rPr>
        <w:t xml:space="preserve">According to the spatial distribution of vulnerability in local areas, the demand for heat regulation is determined. The characteristics of urban vulnerability are the number of people exposed and the number of </w:t>
      </w:r>
      <w:r w:rsidR="000D1F87">
        <w:rPr>
          <w:rFonts w:ascii="Times New Roman" w:eastAsia="仿宋_GB2312" w:hAnsi="Times New Roman" w:cs="Times New Roman"/>
          <w:sz w:val="24"/>
          <w:szCs w:val="28"/>
        </w:rPr>
        <w:t>particularly sensitive people</w:t>
      </w:r>
      <w:r w:rsidRPr="00EB338A">
        <w:rPr>
          <w:rFonts w:ascii="Times New Roman" w:eastAsia="仿宋_GB2312" w:hAnsi="Times New Roman" w:cs="Times New Roman"/>
          <w:sz w:val="24"/>
          <w:szCs w:val="28"/>
        </w:rPr>
        <w:t xml:space="preserve"> in each urban block.</w:t>
      </w:r>
      <w:r w:rsidRPr="00EB338A">
        <w:rPr>
          <w:rFonts w:ascii="Times New Roman" w:hAnsi="Times New Roman" w:cs="Times New Roman"/>
          <w:sz w:val="24"/>
        </w:rPr>
        <w:t xml:space="preserve"> </w:t>
      </w:r>
      <w:r w:rsidRPr="00EB338A">
        <w:rPr>
          <w:rFonts w:ascii="Times New Roman" w:eastAsia="仿宋_GB2312" w:hAnsi="Times New Roman" w:cs="Times New Roman"/>
          <w:sz w:val="24"/>
          <w:szCs w:val="28"/>
        </w:rPr>
        <w:t>According to the paper, we think</w:t>
      </w:r>
      <w:r w:rsidR="002A2B71">
        <w:rPr>
          <w:rFonts w:ascii="Times New Roman" w:eastAsia="仿宋_GB2312" w:hAnsi="Times New Roman" w:cs="Times New Roman"/>
          <w:sz w:val="24"/>
          <w:szCs w:val="28"/>
        </w:rPr>
        <w:t xml:space="preserve"> </w:t>
      </w:r>
      <w:r w:rsidRPr="00EB338A">
        <w:rPr>
          <w:rFonts w:ascii="Times New Roman" w:eastAsia="仿宋_GB2312" w:hAnsi="Times New Roman" w:cs="Times New Roman"/>
          <w:sz w:val="24"/>
          <w:szCs w:val="28"/>
        </w:rPr>
        <w:t>the number of people exposed is calculated according to the number of people in each grid</w:t>
      </w:r>
      <w:r w:rsidR="000D3798">
        <w:rPr>
          <w:rFonts w:ascii="Times New Roman" w:eastAsia="仿宋_GB2312" w:hAnsi="Times New Roman" w:cs="Times New Roman"/>
          <w:sz w:val="24"/>
          <w:szCs w:val="28"/>
        </w:rPr>
        <w:t>,</w:t>
      </w:r>
      <w:r w:rsidRPr="00EB338A">
        <w:rPr>
          <w:rFonts w:ascii="Times New Roman" w:eastAsia="仿宋_GB2312" w:hAnsi="Times New Roman" w:cs="Times New Roman"/>
          <w:sz w:val="24"/>
          <w:szCs w:val="28"/>
        </w:rPr>
        <w:t xml:space="preserve"> </w:t>
      </w:r>
      <w:r w:rsidR="00552BF5">
        <w:rPr>
          <w:rFonts w:ascii="Times New Roman" w:eastAsia="仿宋_GB2312" w:hAnsi="Times New Roman" w:cs="Times New Roman"/>
          <w:sz w:val="24"/>
          <w:szCs w:val="28"/>
        </w:rPr>
        <w:t xml:space="preserve">and </w:t>
      </w:r>
      <w:r w:rsidR="000D1F87">
        <w:rPr>
          <w:rFonts w:ascii="Times New Roman" w:eastAsia="仿宋_GB2312" w:hAnsi="Times New Roman" w:cs="Times New Roman"/>
          <w:sz w:val="24"/>
          <w:szCs w:val="28"/>
        </w:rPr>
        <w:t>compassionate</w:t>
      </w:r>
      <w:r w:rsidRPr="00EB338A">
        <w:rPr>
          <w:rFonts w:ascii="Times New Roman" w:eastAsia="仿宋_GB2312" w:hAnsi="Times New Roman" w:cs="Times New Roman"/>
          <w:sz w:val="24"/>
          <w:szCs w:val="28"/>
        </w:rPr>
        <w:t xml:space="preserve"> people are calculated according to the people aged less than 4 years and older than 65 years in each grid because the thermoregulation decreases with age</w:t>
      </w:r>
      <w:r w:rsidR="000D1F87">
        <w:rPr>
          <w:rFonts w:ascii="Times New Roman" w:eastAsia="仿宋_GB2312" w:hAnsi="Times New Roman" w:cs="Times New Roman"/>
          <w:sz w:val="24"/>
          <w:szCs w:val="28"/>
        </w:rPr>
        <w:t>. Because</w:t>
      </w:r>
      <w:r w:rsidRPr="00EB338A">
        <w:rPr>
          <w:rFonts w:ascii="Times New Roman" w:eastAsia="仿宋_GB2312" w:hAnsi="Times New Roman" w:cs="Times New Roman"/>
          <w:sz w:val="24"/>
          <w:szCs w:val="28"/>
        </w:rPr>
        <w:t xml:space="preserve"> age </w:t>
      </w:r>
      <w:r w:rsidR="000D1F87">
        <w:rPr>
          <w:rFonts w:ascii="Times New Roman" w:eastAsia="仿宋_GB2312" w:hAnsi="Times New Roman" w:cs="Times New Roman"/>
          <w:sz w:val="24"/>
          <w:szCs w:val="28"/>
        </w:rPr>
        <w:t>strongly correlates</w:t>
      </w:r>
      <w:r w:rsidRPr="00EB338A">
        <w:rPr>
          <w:rFonts w:ascii="Times New Roman" w:eastAsia="仿宋_GB2312" w:hAnsi="Times New Roman" w:cs="Times New Roman"/>
          <w:sz w:val="24"/>
          <w:szCs w:val="28"/>
        </w:rPr>
        <w:t xml:space="preserve"> with the incidence rate, the incidence rate will make people more susceptible to heat stress diseases</w:t>
      </w:r>
      <w:r w:rsidRPr="00250EE9">
        <w:rPr>
          <w:rFonts w:ascii="Times New Roman" w:eastAsia="仿宋_GB2312" w:hAnsi="Times New Roman" w:cs="Times New Roman"/>
          <w:sz w:val="24"/>
          <w:szCs w:val="28"/>
          <w:vertAlign w:val="superscript"/>
        </w:rPr>
        <w:fldChar w:fldCharType="begin"/>
      </w:r>
      <w:r w:rsidR="00637B38" w:rsidRPr="00250EE9">
        <w:rPr>
          <w:rFonts w:ascii="Times New Roman" w:eastAsia="仿宋_GB2312" w:hAnsi="Times New Roman" w:cs="Times New Roman"/>
          <w:sz w:val="24"/>
          <w:szCs w:val="28"/>
          <w:vertAlign w:val="superscript"/>
        </w:rPr>
        <w:instrText xml:space="preserve"> ADDIN EN.CITE &lt;EndNote&gt;&lt;Cite&gt;&lt;Author&gt;Lauf&lt;/Author&gt;&lt;Year&gt;2016&lt;/Year&gt;&lt;RecNum&gt;36&lt;/RecNum&gt;&lt;DisplayText&gt;[9]&lt;/DisplayText&gt;&lt;record&gt;&lt;rec-number&gt;36&lt;/rec-number&gt;&lt;foreign-keys&gt;&lt;key app="EN" db-id="prfzsa0xrp2zx5e02fm5wtevt50rfvetsdee" timestamp="1667493507"&gt;36&lt;/key&gt;&lt;/foreign-keys&gt;&lt;ref-type name="Journal Article"&gt;17&lt;/ref-type&gt;&lt;contributors&gt;&lt;authors&gt;&lt;author&gt;Lauf, Steffen&lt;/author&gt;&lt;author&gt;Haase, Dagmar&lt;/author&gt;&lt;author&gt;Kleinschmit, Birgit&lt;/author&gt;&lt;/authors&gt;&lt;/contributors&gt;&lt;titles&gt;&lt;title&gt;The effects of growth, shrinkage, population aging and preference shifts on urban development—A spatial scenario analysis of Berlin, Germany&lt;/title&gt;&lt;secondary-title&gt;Land Use Policy&lt;/secondary-title&gt;&lt;/titles&gt;&lt;periodical&gt;&lt;full-title&gt;Land Use Policy&lt;/full-title&gt;&lt;/periodical&gt;&lt;pages&gt;240-254&lt;/pages&gt;&lt;volume&gt;52&lt;/volume&gt;&lt;section&gt;240&lt;/section&gt;&lt;dates&gt;&lt;year&gt;2016&lt;/year&gt;&lt;/dates&gt;&lt;isbn&gt;02648377&lt;/isbn&gt;&lt;urls&gt;&lt;/urls&gt;&lt;electronic-resource-num&gt;10.1016/j.landusepol.2015.12.017&lt;/electronic-resource-num&gt;&lt;/record&gt;&lt;/Cite&gt;&lt;/EndNote&gt;</w:instrText>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[9]</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sz w:val="24"/>
          <w:szCs w:val="28"/>
        </w:rPr>
        <w:t>.</w:t>
      </w:r>
      <w:r w:rsidRPr="00EB338A">
        <w:rPr>
          <w:rFonts w:ascii="Times New Roman" w:hAnsi="Times New Roman" w:cs="Times New Roman"/>
          <w:sz w:val="24"/>
        </w:rPr>
        <w:t xml:space="preserve"> </w:t>
      </w:r>
      <w:r w:rsidRPr="00EB338A">
        <w:rPr>
          <w:rFonts w:ascii="Times New Roman" w:eastAsia="仿宋_GB2312" w:hAnsi="Times New Roman" w:cs="Times New Roman"/>
          <w:sz w:val="24"/>
          <w:szCs w:val="28"/>
        </w:rPr>
        <w:t>For the convenience of calculation, we normalize the population density and sensitive population from 0 to 1. In addition, it is assumed that the population density contributes more to vulnerability than the proportion of children and the elderly, which is reflected by setting different weights (0.7 and 0.3)</w:t>
      </w:r>
      <w:r w:rsidRPr="00250EE9">
        <w:rPr>
          <w:rFonts w:ascii="Times New Roman" w:eastAsia="仿宋_GB2312" w:hAnsi="Times New Roman" w:cs="Times New Roman"/>
          <w:sz w:val="24"/>
          <w:szCs w:val="28"/>
          <w:vertAlign w:val="superscript"/>
        </w:rPr>
        <w:fldChar w:fldCharType="begin">
          <w:fldData xml:space="preserve">PEVuZE5vdGU+PENpdGU+PEF1dGhvcj5aaG91PC9BdXRob3I+PFllYXI+MjAyMjwvWWVhcj48UmVj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</w:fldData>
        </w:fldChar>
      </w:r>
      <w:r w:rsidR="00637B38" w:rsidRPr="00250EE9">
        <w:rPr>
          <w:rFonts w:ascii="Times New Roman" w:eastAsia="仿宋_GB2312" w:hAnsi="Times New Roman" w:cs="Times New Roman"/>
          <w:sz w:val="24"/>
          <w:szCs w:val="28"/>
          <w:vertAlign w:val="superscript"/>
        </w:rPr>
        <w:instrText xml:space="preserve"> ADDIN EN.CITE </w:instrText>
      </w:r>
      <w:r w:rsidR="00637B38" w:rsidRPr="00250EE9">
        <w:rPr>
          <w:rFonts w:ascii="Times New Roman" w:eastAsia="仿宋_GB2312" w:hAnsi="Times New Roman" w:cs="Times New Roman"/>
          <w:sz w:val="24"/>
          <w:szCs w:val="28"/>
          <w:vertAlign w:val="superscript"/>
        </w:rPr>
        <w:fldChar w:fldCharType="begin">
          <w:fldData xml:space="preserve">PEVuZE5vdGU+PENpdGU+PEF1dGhvcj5aaG91PC9BdXRob3I+PFllYXI+MjAyMjwvWWVhcj48UmVj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</w:fldData>
        </w:fldChar>
      </w:r>
      <w:r w:rsidR="00637B38" w:rsidRPr="00250EE9">
        <w:rPr>
          <w:rFonts w:ascii="Times New Roman" w:eastAsia="仿宋_GB2312" w:hAnsi="Times New Roman" w:cs="Times New Roman"/>
          <w:sz w:val="24"/>
          <w:szCs w:val="28"/>
          <w:vertAlign w:val="superscript"/>
        </w:rPr>
        <w:instrText xml:space="preserve"> ADDIN EN.CITE.DATA </w:instrText>
      </w:r>
      <w:r w:rsidR="00637B38" w:rsidRPr="00250EE9">
        <w:rPr>
          <w:rFonts w:ascii="Times New Roman" w:eastAsia="仿宋_GB2312" w:hAnsi="Times New Roman" w:cs="Times New Roman"/>
          <w:sz w:val="24"/>
          <w:szCs w:val="28"/>
          <w:vertAlign w:val="superscript"/>
        </w:rPr>
      </w:r>
      <w:r w:rsidR="00637B38" w:rsidRPr="00250EE9">
        <w:rPr>
          <w:rFonts w:ascii="Times New Roman" w:eastAsia="仿宋_GB2312" w:hAnsi="Times New Roman" w:cs="Times New Roman"/>
          <w:sz w:val="24"/>
          <w:szCs w:val="28"/>
          <w:vertAlign w:val="superscript"/>
        </w:rPr>
        <w:fldChar w:fldCharType="end"/>
      </w:r>
      <w:r w:rsidRPr="00250EE9">
        <w:rPr>
          <w:rFonts w:ascii="Times New Roman" w:eastAsia="仿宋_GB2312" w:hAnsi="Times New Roman" w:cs="Times New Roman"/>
          <w:sz w:val="24"/>
          <w:szCs w:val="28"/>
          <w:vertAlign w:val="superscript"/>
        </w:rPr>
      </w:r>
      <w:r w:rsidRPr="00250EE9">
        <w:rPr>
          <w:rFonts w:ascii="Times New Roman" w:eastAsia="仿宋_GB2312" w:hAnsi="Times New Roman" w:cs="Times New Roman"/>
          <w:sz w:val="24"/>
          <w:szCs w:val="28"/>
          <w:vertAlign w:val="superscript"/>
        </w:rPr>
        <w:fldChar w:fldCharType="separate"/>
      </w:r>
      <w:r w:rsidR="00637B38" w:rsidRPr="00250EE9">
        <w:rPr>
          <w:rFonts w:ascii="Times New Roman" w:eastAsia="仿宋_GB2312" w:hAnsi="Times New Roman" w:cs="Times New Roman"/>
          <w:noProof/>
          <w:sz w:val="24"/>
          <w:szCs w:val="28"/>
          <w:vertAlign w:val="superscript"/>
        </w:rPr>
        <w:t>[10]</w:t>
      </w:r>
      <w:r w:rsidRPr="00250EE9">
        <w:rPr>
          <w:rFonts w:ascii="Times New Roman" w:eastAsia="仿宋_GB2312" w:hAnsi="Times New Roman" w:cs="Times New Roman"/>
          <w:sz w:val="24"/>
          <w:szCs w:val="28"/>
          <w:vertAlign w:val="superscript"/>
        </w:rPr>
        <w:fldChar w:fldCharType="end"/>
      </w:r>
      <w:r w:rsidRPr="00EB338A">
        <w:rPr>
          <w:rFonts w:ascii="Times New Roman" w:eastAsia="仿宋_GB2312" w:hAnsi="Times New Roman" w:cs="Times New Roman"/>
          <w:sz w:val="24"/>
          <w:szCs w:val="28"/>
        </w:rPr>
        <w:t>.</w:t>
      </w:r>
      <w:bookmarkEnd w:id="5"/>
    </w:p>
    <w:p w14:paraId="6E475ACE" w14:textId="77777777" w:rsidR="00637B38" w:rsidRPr="0099523D" w:rsidRDefault="00637B38" w:rsidP="00724FAE">
      <w:pPr>
        <w:spacing w:line="360" w:lineRule="auto"/>
        <w:rPr>
          <w:rFonts w:ascii="Times New Roman" w:eastAsia="仿宋_GB2312" w:hAnsi="Times New Roman" w:cs="Times New Roman"/>
          <w:sz w:val="24"/>
          <w:szCs w:val="28"/>
        </w:rPr>
      </w:pPr>
      <w:bookmarkStart w:id="6" w:name="_GoBack"/>
      <w:bookmarkEnd w:id="1"/>
      <w:bookmarkEnd w:id="6"/>
    </w:p>
    <w:sectPr w:rsidR="00637B38" w:rsidRPr="0099523D" w:rsidSect="00F5256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9E18" w14:textId="77777777" w:rsidR="00774DA5" w:rsidRDefault="00774DA5" w:rsidP="00D06623">
      <w:r>
        <w:separator/>
      </w:r>
    </w:p>
  </w:endnote>
  <w:endnote w:type="continuationSeparator" w:id="0">
    <w:p w14:paraId="2F9D5828" w14:textId="77777777" w:rsidR="00774DA5" w:rsidRDefault="00774DA5" w:rsidP="00D0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579C0" w14:textId="77777777" w:rsidR="00774DA5" w:rsidRDefault="00774DA5" w:rsidP="00D06623">
      <w:r>
        <w:separator/>
      </w:r>
    </w:p>
  </w:footnote>
  <w:footnote w:type="continuationSeparator" w:id="0">
    <w:p w14:paraId="6E4BAC96" w14:textId="77777777" w:rsidR="00774DA5" w:rsidRDefault="00774DA5" w:rsidP="00D0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Bi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fzsa0xrp2zx5e02fm5wtevt50rfvetsdee&quot;&gt;My EndNote Library&lt;record-ids&gt;&lt;item&gt;25&lt;/item&gt;&lt;item&gt;30&lt;/item&gt;&lt;item&gt;32&lt;/item&gt;&lt;item&gt;33&lt;/item&gt;&lt;item&gt;34&lt;/item&gt;&lt;item&gt;36&lt;/item&gt;&lt;item&gt;38&lt;/item&gt;&lt;item&gt;42&lt;/item&gt;&lt;item&gt;44&lt;/item&gt;&lt;item&gt;45&lt;/item&gt;&lt;item&gt;187&lt;/item&gt;&lt;/record-ids&gt;&lt;/item&gt;&lt;/Libraries&gt;"/>
  </w:docVars>
  <w:rsids>
    <w:rsidRoot w:val="00CB273C"/>
    <w:rsid w:val="00001D5B"/>
    <w:rsid w:val="00030725"/>
    <w:rsid w:val="000C6209"/>
    <w:rsid w:val="000D1F87"/>
    <w:rsid w:val="000D226B"/>
    <w:rsid w:val="000D3798"/>
    <w:rsid w:val="000E271C"/>
    <w:rsid w:val="000F0F4D"/>
    <w:rsid w:val="001020A4"/>
    <w:rsid w:val="00103B05"/>
    <w:rsid w:val="0015065E"/>
    <w:rsid w:val="00165F4B"/>
    <w:rsid w:val="001B6515"/>
    <w:rsid w:val="001C793D"/>
    <w:rsid w:val="002201F3"/>
    <w:rsid w:val="00250EE9"/>
    <w:rsid w:val="002A2B71"/>
    <w:rsid w:val="002D2D33"/>
    <w:rsid w:val="002E082D"/>
    <w:rsid w:val="002F3235"/>
    <w:rsid w:val="0032282D"/>
    <w:rsid w:val="003278D6"/>
    <w:rsid w:val="00380DC0"/>
    <w:rsid w:val="00397FD3"/>
    <w:rsid w:val="004210E1"/>
    <w:rsid w:val="004356C0"/>
    <w:rsid w:val="004B49B3"/>
    <w:rsid w:val="004C2CB4"/>
    <w:rsid w:val="004D1EA5"/>
    <w:rsid w:val="004E5068"/>
    <w:rsid w:val="004E7AC8"/>
    <w:rsid w:val="004F1027"/>
    <w:rsid w:val="00527AF5"/>
    <w:rsid w:val="00551362"/>
    <w:rsid w:val="00552BF5"/>
    <w:rsid w:val="005718C7"/>
    <w:rsid w:val="00583244"/>
    <w:rsid w:val="005A37B8"/>
    <w:rsid w:val="005B3853"/>
    <w:rsid w:val="005C0992"/>
    <w:rsid w:val="005E5693"/>
    <w:rsid w:val="005F7BB3"/>
    <w:rsid w:val="00637B38"/>
    <w:rsid w:val="006469D2"/>
    <w:rsid w:val="00675AEC"/>
    <w:rsid w:val="006A7E00"/>
    <w:rsid w:val="006B6AAE"/>
    <w:rsid w:val="006B770D"/>
    <w:rsid w:val="006F7E01"/>
    <w:rsid w:val="0071262E"/>
    <w:rsid w:val="00724FAE"/>
    <w:rsid w:val="00726779"/>
    <w:rsid w:val="00733FA5"/>
    <w:rsid w:val="00737277"/>
    <w:rsid w:val="00774DA5"/>
    <w:rsid w:val="00776E4A"/>
    <w:rsid w:val="00794C1E"/>
    <w:rsid w:val="007C3F90"/>
    <w:rsid w:val="007D1719"/>
    <w:rsid w:val="007F0C23"/>
    <w:rsid w:val="00806907"/>
    <w:rsid w:val="00822B36"/>
    <w:rsid w:val="00853DEE"/>
    <w:rsid w:val="00864F31"/>
    <w:rsid w:val="0089586D"/>
    <w:rsid w:val="008C1326"/>
    <w:rsid w:val="00922404"/>
    <w:rsid w:val="00930D26"/>
    <w:rsid w:val="0098055E"/>
    <w:rsid w:val="0098388C"/>
    <w:rsid w:val="0099523D"/>
    <w:rsid w:val="009C541A"/>
    <w:rsid w:val="00A219C1"/>
    <w:rsid w:val="00A304B9"/>
    <w:rsid w:val="00A5055F"/>
    <w:rsid w:val="00A62B4F"/>
    <w:rsid w:val="00AB75CF"/>
    <w:rsid w:val="00AD1DF2"/>
    <w:rsid w:val="00AE6828"/>
    <w:rsid w:val="00AF4DE2"/>
    <w:rsid w:val="00B36EF1"/>
    <w:rsid w:val="00B61A3E"/>
    <w:rsid w:val="00BA502C"/>
    <w:rsid w:val="00BB4CB0"/>
    <w:rsid w:val="00BD1430"/>
    <w:rsid w:val="00C02A06"/>
    <w:rsid w:val="00C405B4"/>
    <w:rsid w:val="00C66389"/>
    <w:rsid w:val="00C86D87"/>
    <w:rsid w:val="00CA1206"/>
    <w:rsid w:val="00CB273C"/>
    <w:rsid w:val="00CC36A1"/>
    <w:rsid w:val="00CD16B2"/>
    <w:rsid w:val="00D06623"/>
    <w:rsid w:val="00D10B2A"/>
    <w:rsid w:val="00D317B3"/>
    <w:rsid w:val="00D4274C"/>
    <w:rsid w:val="00D561F8"/>
    <w:rsid w:val="00D839F0"/>
    <w:rsid w:val="00DE3825"/>
    <w:rsid w:val="00E6638C"/>
    <w:rsid w:val="00E67FC9"/>
    <w:rsid w:val="00E9776C"/>
    <w:rsid w:val="00EA633B"/>
    <w:rsid w:val="00EB5AF9"/>
    <w:rsid w:val="00EE13F5"/>
    <w:rsid w:val="00EF3952"/>
    <w:rsid w:val="00F0046D"/>
    <w:rsid w:val="00F22E07"/>
    <w:rsid w:val="00F24CEF"/>
    <w:rsid w:val="00F447F6"/>
    <w:rsid w:val="00F52567"/>
    <w:rsid w:val="00FC7D03"/>
    <w:rsid w:val="00FF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23"/>
    <w:pPr>
      <w:widowControl w:val="0"/>
      <w:jc w:val="both"/>
    </w:pPr>
  </w:style>
  <w:style w:type="paragraph" w:styleId="1">
    <w:name w:val="heading 1"/>
    <w:basedOn w:val="a"/>
    <w:next w:val="a"/>
    <w:link w:val="1Char"/>
    <w:uiPriority w:val="9"/>
    <w:qFormat/>
    <w:rsid w:val="00DE38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38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97FD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0DC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B49B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623"/>
    <w:rPr>
      <w:sz w:val="18"/>
      <w:szCs w:val="18"/>
    </w:rPr>
  </w:style>
  <w:style w:type="paragraph" w:styleId="a4">
    <w:name w:val="footer"/>
    <w:basedOn w:val="a"/>
    <w:link w:val="Char0"/>
    <w:uiPriority w:val="99"/>
    <w:unhideWhenUsed/>
    <w:rsid w:val="00D06623"/>
    <w:pPr>
      <w:tabs>
        <w:tab w:val="center" w:pos="4153"/>
        <w:tab w:val="right" w:pos="8306"/>
      </w:tabs>
      <w:snapToGrid w:val="0"/>
      <w:jc w:val="left"/>
    </w:pPr>
    <w:rPr>
      <w:sz w:val="18"/>
      <w:szCs w:val="18"/>
    </w:rPr>
  </w:style>
  <w:style w:type="character" w:customStyle="1" w:styleId="Char0">
    <w:name w:val="页脚 Char"/>
    <w:basedOn w:val="a0"/>
    <w:link w:val="a4"/>
    <w:uiPriority w:val="99"/>
    <w:rsid w:val="00D06623"/>
    <w:rPr>
      <w:sz w:val="18"/>
      <w:szCs w:val="18"/>
    </w:rPr>
  </w:style>
  <w:style w:type="character" w:styleId="a5">
    <w:name w:val="Hyperlink"/>
    <w:basedOn w:val="a0"/>
    <w:uiPriority w:val="99"/>
    <w:unhideWhenUsed/>
    <w:rsid w:val="00D06623"/>
    <w:rPr>
      <w:color w:val="0000FF"/>
      <w:u w:val="single"/>
    </w:rPr>
  </w:style>
  <w:style w:type="table" w:styleId="a6">
    <w:name w:val="Table Grid"/>
    <w:basedOn w:val="a1"/>
    <w:uiPriority w:val="39"/>
    <w:rsid w:val="00D06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380DC0"/>
    <w:rPr>
      <w:rFonts w:asciiTheme="majorHAnsi" w:eastAsiaTheme="majorEastAsia" w:hAnsiTheme="majorHAnsi" w:cstheme="majorBidi"/>
      <w:b/>
      <w:bCs/>
      <w:sz w:val="28"/>
      <w:szCs w:val="28"/>
    </w:rPr>
  </w:style>
  <w:style w:type="character" w:customStyle="1" w:styleId="3Char">
    <w:name w:val="标题 3 Char"/>
    <w:basedOn w:val="a0"/>
    <w:link w:val="3"/>
    <w:uiPriority w:val="9"/>
    <w:rsid w:val="00397FD3"/>
    <w:rPr>
      <w:b/>
      <w:bCs/>
      <w:sz w:val="32"/>
      <w:szCs w:val="32"/>
    </w:rPr>
  </w:style>
  <w:style w:type="paragraph" w:styleId="a7">
    <w:name w:val="Revision"/>
    <w:hidden/>
    <w:uiPriority w:val="99"/>
    <w:semiHidden/>
    <w:rsid w:val="000D1F87"/>
  </w:style>
  <w:style w:type="character" w:customStyle="1" w:styleId="1Char">
    <w:name w:val="标题 1 Char"/>
    <w:basedOn w:val="a0"/>
    <w:link w:val="1"/>
    <w:uiPriority w:val="9"/>
    <w:rsid w:val="00DE3825"/>
    <w:rPr>
      <w:b/>
      <w:bCs/>
      <w:kern w:val="44"/>
      <w:sz w:val="44"/>
      <w:szCs w:val="44"/>
    </w:rPr>
  </w:style>
  <w:style w:type="character" w:customStyle="1" w:styleId="2Char">
    <w:name w:val="标题 2 Char"/>
    <w:basedOn w:val="a0"/>
    <w:link w:val="2"/>
    <w:uiPriority w:val="9"/>
    <w:rsid w:val="00DE3825"/>
    <w:rPr>
      <w:rFonts w:asciiTheme="majorHAnsi" w:eastAsiaTheme="majorEastAsia" w:hAnsiTheme="majorHAnsi" w:cstheme="majorBidi"/>
      <w:b/>
      <w:bCs/>
      <w:sz w:val="32"/>
      <w:szCs w:val="32"/>
    </w:rPr>
  </w:style>
  <w:style w:type="paragraph" w:customStyle="1" w:styleId="EndNoteBibliographyTitle">
    <w:name w:val="EndNote Bibliography Title"/>
    <w:basedOn w:val="a"/>
    <w:link w:val="EndNoteBibliographyTitle0"/>
    <w:rsid w:val="00DE382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E3825"/>
    <w:rPr>
      <w:rFonts w:ascii="等线" w:eastAsia="等线" w:hAnsi="等线"/>
      <w:noProof/>
      <w:sz w:val="20"/>
    </w:rPr>
  </w:style>
  <w:style w:type="paragraph" w:customStyle="1" w:styleId="EndNoteBibliography">
    <w:name w:val="EndNote Bibliography"/>
    <w:basedOn w:val="a"/>
    <w:link w:val="EndNoteBibliography0"/>
    <w:rsid w:val="00DE3825"/>
    <w:rPr>
      <w:rFonts w:ascii="等线" w:eastAsia="等线" w:hAnsi="等线"/>
      <w:noProof/>
      <w:sz w:val="20"/>
    </w:rPr>
  </w:style>
  <w:style w:type="character" w:customStyle="1" w:styleId="EndNoteBibliography0">
    <w:name w:val="EndNote Bibliography 字符"/>
    <w:basedOn w:val="a0"/>
    <w:link w:val="EndNoteBibliography"/>
    <w:rsid w:val="00DE3825"/>
    <w:rPr>
      <w:rFonts w:ascii="等线" w:eastAsia="等线" w:hAnsi="等线"/>
      <w:noProof/>
      <w:sz w:val="20"/>
    </w:rPr>
  </w:style>
  <w:style w:type="character" w:customStyle="1" w:styleId="5Char">
    <w:name w:val="标题 5 Char"/>
    <w:basedOn w:val="a0"/>
    <w:link w:val="5"/>
    <w:uiPriority w:val="9"/>
    <w:rsid w:val="004B49B3"/>
    <w:rPr>
      <w:b/>
      <w:bCs/>
      <w:sz w:val="28"/>
      <w:szCs w:val="28"/>
    </w:rPr>
  </w:style>
  <w:style w:type="character" w:styleId="a8">
    <w:name w:val="line number"/>
    <w:basedOn w:val="a0"/>
    <w:uiPriority w:val="99"/>
    <w:semiHidden/>
    <w:unhideWhenUsed/>
    <w:rsid w:val="00F52567"/>
  </w:style>
  <w:style w:type="table" w:customStyle="1" w:styleId="10">
    <w:name w:val="网格型1"/>
    <w:basedOn w:val="a1"/>
    <w:uiPriority w:val="39"/>
    <w:qFormat/>
    <w:rsid w:val="002A2B71"/>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9523D"/>
    <w:rPr>
      <w:sz w:val="18"/>
      <w:szCs w:val="18"/>
    </w:rPr>
  </w:style>
  <w:style w:type="character" w:customStyle="1" w:styleId="Char1">
    <w:name w:val="批注框文本 Char"/>
    <w:basedOn w:val="a0"/>
    <w:link w:val="a9"/>
    <w:uiPriority w:val="99"/>
    <w:semiHidden/>
    <w:rsid w:val="009952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23"/>
    <w:pPr>
      <w:widowControl w:val="0"/>
      <w:jc w:val="both"/>
    </w:pPr>
  </w:style>
  <w:style w:type="paragraph" w:styleId="1">
    <w:name w:val="heading 1"/>
    <w:basedOn w:val="a"/>
    <w:next w:val="a"/>
    <w:link w:val="1Char"/>
    <w:uiPriority w:val="9"/>
    <w:qFormat/>
    <w:rsid w:val="00DE38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38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97FD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0DC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B49B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623"/>
    <w:rPr>
      <w:sz w:val="18"/>
      <w:szCs w:val="18"/>
    </w:rPr>
  </w:style>
  <w:style w:type="paragraph" w:styleId="a4">
    <w:name w:val="footer"/>
    <w:basedOn w:val="a"/>
    <w:link w:val="Char0"/>
    <w:uiPriority w:val="99"/>
    <w:unhideWhenUsed/>
    <w:rsid w:val="00D06623"/>
    <w:pPr>
      <w:tabs>
        <w:tab w:val="center" w:pos="4153"/>
        <w:tab w:val="right" w:pos="8306"/>
      </w:tabs>
      <w:snapToGrid w:val="0"/>
      <w:jc w:val="left"/>
    </w:pPr>
    <w:rPr>
      <w:sz w:val="18"/>
      <w:szCs w:val="18"/>
    </w:rPr>
  </w:style>
  <w:style w:type="character" w:customStyle="1" w:styleId="Char0">
    <w:name w:val="页脚 Char"/>
    <w:basedOn w:val="a0"/>
    <w:link w:val="a4"/>
    <w:uiPriority w:val="99"/>
    <w:rsid w:val="00D06623"/>
    <w:rPr>
      <w:sz w:val="18"/>
      <w:szCs w:val="18"/>
    </w:rPr>
  </w:style>
  <w:style w:type="character" w:styleId="a5">
    <w:name w:val="Hyperlink"/>
    <w:basedOn w:val="a0"/>
    <w:uiPriority w:val="99"/>
    <w:unhideWhenUsed/>
    <w:rsid w:val="00D06623"/>
    <w:rPr>
      <w:color w:val="0000FF"/>
      <w:u w:val="single"/>
    </w:rPr>
  </w:style>
  <w:style w:type="table" w:styleId="a6">
    <w:name w:val="Table Grid"/>
    <w:basedOn w:val="a1"/>
    <w:uiPriority w:val="39"/>
    <w:rsid w:val="00D06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380DC0"/>
    <w:rPr>
      <w:rFonts w:asciiTheme="majorHAnsi" w:eastAsiaTheme="majorEastAsia" w:hAnsiTheme="majorHAnsi" w:cstheme="majorBidi"/>
      <w:b/>
      <w:bCs/>
      <w:sz w:val="28"/>
      <w:szCs w:val="28"/>
    </w:rPr>
  </w:style>
  <w:style w:type="character" w:customStyle="1" w:styleId="3Char">
    <w:name w:val="标题 3 Char"/>
    <w:basedOn w:val="a0"/>
    <w:link w:val="3"/>
    <w:uiPriority w:val="9"/>
    <w:rsid w:val="00397FD3"/>
    <w:rPr>
      <w:b/>
      <w:bCs/>
      <w:sz w:val="32"/>
      <w:szCs w:val="32"/>
    </w:rPr>
  </w:style>
  <w:style w:type="paragraph" w:styleId="a7">
    <w:name w:val="Revision"/>
    <w:hidden/>
    <w:uiPriority w:val="99"/>
    <w:semiHidden/>
    <w:rsid w:val="000D1F87"/>
  </w:style>
  <w:style w:type="character" w:customStyle="1" w:styleId="1Char">
    <w:name w:val="标题 1 Char"/>
    <w:basedOn w:val="a0"/>
    <w:link w:val="1"/>
    <w:uiPriority w:val="9"/>
    <w:rsid w:val="00DE3825"/>
    <w:rPr>
      <w:b/>
      <w:bCs/>
      <w:kern w:val="44"/>
      <w:sz w:val="44"/>
      <w:szCs w:val="44"/>
    </w:rPr>
  </w:style>
  <w:style w:type="character" w:customStyle="1" w:styleId="2Char">
    <w:name w:val="标题 2 Char"/>
    <w:basedOn w:val="a0"/>
    <w:link w:val="2"/>
    <w:uiPriority w:val="9"/>
    <w:rsid w:val="00DE3825"/>
    <w:rPr>
      <w:rFonts w:asciiTheme="majorHAnsi" w:eastAsiaTheme="majorEastAsia" w:hAnsiTheme="majorHAnsi" w:cstheme="majorBidi"/>
      <w:b/>
      <w:bCs/>
      <w:sz w:val="32"/>
      <w:szCs w:val="32"/>
    </w:rPr>
  </w:style>
  <w:style w:type="paragraph" w:customStyle="1" w:styleId="EndNoteBibliographyTitle">
    <w:name w:val="EndNote Bibliography Title"/>
    <w:basedOn w:val="a"/>
    <w:link w:val="EndNoteBibliographyTitle0"/>
    <w:rsid w:val="00DE382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E3825"/>
    <w:rPr>
      <w:rFonts w:ascii="等线" w:eastAsia="等线" w:hAnsi="等线"/>
      <w:noProof/>
      <w:sz w:val="20"/>
    </w:rPr>
  </w:style>
  <w:style w:type="paragraph" w:customStyle="1" w:styleId="EndNoteBibliography">
    <w:name w:val="EndNote Bibliography"/>
    <w:basedOn w:val="a"/>
    <w:link w:val="EndNoteBibliography0"/>
    <w:rsid w:val="00DE3825"/>
    <w:rPr>
      <w:rFonts w:ascii="等线" w:eastAsia="等线" w:hAnsi="等线"/>
      <w:noProof/>
      <w:sz w:val="20"/>
    </w:rPr>
  </w:style>
  <w:style w:type="character" w:customStyle="1" w:styleId="EndNoteBibliography0">
    <w:name w:val="EndNote Bibliography 字符"/>
    <w:basedOn w:val="a0"/>
    <w:link w:val="EndNoteBibliography"/>
    <w:rsid w:val="00DE3825"/>
    <w:rPr>
      <w:rFonts w:ascii="等线" w:eastAsia="等线" w:hAnsi="等线"/>
      <w:noProof/>
      <w:sz w:val="20"/>
    </w:rPr>
  </w:style>
  <w:style w:type="character" w:customStyle="1" w:styleId="5Char">
    <w:name w:val="标题 5 Char"/>
    <w:basedOn w:val="a0"/>
    <w:link w:val="5"/>
    <w:uiPriority w:val="9"/>
    <w:rsid w:val="004B49B3"/>
    <w:rPr>
      <w:b/>
      <w:bCs/>
      <w:sz w:val="28"/>
      <w:szCs w:val="28"/>
    </w:rPr>
  </w:style>
  <w:style w:type="character" w:styleId="a8">
    <w:name w:val="line number"/>
    <w:basedOn w:val="a0"/>
    <w:uiPriority w:val="99"/>
    <w:semiHidden/>
    <w:unhideWhenUsed/>
    <w:rsid w:val="00F52567"/>
  </w:style>
  <w:style w:type="table" w:customStyle="1" w:styleId="10">
    <w:name w:val="网格型1"/>
    <w:basedOn w:val="a1"/>
    <w:uiPriority w:val="39"/>
    <w:qFormat/>
    <w:rsid w:val="002A2B71"/>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9523D"/>
    <w:rPr>
      <w:sz w:val="18"/>
      <w:szCs w:val="18"/>
    </w:rPr>
  </w:style>
  <w:style w:type="character" w:customStyle="1" w:styleId="Char1">
    <w:name w:val="批注框文本 Char"/>
    <w:basedOn w:val="a0"/>
    <w:link w:val="a9"/>
    <w:uiPriority w:val="99"/>
    <w:semiHidden/>
    <w:rsid w:val="009952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81E99D-F131-1F4E-8399-7C7B8F548940}">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609E-FE89-4C14-85DF-0B0E592B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landscape</dc:creator>
  <cp:keywords/>
  <dc:description/>
  <cp:lastModifiedBy>China</cp:lastModifiedBy>
  <cp:revision>16</cp:revision>
  <cp:lastPrinted>2023-04-29T16:54:00Z</cp:lastPrinted>
  <dcterms:created xsi:type="dcterms:W3CDTF">2023-04-25T12:49:00Z</dcterms:created>
  <dcterms:modified xsi:type="dcterms:W3CDTF">2023-05-19T01:28:00Z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documentId_8142</vt:lpwstr>
  </property>
  <property fmtid="{D5CDD505-2E9C-101B-9397-08002B2CF9AE}" pid="3" name="grammarly_documentContext">
    <vt:lpwstr>{"goals":[],"domain":"general","emotions":[],"dialect":"american"}</vt:lpwstr>
  </property>
</Properties>
</file>