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D" w:rsidRDefault="00D02FED" w:rsidP="00D02F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3053797" wp14:editId="1A3272ED">
            <wp:extent cx="5454503" cy="2358746"/>
            <wp:effectExtent l="0" t="0" r="0" b="3810"/>
            <wp:docPr id="11484047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404776" name="图片 11484047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956" cy="236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ED" w:rsidRDefault="00D02FED" w:rsidP="00D02FED">
      <w:pPr>
        <w:spacing w:after="360" w:line="480" w:lineRule="auto"/>
        <w:rPr>
          <w:rFonts w:ascii="Times New Roman" w:hAnsi="Times New Roman" w:cs="Times New Roman"/>
        </w:rPr>
      </w:pPr>
      <w:proofErr w:type="gramStart"/>
      <w:r w:rsidRPr="00642D05">
        <w:rPr>
          <w:rFonts w:ascii="Times New Roman" w:hAnsi="Times New Roman" w:cs="Times New Roman"/>
          <w:b/>
          <w:bCs/>
        </w:rPr>
        <w:t>Fig.</w:t>
      </w:r>
      <w:proofErr w:type="gramEnd"/>
      <w:r w:rsidRPr="00642D05">
        <w:rPr>
          <w:rFonts w:ascii="Times New Roman" w:hAnsi="Times New Roman" w:cs="Times New Roman"/>
          <w:b/>
          <w:bCs/>
        </w:rPr>
        <w:t xml:space="preserve"> S5.</w:t>
      </w:r>
      <w:r w:rsidRPr="00642D05">
        <w:rPr>
          <w:rFonts w:ascii="Times New Roman" w:hAnsi="Times New Roman" w:cs="Times New Roman"/>
        </w:rPr>
        <w:t xml:space="preserve"> The significantly enriched KEGG pathways of the genes in the magenta module &amp; </w:t>
      </w:r>
      <w:proofErr w:type="gramStart"/>
      <w:r w:rsidRPr="00642D05">
        <w:rPr>
          <w:rFonts w:ascii="Times New Roman" w:hAnsi="Times New Roman" w:cs="Times New Roman"/>
        </w:rPr>
        <w:t>purple(</w:t>
      </w:r>
      <w:proofErr w:type="gramEnd"/>
      <w:r w:rsidRPr="00642D05">
        <w:rPr>
          <w:rFonts w:ascii="Times New Roman" w:hAnsi="Times New Roman" w:cs="Times New Roman"/>
        </w:rPr>
        <w:t>A) and brown module(B).</w:t>
      </w:r>
    </w:p>
    <w:p w:rsidR="00047401" w:rsidRPr="00D02FED" w:rsidRDefault="00047401" w:rsidP="00D02FED">
      <w:bookmarkStart w:id="0" w:name="_GoBack"/>
      <w:bookmarkEnd w:id="0"/>
    </w:p>
    <w:sectPr w:rsidR="00047401" w:rsidRPr="00D0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3"/>
    <w:rsid w:val="00047401"/>
    <w:rsid w:val="00217372"/>
    <w:rsid w:val="003D3E73"/>
    <w:rsid w:val="008405B5"/>
    <w:rsid w:val="008903E6"/>
    <w:rsid w:val="00D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2023-08-29T23:46:00Z</dcterms:created>
  <dcterms:modified xsi:type="dcterms:W3CDTF">2023-08-29T23:46:00Z</dcterms:modified>
</cp:coreProperties>
</file>