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cs="Times New Roman"/>
        </w:rPr>
      </w:pPr>
      <w:bookmarkStart w:id="0" w:name="_GoBack"/>
      <w:bookmarkEnd w:id="0"/>
    </w:p>
    <w:p>
      <w:pPr>
        <w:jc w:val="center"/>
        <w:rPr>
          <w:rFonts w:ascii="Times New Roman" w:hAnsi="Times New Roman" w:cs="Times New Roman"/>
        </w:rPr>
      </w:pPr>
      <w:r>
        <w:drawing>
          <wp:inline distT="0" distB="0" distL="0" distR="0">
            <wp:extent cx="4319905" cy="4064635"/>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
                    <a:srcRect l="1125" t="778" r="827"/>
                    <a:stretch>
                      <a:fillRect/>
                    </a:stretch>
                  </pic:blipFill>
                  <pic:spPr>
                    <a:xfrm>
                      <a:off x="0" y="0"/>
                      <a:ext cx="4320000" cy="4065148"/>
                    </a:xfrm>
                    <a:prstGeom prst="rect">
                      <a:avLst/>
                    </a:prstGeom>
                  </pic:spPr>
                </pic:pic>
              </a:graphicData>
            </a:graphic>
          </wp:inline>
        </w:drawing>
      </w:r>
    </w:p>
    <w:p>
      <w:pPr>
        <w:rPr>
          <w:rFonts w:ascii="Times New Roman" w:hAnsi="Times New Roman" w:cs="Times New Roman"/>
        </w:rPr>
      </w:pPr>
      <w:r>
        <w:rPr>
          <w:rFonts w:hint="eastAsia" w:ascii="Times New Roman" w:hAnsi="Times New Roman" w:cs="Times New Roman"/>
          <w:b/>
          <w:bCs/>
        </w:rPr>
        <w:t>F</w:t>
      </w:r>
      <w:r>
        <w:rPr>
          <w:rFonts w:ascii="Times New Roman" w:hAnsi="Times New Roman" w:cs="Times New Roman"/>
          <w:b/>
          <w:bCs/>
        </w:rPr>
        <w:t>ig. S10.</w:t>
      </w:r>
      <w:r>
        <w:rPr>
          <w:rFonts w:ascii="Times New Roman" w:hAnsi="Times New Roman" w:cs="Times New Roman"/>
        </w:rPr>
        <w:t xml:space="preserve"> Optical microscopic imaging of A549 cells before and after treating with polysaccharide extractives. Treatments in (a-f): control group (a), trypan blue stained control group (b), LBPS treated group (c), trypan blue stained LBPS treated group (d), TPS treated group (e), and trypan blue stained TPS treated group (f). The concentration of polysaccharide extractives for cell treatment was set as 5.0 mg/mL.</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I4YmY1OGMzMjI3MzhkM2JkNmM0OTgyODIwZmMzNmUifQ=="/>
  </w:docVars>
  <w:rsids>
    <w:rsidRoot w:val="002B26D5"/>
    <w:rsid w:val="000116CD"/>
    <w:rsid w:val="0002616E"/>
    <w:rsid w:val="000412F0"/>
    <w:rsid w:val="0005699D"/>
    <w:rsid w:val="000609A7"/>
    <w:rsid w:val="000730A8"/>
    <w:rsid w:val="000754A7"/>
    <w:rsid w:val="00076D10"/>
    <w:rsid w:val="00090BED"/>
    <w:rsid w:val="000D7522"/>
    <w:rsid w:val="00107241"/>
    <w:rsid w:val="00145FC6"/>
    <w:rsid w:val="00177D6F"/>
    <w:rsid w:val="00192AB0"/>
    <w:rsid w:val="001A1C7B"/>
    <w:rsid w:val="001D4279"/>
    <w:rsid w:val="001D6A2E"/>
    <w:rsid w:val="001F7FEC"/>
    <w:rsid w:val="00216F23"/>
    <w:rsid w:val="00221B18"/>
    <w:rsid w:val="002566BC"/>
    <w:rsid w:val="002641A7"/>
    <w:rsid w:val="002732DB"/>
    <w:rsid w:val="00295AEE"/>
    <w:rsid w:val="002A2009"/>
    <w:rsid w:val="002B0B12"/>
    <w:rsid w:val="002B26D5"/>
    <w:rsid w:val="002C7364"/>
    <w:rsid w:val="002D204D"/>
    <w:rsid w:val="002F0147"/>
    <w:rsid w:val="002F1DDF"/>
    <w:rsid w:val="00301A0E"/>
    <w:rsid w:val="0032173C"/>
    <w:rsid w:val="00354C08"/>
    <w:rsid w:val="0037205E"/>
    <w:rsid w:val="00373844"/>
    <w:rsid w:val="0039392B"/>
    <w:rsid w:val="003D3C43"/>
    <w:rsid w:val="003D589D"/>
    <w:rsid w:val="003E7834"/>
    <w:rsid w:val="00440AED"/>
    <w:rsid w:val="004779E2"/>
    <w:rsid w:val="004C2686"/>
    <w:rsid w:val="004E6FBB"/>
    <w:rsid w:val="00503BA7"/>
    <w:rsid w:val="0051379A"/>
    <w:rsid w:val="00514337"/>
    <w:rsid w:val="005275ED"/>
    <w:rsid w:val="005503BB"/>
    <w:rsid w:val="00560901"/>
    <w:rsid w:val="005B514E"/>
    <w:rsid w:val="005F0598"/>
    <w:rsid w:val="00603BF2"/>
    <w:rsid w:val="006156C3"/>
    <w:rsid w:val="00631465"/>
    <w:rsid w:val="006466D1"/>
    <w:rsid w:val="00647589"/>
    <w:rsid w:val="006711EE"/>
    <w:rsid w:val="00677D64"/>
    <w:rsid w:val="00695039"/>
    <w:rsid w:val="006A5F17"/>
    <w:rsid w:val="006A68E9"/>
    <w:rsid w:val="006B6863"/>
    <w:rsid w:val="006C738B"/>
    <w:rsid w:val="006F346A"/>
    <w:rsid w:val="006F7F9D"/>
    <w:rsid w:val="00705822"/>
    <w:rsid w:val="00736023"/>
    <w:rsid w:val="00751D82"/>
    <w:rsid w:val="0078093E"/>
    <w:rsid w:val="007B016F"/>
    <w:rsid w:val="007E5C6A"/>
    <w:rsid w:val="007E7484"/>
    <w:rsid w:val="008165FB"/>
    <w:rsid w:val="0083392E"/>
    <w:rsid w:val="00870533"/>
    <w:rsid w:val="00873D97"/>
    <w:rsid w:val="008878D5"/>
    <w:rsid w:val="008A6BA1"/>
    <w:rsid w:val="008D0401"/>
    <w:rsid w:val="008E4096"/>
    <w:rsid w:val="00905E35"/>
    <w:rsid w:val="00912285"/>
    <w:rsid w:val="00927F10"/>
    <w:rsid w:val="00947C70"/>
    <w:rsid w:val="0098705B"/>
    <w:rsid w:val="00987A3D"/>
    <w:rsid w:val="00991DBE"/>
    <w:rsid w:val="009B7BDC"/>
    <w:rsid w:val="009D2E7D"/>
    <w:rsid w:val="009D5AC4"/>
    <w:rsid w:val="009E2FDF"/>
    <w:rsid w:val="009E6D14"/>
    <w:rsid w:val="00A60959"/>
    <w:rsid w:val="00A65264"/>
    <w:rsid w:val="00AC08D5"/>
    <w:rsid w:val="00AF1A55"/>
    <w:rsid w:val="00AF1B19"/>
    <w:rsid w:val="00AF78AB"/>
    <w:rsid w:val="00B01802"/>
    <w:rsid w:val="00B04190"/>
    <w:rsid w:val="00B51DA7"/>
    <w:rsid w:val="00BC216B"/>
    <w:rsid w:val="00BE20FE"/>
    <w:rsid w:val="00BF1C27"/>
    <w:rsid w:val="00BF205A"/>
    <w:rsid w:val="00C21EEF"/>
    <w:rsid w:val="00C30C7E"/>
    <w:rsid w:val="00C40939"/>
    <w:rsid w:val="00C40B4E"/>
    <w:rsid w:val="00C74478"/>
    <w:rsid w:val="00C83F3A"/>
    <w:rsid w:val="00C90B45"/>
    <w:rsid w:val="00CB2260"/>
    <w:rsid w:val="00CD2E39"/>
    <w:rsid w:val="00D066D5"/>
    <w:rsid w:val="00D07C22"/>
    <w:rsid w:val="00D2788D"/>
    <w:rsid w:val="00D636C8"/>
    <w:rsid w:val="00DA15BA"/>
    <w:rsid w:val="00DB14E2"/>
    <w:rsid w:val="00E050AC"/>
    <w:rsid w:val="00E15600"/>
    <w:rsid w:val="00E220D9"/>
    <w:rsid w:val="00E43808"/>
    <w:rsid w:val="00E90738"/>
    <w:rsid w:val="00E94D04"/>
    <w:rsid w:val="00E957E7"/>
    <w:rsid w:val="00EB57E8"/>
    <w:rsid w:val="00EE288E"/>
    <w:rsid w:val="00EE512D"/>
    <w:rsid w:val="00EF632A"/>
    <w:rsid w:val="00F223EF"/>
    <w:rsid w:val="00F313DE"/>
    <w:rsid w:val="00F40EB1"/>
    <w:rsid w:val="00F41E76"/>
    <w:rsid w:val="00F575AD"/>
    <w:rsid w:val="00F828A4"/>
    <w:rsid w:val="00F924BF"/>
    <w:rsid w:val="00F94464"/>
    <w:rsid w:val="00FC29B2"/>
    <w:rsid w:val="20F40F42"/>
    <w:rsid w:val="46507A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8"/>
    <w:unhideWhenUsed/>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styleId="6">
    <w:name w:val="Hyperlink"/>
    <w:basedOn w:val="5"/>
    <w:unhideWhenUsed/>
    <w:uiPriority w:val="99"/>
    <w:rPr>
      <w:color w:val="0563C1" w:themeColor="hyperlink"/>
      <w:u w:val="single"/>
      <w14:textFill>
        <w14:solidFill>
          <w14:schemeClr w14:val="hlink"/>
        </w14:solidFill>
      </w14:textFill>
    </w:rPr>
  </w:style>
  <w:style w:type="character" w:customStyle="1" w:styleId="7">
    <w:name w:val="页眉 字符"/>
    <w:basedOn w:val="5"/>
    <w:link w:val="3"/>
    <w:uiPriority w:val="99"/>
    <w:rPr>
      <w:sz w:val="18"/>
      <w:szCs w:val="18"/>
    </w:rPr>
  </w:style>
  <w:style w:type="character" w:customStyle="1" w:styleId="8">
    <w:name w:val="页脚 字符"/>
    <w:basedOn w:val="5"/>
    <w:link w:val="2"/>
    <w:qFormat/>
    <w:uiPriority w:val="99"/>
    <w:rPr>
      <w:sz w:val="18"/>
      <w:szCs w:val="18"/>
    </w:rPr>
  </w:style>
  <w:style w:type="paragraph" w:customStyle="1" w:styleId="9">
    <w:name w:val="Teaser"/>
    <w:basedOn w:val="1"/>
    <w:qFormat/>
    <w:uiPriority w:val="0"/>
    <w:pPr>
      <w:widowControl/>
      <w:spacing w:before="120"/>
      <w:jc w:val="left"/>
    </w:pPr>
    <w:rPr>
      <w:rFonts w:ascii="Times New Roman" w:hAnsi="Times New Roman" w:eastAsia="Times New Roman" w:cs="Times New Roman"/>
      <w:kern w:val="0"/>
      <w:sz w:val="24"/>
      <w:szCs w:val="24"/>
      <w:lang w:eastAsia="en-US"/>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Pages>
  <Words>516</Words>
  <Characters>2996</Characters>
  <Lines>31</Lines>
  <Paragraphs>8</Paragraphs>
  <TotalTime>737</TotalTime>
  <ScaleCrop>false</ScaleCrop>
  <LinksUpToDate>false</LinksUpToDate>
  <CharactersWithSpaces>3500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2023-03-10T01:15:00Z</dcterms:created>
  <dc:creator>Administrator</dc:creator>
  <cp:lastModifiedBy>Dong</cp:lastModifiedBy>
  <dcterms:modified xsi:type="dcterms:W3CDTF">2023-05-14T08:43:01Z</dcterms:modified>
  <cp:revision>405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73B57B82EE5343ED96A85C423B6AE471_12</vt:lpwstr>
  </property>
</Properties>
</file>