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9C538" w14:textId="57F38173" w:rsidR="001A14A6" w:rsidRDefault="0049762A" w:rsidP="00E81EA8">
      <w:pPr>
        <w:jc w:val="center"/>
      </w:pPr>
      <w:bookmarkStart w:id="0" w:name="_GoBack"/>
      <w:bookmarkEnd w:id="0"/>
      <w:r w:rsidRPr="0049762A">
        <w:rPr>
          <w:noProof/>
        </w:rPr>
        <w:drawing>
          <wp:inline distT="0" distB="0" distL="0" distR="0" wp14:anchorId="3E5ED651" wp14:editId="7D452FB5">
            <wp:extent cx="4158532" cy="3638841"/>
            <wp:effectExtent l="0" t="0" r="0" b="0"/>
            <wp:docPr id="3" name="图片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AC9CDD-7D92-4A0F-9B60-8A8A488C39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AC9CDD-7D92-4A0F-9B60-8A8A488C39FB}"/>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163701" cy="3643364"/>
                    </a:xfrm>
                    <a:prstGeom prst="rect">
                      <a:avLst/>
                    </a:prstGeom>
                  </pic:spPr>
                </pic:pic>
              </a:graphicData>
            </a:graphic>
          </wp:inline>
        </w:drawing>
      </w:r>
    </w:p>
    <w:p w14:paraId="3809049A" w14:textId="77777777" w:rsidR="00DF02D4" w:rsidRDefault="00DF02D4" w:rsidP="00DF02D4">
      <w:pPr>
        <w:jc w:val="center"/>
      </w:pPr>
      <w:r>
        <w:t xml:space="preserve">Figure 2 The permutation test diagram for model validation of OPLS-DA </w:t>
      </w:r>
    </w:p>
    <w:p w14:paraId="33BA092C" w14:textId="6A594E02" w:rsidR="00DF02D4" w:rsidRDefault="00DF02D4" w:rsidP="00DF02D4">
      <w:pPr>
        <w:jc w:val="left"/>
      </w:pPr>
      <w:r>
        <w:t>The abscissa of the model validation permutation Test plot represents the accuracy of the model, the ordinate represents the frequency of the accuracy of the 200 models in the 200 permutation Test, and the arrow represents the location of the accuracy of the OPLS-DA model. R2 X and R2 Y represent the interpretation rate of the model to the X and Y matrix respectively, and Q2 represents the predictive ability of the model. In theory, the closer the value of R2 and Q2 is to 1, the better the model is, and the lower the fitting accuracy of the model is.</w:t>
      </w:r>
    </w:p>
    <w:sectPr w:rsidR="00DF02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6A8AE" w14:textId="77777777" w:rsidR="00BD398E" w:rsidRDefault="00BD398E" w:rsidP="0049762A">
      <w:r>
        <w:separator/>
      </w:r>
    </w:p>
  </w:endnote>
  <w:endnote w:type="continuationSeparator" w:id="0">
    <w:p w14:paraId="56A59F30" w14:textId="77777777" w:rsidR="00BD398E" w:rsidRDefault="00BD398E"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FC029" w14:textId="77777777" w:rsidR="00BD398E" w:rsidRDefault="00BD398E" w:rsidP="0049762A">
      <w:r>
        <w:separator/>
      </w:r>
    </w:p>
  </w:footnote>
  <w:footnote w:type="continuationSeparator" w:id="0">
    <w:p w14:paraId="54EBB634" w14:textId="77777777" w:rsidR="00BD398E" w:rsidRDefault="00BD398E" w:rsidP="00497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3F9"/>
    <w:rsid w:val="00066D8F"/>
    <w:rsid w:val="001A14A6"/>
    <w:rsid w:val="0049762A"/>
    <w:rsid w:val="006D4C22"/>
    <w:rsid w:val="00AF03F9"/>
    <w:rsid w:val="00BD398E"/>
    <w:rsid w:val="00DF02D4"/>
    <w:rsid w:val="00E81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D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6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762A"/>
    <w:rPr>
      <w:sz w:val="18"/>
      <w:szCs w:val="18"/>
    </w:rPr>
  </w:style>
  <w:style w:type="paragraph" w:styleId="a4">
    <w:name w:val="footer"/>
    <w:basedOn w:val="a"/>
    <w:link w:val="Char0"/>
    <w:uiPriority w:val="99"/>
    <w:unhideWhenUsed/>
    <w:rsid w:val="0049762A"/>
    <w:pPr>
      <w:tabs>
        <w:tab w:val="center" w:pos="4153"/>
        <w:tab w:val="right" w:pos="8306"/>
      </w:tabs>
      <w:snapToGrid w:val="0"/>
      <w:jc w:val="left"/>
    </w:pPr>
    <w:rPr>
      <w:sz w:val="18"/>
      <w:szCs w:val="18"/>
    </w:rPr>
  </w:style>
  <w:style w:type="character" w:customStyle="1" w:styleId="Char0">
    <w:name w:val="页脚 Char"/>
    <w:basedOn w:val="a0"/>
    <w:link w:val="a4"/>
    <w:uiPriority w:val="99"/>
    <w:rsid w:val="0049762A"/>
    <w:rPr>
      <w:sz w:val="18"/>
      <w:szCs w:val="18"/>
    </w:rPr>
  </w:style>
  <w:style w:type="paragraph" w:styleId="HTML">
    <w:name w:val="HTML Preformatted"/>
    <w:basedOn w:val="a"/>
    <w:link w:val="HTMLChar"/>
    <w:uiPriority w:val="99"/>
    <w:semiHidden/>
    <w:unhideWhenUsed/>
    <w:rsid w:val="00DF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DF02D4"/>
    <w:rPr>
      <w:rFonts w:ascii="宋体" w:eastAsia="宋体" w:hAnsi="宋体" w:cs="宋体"/>
      <w:kern w:val="0"/>
      <w:sz w:val="24"/>
      <w:szCs w:val="24"/>
    </w:rPr>
  </w:style>
  <w:style w:type="paragraph" w:styleId="a5">
    <w:name w:val="Balloon Text"/>
    <w:basedOn w:val="a"/>
    <w:link w:val="Char1"/>
    <w:uiPriority w:val="99"/>
    <w:semiHidden/>
    <w:unhideWhenUsed/>
    <w:rsid w:val="006D4C22"/>
    <w:rPr>
      <w:sz w:val="18"/>
      <w:szCs w:val="18"/>
    </w:rPr>
  </w:style>
  <w:style w:type="character" w:customStyle="1" w:styleId="Char1">
    <w:name w:val="批注框文本 Char"/>
    <w:basedOn w:val="a0"/>
    <w:link w:val="a5"/>
    <w:uiPriority w:val="99"/>
    <w:semiHidden/>
    <w:rsid w:val="006D4C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6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762A"/>
    <w:rPr>
      <w:sz w:val="18"/>
      <w:szCs w:val="18"/>
    </w:rPr>
  </w:style>
  <w:style w:type="paragraph" w:styleId="a4">
    <w:name w:val="footer"/>
    <w:basedOn w:val="a"/>
    <w:link w:val="Char0"/>
    <w:uiPriority w:val="99"/>
    <w:unhideWhenUsed/>
    <w:rsid w:val="0049762A"/>
    <w:pPr>
      <w:tabs>
        <w:tab w:val="center" w:pos="4153"/>
        <w:tab w:val="right" w:pos="8306"/>
      </w:tabs>
      <w:snapToGrid w:val="0"/>
      <w:jc w:val="left"/>
    </w:pPr>
    <w:rPr>
      <w:sz w:val="18"/>
      <w:szCs w:val="18"/>
    </w:rPr>
  </w:style>
  <w:style w:type="character" w:customStyle="1" w:styleId="Char0">
    <w:name w:val="页脚 Char"/>
    <w:basedOn w:val="a0"/>
    <w:link w:val="a4"/>
    <w:uiPriority w:val="99"/>
    <w:rsid w:val="0049762A"/>
    <w:rPr>
      <w:sz w:val="18"/>
      <w:szCs w:val="18"/>
    </w:rPr>
  </w:style>
  <w:style w:type="paragraph" w:styleId="HTML">
    <w:name w:val="HTML Preformatted"/>
    <w:basedOn w:val="a"/>
    <w:link w:val="HTMLChar"/>
    <w:uiPriority w:val="99"/>
    <w:semiHidden/>
    <w:unhideWhenUsed/>
    <w:rsid w:val="00DF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DF02D4"/>
    <w:rPr>
      <w:rFonts w:ascii="宋体" w:eastAsia="宋体" w:hAnsi="宋体" w:cs="宋体"/>
      <w:kern w:val="0"/>
      <w:sz w:val="24"/>
      <w:szCs w:val="24"/>
    </w:rPr>
  </w:style>
  <w:style w:type="paragraph" w:styleId="a5">
    <w:name w:val="Balloon Text"/>
    <w:basedOn w:val="a"/>
    <w:link w:val="Char1"/>
    <w:uiPriority w:val="99"/>
    <w:semiHidden/>
    <w:unhideWhenUsed/>
    <w:rsid w:val="006D4C22"/>
    <w:rPr>
      <w:sz w:val="18"/>
      <w:szCs w:val="18"/>
    </w:rPr>
  </w:style>
  <w:style w:type="character" w:customStyle="1" w:styleId="Char1">
    <w:name w:val="批注框文本 Char"/>
    <w:basedOn w:val="a0"/>
    <w:link w:val="a5"/>
    <w:uiPriority w:val="99"/>
    <w:semiHidden/>
    <w:rsid w:val="006D4C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1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华 张</dc:creator>
  <cp:keywords/>
  <dc:description/>
  <cp:lastModifiedBy>China</cp:lastModifiedBy>
  <cp:revision>3</cp:revision>
  <dcterms:created xsi:type="dcterms:W3CDTF">2023-02-15T10:22:00Z</dcterms:created>
  <dcterms:modified xsi:type="dcterms:W3CDTF">2023-04-28T01:08:00Z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7ad40862d3cbba92e310ed88b3c3864fe58f83800b20329bbf3720576d01af6b</vt:lpwstr>
  </property>
</Properties>
</file>