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CC98E" w14:textId="427169C6" w:rsidR="00DD43C2" w:rsidRDefault="00444C8B">
      <w:bookmarkStart w:id="0" w:name="_GoBack"/>
      <w:bookmarkEnd w:id="0"/>
      <w:r>
        <w:rPr>
          <w:noProof/>
        </w:rPr>
        <w:drawing>
          <wp:inline distT="0" distB="0" distL="0" distR="0" wp14:anchorId="63630C78" wp14:editId="6F407C99">
            <wp:extent cx="8863330" cy="33947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A933" w14:textId="7DFC64C7" w:rsidR="00444C8B" w:rsidRPr="00DF4301" w:rsidRDefault="00444C8B" w:rsidP="00DF4301">
      <w:pPr>
        <w:spacing w:beforeLines="50" w:before="156" w:afterLines="50" w:after="156"/>
        <w:rPr>
          <w:rFonts w:ascii="Arial" w:hAnsi="Arial" w:cs="Arial"/>
        </w:rPr>
      </w:pPr>
      <w:r w:rsidRPr="00EF316B">
        <w:rPr>
          <w:rFonts w:ascii="Arial" w:hAnsi="Arial" w:cs="Arial"/>
          <w:b/>
          <w:bCs/>
        </w:rPr>
        <w:t>Figure S</w:t>
      </w:r>
      <w:r w:rsidR="00224BA6">
        <w:rPr>
          <w:rFonts w:ascii="Arial" w:hAnsi="Arial" w:cs="Arial"/>
          <w:b/>
          <w:bCs/>
        </w:rPr>
        <w:t>2</w:t>
      </w:r>
      <w:r w:rsidRPr="00EF316B">
        <w:rPr>
          <w:rFonts w:ascii="Arial" w:hAnsi="Arial" w:cs="Arial"/>
          <w:b/>
          <w:bCs/>
        </w:rPr>
        <w:t>.</w:t>
      </w:r>
      <w:r w:rsidRPr="00DF4301">
        <w:rPr>
          <w:rFonts w:ascii="Arial" w:hAnsi="Arial" w:cs="Arial"/>
        </w:rPr>
        <w:t xml:space="preserve"> </w:t>
      </w:r>
      <w:proofErr w:type="gramStart"/>
      <w:r w:rsidR="00EF316B" w:rsidRPr="00EF316B">
        <w:rPr>
          <w:rFonts w:ascii="Arial" w:hAnsi="Arial" w:cs="Arial"/>
        </w:rPr>
        <w:t>KEGG pathway annotation of genes in the b</w:t>
      </w:r>
      <w:r w:rsidR="00EF316B">
        <w:rPr>
          <w:rFonts w:ascii="Arial" w:hAnsi="Arial" w:cs="Arial"/>
        </w:rPr>
        <w:t>lack</w:t>
      </w:r>
      <w:r w:rsidR="00EF316B" w:rsidRPr="00EF316B">
        <w:rPr>
          <w:rFonts w:ascii="Arial" w:hAnsi="Arial" w:cs="Arial"/>
        </w:rPr>
        <w:t xml:space="preserve"> module</w:t>
      </w:r>
      <w:r w:rsidR="00EF316B">
        <w:rPr>
          <w:rFonts w:ascii="Arial" w:hAnsi="Arial" w:cs="Arial"/>
        </w:rPr>
        <w:t xml:space="preserve"> (A) and green module (B).</w:t>
      </w:r>
      <w:proofErr w:type="gramEnd"/>
    </w:p>
    <w:sectPr w:rsidR="00444C8B" w:rsidRPr="00DF4301" w:rsidSect="00444C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E3A44" w14:textId="77777777" w:rsidR="00F65E44" w:rsidRDefault="00F65E44" w:rsidP="00444C8B">
      <w:r>
        <w:separator/>
      </w:r>
    </w:p>
  </w:endnote>
  <w:endnote w:type="continuationSeparator" w:id="0">
    <w:p w14:paraId="10079A30" w14:textId="77777777" w:rsidR="00F65E44" w:rsidRDefault="00F65E44" w:rsidP="0044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043C3" w14:textId="77777777" w:rsidR="00F65E44" w:rsidRDefault="00F65E44" w:rsidP="00444C8B">
      <w:r>
        <w:separator/>
      </w:r>
    </w:p>
  </w:footnote>
  <w:footnote w:type="continuationSeparator" w:id="0">
    <w:p w14:paraId="1A2D8838" w14:textId="77777777" w:rsidR="00F65E44" w:rsidRDefault="00F65E44" w:rsidP="00444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34"/>
    <w:rsid w:val="001050F1"/>
    <w:rsid w:val="001F53DB"/>
    <w:rsid w:val="00224BA6"/>
    <w:rsid w:val="00444C8B"/>
    <w:rsid w:val="005D5934"/>
    <w:rsid w:val="00B82403"/>
    <w:rsid w:val="00DD43C2"/>
    <w:rsid w:val="00DF4301"/>
    <w:rsid w:val="00E62575"/>
    <w:rsid w:val="00EF316B"/>
    <w:rsid w:val="00F6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8E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C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53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53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C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53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5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Home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 DAHE</dc:creator>
  <cp:lastModifiedBy>China</cp:lastModifiedBy>
  <cp:revision>2</cp:revision>
  <dcterms:created xsi:type="dcterms:W3CDTF">2023-02-09T10:19:00Z</dcterms:created>
  <dcterms:modified xsi:type="dcterms:W3CDTF">2023-02-09T10:19:00Z</dcterms:modified>
</cp:coreProperties>
</file>